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D422" w14:textId="2A215FDD" w:rsidR="00CB07A9" w:rsidRDefault="00E8576A" w:rsidP="000D362F">
      <w:pPr>
        <w:jc w:val="center"/>
      </w:pPr>
      <w:r>
        <w:t>Brooks Academy Minutes, October 28, 2020</w:t>
      </w:r>
    </w:p>
    <w:p w14:paraId="5D6773EE" w14:textId="68B87F46" w:rsidR="00E23739" w:rsidRDefault="00E23739" w:rsidP="000D362F">
      <w:pPr>
        <w:jc w:val="center"/>
      </w:pPr>
      <w:r>
        <w:t>Online via GoToMeeting</w:t>
      </w:r>
    </w:p>
    <w:p w14:paraId="7855133B" w14:textId="66246B9C" w:rsidR="00E8576A" w:rsidRDefault="007479DB" w:rsidP="00486030">
      <w:r w:rsidRPr="00A6629C">
        <w:rPr>
          <w:b/>
          <w:bCs/>
        </w:rPr>
        <w:t>Attendees</w:t>
      </w:r>
      <w:r>
        <w:t xml:space="preserve">:  </w:t>
      </w:r>
      <w:r w:rsidR="00680102">
        <w:t xml:space="preserve">Commission Members </w:t>
      </w:r>
      <w:r>
        <w:t xml:space="preserve">David Spitz, </w:t>
      </w:r>
      <w:r w:rsidR="0084316F">
        <w:t>Peggy</w:t>
      </w:r>
      <w:r w:rsidR="00186FA3">
        <w:t xml:space="preserve"> Rose, Janet Cassidy</w:t>
      </w:r>
      <w:r w:rsidR="00680102">
        <w:t xml:space="preserve">, </w:t>
      </w:r>
      <w:r w:rsidR="00186FA3">
        <w:t>Sandra Hall</w:t>
      </w:r>
      <w:r w:rsidR="00486030">
        <w:t>,</w:t>
      </w:r>
      <w:r w:rsidR="00680102">
        <w:t xml:space="preserve"> and Museum Director Marie</w:t>
      </w:r>
      <w:r w:rsidR="00D04D4C">
        <w:t xml:space="preserve"> Zahn</w:t>
      </w:r>
      <w:r w:rsidR="00186FA3">
        <w:t>.  Absent: Deborah Miller</w:t>
      </w:r>
    </w:p>
    <w:p w14:paraId="16F447B8" w14:textId="3BB7835B" w:rsidR="00186FA3" w:rsidRDefault="00186FA3">
      <w:r w:rsidRPr="00A6629C">
        <w:rPr>
          <w:b/>
          <w:bCs/>
        </w:rPr>
        <w:t>Guests</w:t>
      </w:r>
      <w:r>
        <w:t>:</w:t>
      </w:r>
      <w:r>
        <w:tab/>
        <w:t>Linda Cebula</w:t>
      </w:r>
      <w:r w:rsidR="00680102">
        <w:t xml:space="preserve"> and Christine Joyce</w:t>
      </w:r>
    </w:p>
    <w:p w14:paraId="1B226908" w14:textId="77777777" w:rsidR="00427B29" w:rsidRDefault="00427B29"/>
    <w:p w14:paraId="0A370A4F" w14:textId="01014A82" w:rsidR="00E23739" w:rsidRDefault="00E23739">
      <w:r>
        <w:t xml:space="preserve">The </w:t>
      </w:r>
      <w:r w:rsidR="00D93ABB">
        <w:t>meeting was called to order at 9:36 a.m. by Chair</w:t>
      </w:r>
      <w:r w:rsidR="00486030">
        <w:t>man</w:t>
      </w:r>
      <w:r w:rsidR="00D93ABB">
        <w:t xml:space="preserve"> David Spitz.</w:t>
      </w:r>
    </w:p>
    <w:p w14:paraId="0B400700" w14:textId="77777777" w:rsidR="00427B29" w:rsidRDefault="00427B29">
      <w:pPr>
        <w:rPr>
          <w:b/>
          <w:bCs/>
        </w:rPr>
      </w:pPr>
    </w:p>
    <w:p w14:paraId="7A564209" w14:textId="1224077D" w:rsidR="00D93ABB" w:rsidRDefault="00850FB5">
      <w:r w:rsidRPr="00BC1A4F">
        <w:rPr>
          <w:b/>
          <w:bCs/>
        </w:rPr>
        <w:t>REORGANIZ</w:t>
      </w:r>
      <w:r w:rsidR="00ED5135" w:rsidRPr="00BC1A4F">
        <w:rPr>
          <w:b/>
          <w:bCs/>
        </w:rPr>
        <w:t>A</w:t>
      </w:r>
      <w:r w:rsidRPr="00BC1A4F">
        <w:rPr>
          <w:b/>
          <w:bCs/>
        </w:rPr>
        <w:t>TION</w:t>
      </w:r>
      <w:r w:rsidR="00D93ABB">
        <w:t xml:space="preserve">:  On motion by Sandra Hall, seconded </w:t>
      </w:r>
      <w:r w:rsidR="006F0CCA">
        <w:t>by Janet Cassidy,</w:t>
      </w:r>
      <w:r w:rsidR="00DA3B68">
        <w:t xml:space="preserve"> David Spitz was re-elected as Chair.  Ayes: Sandra Hall, </w:t>
      </w:r>
      <w:r w:rsidR="0084316F">
        <w:t>Peggy</w:t>
      </w:r>
      <w:r w:rsidR="00DA3B68">
        <w:t xml:space="preserve"> Rose</w:t>
      </w:r>
      <w:r w:rsidR="00170026">
        <w:t>,</w:t>
      </w:r>
      <w:r w:rsidR="00DA3B68">
        <w:t xml:space="preserve"> and Janet Cassidy.  Abstention:  David Spitz.</w:t>
      </w:r>
    </w:p>
    <w:p w14:paraId="7BB23130" w14:textId="1D3C3069" w:rsidR="00B03C0E" w:rsidRDefault="00B03C0E">
      <w:r>
        <w:t xml:space="preserve">On motion by David Spitz, seconded by Peggy Rose, Sandra Hall was elected Clerk.  Ayes:  David Spitz, Janet </w:t>
      </w:r>
      <w:proofErr w:type="gramStart"/>
      <w:r>
        <w:t>Cassidy</w:t>
      </w:r>
      <w:proofErr w:type="gramEnd"/>
      <w:r>
        <w:t xml:space="preserve"> and Peggy Rose.  Abstention: Sandra Hall.</w:t>
      </w:r>
    </w:p>
    <w:p w14:paraId="2091B4EA" w14:textId="3D603EE5" w:rsidR="00DA3B68" w:rsidRDefault="00DA3B68">
      <w:r>
        <w:t>On motion by</w:t>
      </w:r>
      <w:r w:rsidR="003A2230">
        <w:t xml:space="preserve"> </w:t>
      </w:r>
      <w:r w:rsidR="007E6D73">
        <w:t>Sandra Hall</w:t>
      </w:r>
      <w:r>
        <w:t xml:space="preserve">, seconded by </w:t>
      </w:r>
      <w:r w:rsidR="007E6D73">
        <w:t>David Spitz</w:t>
      </w:r>
      <w:r w:rsidR="001C5843">
        <w:t>,</w:t>
      </w:r>
      <w:r>
        <w:t xml:space="preserve"> </w:t>
      </w:r>
      <w:r w:rsidR="00D171FD">
        <w:t>Peggy</w:t>
      </w:r>
      <w:r>
        <w:t xml:space="preserve"> Rose was elected Vice-Chair</w:t>
      </w:r>
      <w:r w:rsidR="005C5774">
        <w:t xml:space="preserve">.  Ayes:  Sandra Hall, David Spitz, Janet </w:t>
      </w:r>
      <w:proofErr w:type="gramStart"/>
      <w:r w:rsidR="005C5774">
        <w:t>Cassidy</w:t>
      </w:r>
      <w:proofErr w:type="gramEnd"/>
      <w:r w:rsidR="005C5774">
        <w:t xml:space="preserve"> and </w:t>
      </w:r>
      <w:r w:rsidR="0084316F">
        <w:t>Peggy</w:t>
      </w:r>
      <w:r w:rsidR="005C5774">
        <w:t xml:space="preserve"> Rose</w:t>
      </w:r>
      <w:r w:rsidR="007E6D73">
        <w:t xml:space="preserve"> </w:t>
      </w:r>
    </w:p>
    <w:p w14:paraId="280BB9F9" w14:textId="77777777" w:rsidR="00427B29" w:rsidRDefault="00427B29">
      <w:pPr>
        <w:rPr>
          <w:b/>
          <w:bCs/>
        </w:rPr>
      </w:pPr>
    </w:p>
    <w:p w14:paraId="6C1CF23C" w14:textId="32595481" w:rsidR="00DE6A96" w:rsidRDefault="00DE6A96">
      <w:r w:rsidRPr="00BC1A4F">
        <w:rPr>
          <w:b/>
          <w:bCs/>
        </w:rPr>
        <w:t>PUBLIC COMMENT</w:t>
      </w:r>
      <w:r>
        <w:t>:  None</w:t>
      </w:r>
    </w:p>
    <w:p w14:paraId="0AECDF9A" w14:textId="77777777" w:rsidR="00427B29" w:rsidRDefault="00427B29">
      <w:pPr>
        <w:rPr>
          <w:b/>
          <w:bCs/>
        </w:rPr>
      </w:pPr>
    </w:p>
    <w:p w14:paraId="1A1F7391" w14:textId="64EA4884" w:rsidR="005C5774" w:rsidRDefault="009F174B">
      <w:r w:rsidRPr="00BC1A4F">
        <w:rPr>
          <w:b/>
          <w:bCs/>
        </w:rPr>
        <w:t>APPROVAL OF MINUTES</w:t>
      </w:r>
      <w:r>
        <w:t xml:space="preserve">:  </w:t>
      </w:r>
      <w:r w:rsidR="0084316F">
        <w:t>Peggy</w:t>
      </w:r>
      <w:r w:rsidR="00D171FD">
        <w:t xml:space="preserve"> Rose</w:t>
      </w:r>
      <w:r w:rsidR="0084316F">
        <w:t xml:space="preserve"> reported that no minutes are</w:t>
      </w:r>
      <w:r w:rsidR="00054C1D">
        <w:t xml:space="preserve"> </w:t>
      </w:r>
      <w:r w:rsidR="0084316F">
        <w:t>available at this time</w:t>
      </w:r>
      <w:r w:rsidR="00054C1D">
        <w:t xml:space="preserve">.  </w:t>
      </w:r>
      <w:r w:rsidR="0084316F">
        <w:t>She</w:t>
      </w:r>
      <w:r w:rsidR="00054C1D">
        <w:t xml:space="preserve"> </w:t>
      </w:r>
      <w:r w:rsidR="00243044">
        <w:t>will</w:t>
      </w:r>
      <w:r w:rsidR="00054C1D">
        <w:t xml:space="preserve"> </w:t>
      </w:r>
      <w:r w:rsidR="00243044">
        <w:t xml:space="preserve">be </w:t>
      </w:r>
      <w:r w:rsidR="00054C1D">
        <w:t xml:space="preserve">working on </w:t>
      </w:r>
      <w:r w:rsidR="00243044">
        <w:t>minutes from October 5, 2019, January 23, February 19, and September 30, 2020</w:t>
      </w:r>
      <w:r w:rsidR="00CB608C">
        <w:t>.</w:t>
      </w:r>
    </w:p>
    <w:p w14:paraId="1A393A72" w14:textId="77777777" w:rsidR="00427B29" w:rsidRDefault="00427B29">
      <w:pPr>
        <w:rPr>
          <w:b/>
          <w:bCs/>
        </w:rPr>
      </w:pPr>
    </w:p>
    <w:p w14:paraId="155B8AE7" w14:textId="2F043FBF" w:rsidR="00734688" w:rsidRDefault="00800EBE" w:rsidP="00DD62DF">
      <w:r w:rsidRPr="00BC1A4F">
        <w:rPr>
          <w:b/>
          <w:bCs/>
        </w:rPr>
        <w:t>UPDATES ON STRUCTURAL ENGINEER’S DESIGN WORK FOR BUILDING FOUNDATION</w:t>
      </w:r>
      <w:r>
        <w:t>:</w:t>
      </w:r>
      <w:r w:rsidR="00DD62DF">
        <w:t xml:space="preserve">  </w:t>
      </w:r>
      <w:r w:rsidR="00734688">
        <w:t>David Spitz reports that in July the Town Administrator and Town Engineer</w:t>
      </w:r>
      <w:r w:rsidR="0025386C">
        <w:t xml:space="preserve"> had not made much progress.  </w:t>
      </w:r>
      <w:r w:rsidR="002A1EB0">
        <w:t xml:space="preserve">After consulting with Griffin Rider, </w:t>
      </w:r>
      <w:r w:rsidR="0025386C">
        <w:t xml:space="preserve">David contacted Sarah </w:t>
      </w:r>
      <w:proofErr w:type="spellStart"/>
      <w:r w:rsidR="00FC1E2D">
        <w:t>Korjeff</w:t>
      </w:r>
      <w:proofErr w:type="spellEnd"/>
      <w:r w:rsidR="0025386C">
        <w:t xml:space="preserve"> at th</w:t>
      </w:r>
      <w:r w:rsidR="00855AA9">
        <w:t>e Cape Cod Commission</w:t>
      </w:r>
      <w:r w:rsidR="00805082">
        <w:t xml:space="preserve"> who recommended</w:t>
      </w:r>
      <w:r w:rsidR="004B5309">
        <w:t xml:space="preserve"> several structural engineers.  David reached</w:t>
      </w:r>
      <w:r w:rsidR="00805082">
        <w:t xml:space="preserve"> “Structures North”</w:t>
      </w:r>
      <w:r w:rsidR="001E026A">
        <w:t xml:space="preserve"> from Salem</w:t>
      </w:r>
      <w:r w:rsidR="00805082">
        <w:t xml:space="preserve"> who</w:t>
      </w:r>
      <w:r w:rsidR="00414765">
        <w:t xml:space="preserve"> inspected the building</w:t>
      </w:r>
      <w:r w:rsidR="006D5B79">
        <w:t xml:space="preserve"> </w:t>
      </w:r>
      <w:r w:rsidR="00E53F3F">
        <w:t>and based on his verbal report</w:t>
      </w:r>
      <w:r w:rsidR="00414765">
        <w:t xml:space="preserve"> was authorized to do</w:t>
      </w:r>
      <w:r w:rsidR="00881A9A">
        <w:t xml:space="preserve"> the preliminary design. </w:t>
      </w:r>
      <w:r w:rsidR="00E53F3F">
        <w:t xml:space="preserve"> </w:t>
      </w:r>
      <w:r w:rsidR="00000EF2">
        <w:t>He provided David with a draft report</w:t>
      </w:r>
      <w:r w:rsidR="009A698C">
        <w:t xml:space="preserve"> showing</w:t>
      </w:r>
      <w:r w:rsidR="00881A9A">
        <w:t xml:space="preserve"> </w:t>
      </w:r>
      <w:r w:rsidR="00701902">
        <w:t>that the brick and stone on the historic part of the building needs serious attention.</w:t>
      </w:r>
      <w:r w:rsidR="006D5B79">
        <w:t xml:space="preserve">  </w:t>
      </w:r>
      <w:r w:rsidR="004334B4">
        <w:t xml:space="preserve">He has now drawn a plan that shows </w:t>
      </w:r>
      <w:r w:rsidR="000622B6">
        <w:t>replacing</w:t>
      </w:r>
      <w:r w:rsidR="004334B4">
        <w:t xml:space="preserve"> all the walls in the older section with a concrete foundation.  </w:t>
      </w:r>
      <w:r w:rsidR="00576D01">
        <w:t>This will require supporting the building and digging underneat</w:t>
      </w:r>
      <w:r w:rsidR="00954BD6">
        <w:t>h</w:t>
      </w:r>
      <w:r w:rsidR="000B775F">
        <w:t>,</w:t>
      </w:r>
      <w:r w:rsidR="00576D01">
        <w:t xml:space="preserve"> providing 4</w:t>
      </w:r>
      <w:r w:rsidR="00954BD6">
        <w:t>-</w:t>
      </w:r>
      <w:r w:rsidR="00576D01">
        <w:t xml:space="preserve">foot walls for the new foundation.  Consensus among </w:t>
      </w:r>
      <w:r w:rsidR="00B866EA">
        <w:t xml:space="preserve">staff, including </w:t>
      </w:r>
      <w:r w:rsidR="00576D01">
        <w:t>Sean Libbey and Griffin Ryder</w:t>
      </w:r>
      <w:r w:rsidR="00C355E3">
        <w:t>,</w:t>
      </w:r>
      <w:r w:rsidR="00B866EA">
        <w:t xml:space="preserve"> was</w:t>
      </w:r>
      <w:r w:rsidR="00576D01">
        <w:t xml:space="preserve"> that it would make </w:t>
      </w:r>
      <w:r w:rsidR="007C0175">
        <w:t xml:space="preserve">more </w:t>
      </w:r>
      <w:r w:rsidR="00FC0D61">
        <w:t>sense</w:t>
      </w:r>
      <w:r w:rsidR="007C0175">
        <w:t xml:space="preserve"> to excavate to 8 feet for a full basement </w:t>
      </w:r>
      <w:r w:rsidR="00FC0D61">
        <w:t>since the building will</w:t>
      </w:r>
      <w:r w:rsidR="003011C7">
        <w:t xml:space="preserve"> </w:t>
      </w:r>
      <w:r w:rsidR="00FC0D61">
        <w:t>be</w:t>
      </w:r>
      <w:r w:rsidR="003011C7">
        <w:t xml:space="preserve"> supported</w:t>
      </w:r>
      <w:r w:rsidR="00FC0D61">
        <w:t xml:space="preserve"> </w:t>
      </w:r>
      <w:r w:rsidR="007C0175">
        <w:t>either way.</w:t>
      </w:r>
      <w:r w:rsidR="00FC0D61">
        <w:t xml:space="preserve">  David hopes to have cost estimates ready to present to the Community Preservation Committee</w:t>
      </w:r>
      <w:r w:rsidR="00D1396B">
        <w:t xml:space="preserve"> (CPC)</w:t>
      </w:r>
      <w:r w:rsidR="00FC0D61">
        <w:t xml:space="preserve"> in time for their Friday</w:t>
      </w:r>
      <w:r w:rsidR="00753CD3">
        <w:t>, October 30</w:t>
      </w:r>
      <w:r w:rsidR="00753CD3" w:rsidRPr="00753CD3">
        <w:rPr>
          <w:vertAlign w:val="superscript"/>
        </w:rPr>
        <w:t>th</w:t>
      </w:r>
      <w:r w:rsidR="00753CD3">
        <w:t xml:space="preserve"> deadline for submission of </w:t>
      </w:r>
      <w:r w:rsidR="00FB4E8E">
        <w:t>application</w:t>
      </w:r>
      <w:r w:rsidR="00753CD3">
        <w:t xml:space="preserve">s.  </w:t>
      </w:r>
    </w:p>
    <w:p w14:paraId="6E4C668A" w14:textId="77777777" w:rsidR="00267866" w:rsidRDefault="00267866"/>
    <w:p w14:paraId="60376290" w14:textId="692953A3" w:rsidR="00C21F9C" w:rsidRDefault="00C21F9C">
      <w:r>
        <w:t>The structural engineer has provided three options:</w:t>
      </w:r>
    </w:p>
    <w:p w14:paraId="717A8787" w14:textId="65C963B9" w:rsidR="00C21F9C" w:rsidRDefault="00986573" w:rsidP="00C21F9C">
      <w:pPr>
        <w:pStyle w:val="ListParagraph"/>
        <w:numPr>
          <w:ilvl w:val="0"/>
          <w:numId w:val="1"/>
        </w:numPr>
      </w:pPr>
      <w:r>
        <w:t>Simply do the 4</w:t>
      </w:r>
      <w:r w:rsidR="00565D0A">
        <w:t>-</w:t>
      </w:r>
      <w:r>
        <w:t>foot wall with no additional basement.</w:t>
      </w:r>
    </w:p>
    <w:p w14:paraId="62CD6851" w14:textId="3D26D711" w:rsidR="00986573" w:rsidRDefault="00986573" w:rsidP="00C21F9C">
      <w:pPr>
        <w:pStyle w:val="ListParagraph"/>
        <w:numPr>
          <w:ilvl w:val="0"/>
          <w:numId w:val="1"/>
        </w:numPr>
      </w:pPr>
      <w:r>
        <w:t xml:space="preserve">Extend </w:t>
      </w:r>
      <w:r w:rsidR="00850C7E">
        <w:t xml:space="preserve">the </w:t>
      </w:r>
      <w:r>
        <w:t xml:space="preserve">excavated section from </w:t>
      </w:r>
      <w:r w:rsidR="00850C7E">
        <w:t xml:space="preserve">the </w:t>
      </w:r>
      <w:r>
        <w:t>new section straight across so that</w:t>
      </w:r>
      <w:r w:rsidR="004F7181">
        <w:t xml:space="preserve"> about ha</w:t>
      </w:r>
      <w:r w:rsidR="00474521">
        <w:t>lf</w:t>
      </w:r>
      <w:r w:rsidR="004F7181">
        <w:t xml:space="preserve"> of the</w:t>
      </w:r>
      <w:r>
        <w:t xml:space="preserve"> existing area with</w:t>
      </w:r>
      <w:r w:rsidR="004F7181">
        <w:t xml:space="preserve"> no basement will </w:t>
      </w:r>
      <w:r w:rsidR="00474521">
        <w:t>be excavated</w:t>
      </w:r>
      <w:r w:rsidR="004F7181">
        <w:t>.</w:t>
      </w:r>
    </w:p>
    <w:p w14:paraId="700AEDDD" w14:textId="0AE2CD4D" w:rsidR="00A1196A" w:rsidRDefault="00474521" w:rsidP="00C21F9C">
      <w:pPr>
        <w:pStyle w:val="ListParagraph"/>
        <w:numPr>
          <w:ilvl w:val="0"/>
          <w:numId w:val="1"/>
        </w:numPr>
      </w:pPr>
      <w:r>
        <w:t xml:space="preserve">Excavate the entire area except for a small area </w:t>
      </w:r>
      <w:r w:rsidR="00850C7E">
        <w:t>near</w:t>
      </w:r>
      <w:r>
        <w:t xml:space="preserve"> the columns</w:t>
      </w:r>
      <w:r w:rsidR="00466AD1">
        <w:t xml:space="preserve"> where he will “bench” it to make sure he is not affecting the structure </w:t>
      </w:r>
      <w:r w:rsidR="001355C7">
        <w:t>supporting</w:t>
      </w:r>
      <w:r w:rsidR="00466AD1">
        <w:t xml:space="preserve"> the columns.</w:t>
      </w:r>
    </w:p>
    <w:p w14:paraId="3567AFAE" w14:textId="77777777" w:rsidR="009C2B33" w:rsidRDefault="009C2B33" w:rsidP="009C2B33">
      <w:pPr>
        <w:pStyle w:val="ListParagraph"/>
      </w:pPr>
    </w:p>
    <w:p w14:paraId="77999F57" w14:textId="63397069" w:rsidR="00D53CC5" w:rsidRDefault="001355C7" w:rsidP="00D53CC5">
      <w:r>
        <w:t>Griffin Ryder and Sean Libbey both support the idea of</w:t>
      </w:r>
      <w:r w:rsidR="00554217">
        <w:t xml:space="preserve"> the third option</w:t>
      </w:r>
      <w:r w:rsidR="00D53CC5">
        <w:t xml:space="preserve"> and believe it will be of benefit to the town to have the additional basement area.</w:t>
      </w:r>
      <w:r w:rsidR="00B6246E">
        <w:t xml:space="preserve">  David reports that all three options will include the pit for the </w:t>
      </w:r>
      <w:r w:rsidR="00D6679D">
        <w:t>Low Impact Low Use Elevator (LULA)</w:t>
      </w:r>
      <w:r w:rsidR="006D1785">
        <w:t>.</w:t>
      </w:r>
    </w:p>
    <w:p w14:paraId="2D9A496F" w14:textId="75A40F39" w:rsidR="006D1785" w:rsidRDefault="006D1785" w:rsidP="009C2B33">
      <w:pPr>
        <w:ind w:left="0"/>
      </w:pPr>
      <w:r>
        <w:lastRenderedPageBreak/>
        <w:t>Guest Linda Cebula questioned why we would do only the 4</w:t>
      </w:r>
      <w:r w:rsidR="0050547F">
        <w:t>-</w:t>
      </w:r>
      <w:r>
        <w:t>foot excavation when the desire was to move archives into the basement and out of the upper levels</w:t>
      </w:r>
      <w:r w:rsidR="00161AE4">
        <w:t>;</w:t>
      </w:r>
      <w:r w:rsidR="001C7575">
        <w:t xml:space="preserve"> and</w:t>
      </w:r>
      <w:r w:rsidR="00161AE4">
        <w:t xml:space="preserve"> she</w:t>
      </w:r>
      <w:r w:rsidR="001C7575">
        <w:t xml:space="preserve"> asked whether we should</w:t>
      </w:r>
      <w:r w:rsidR="00651A4A">
        <w:t xml:space="preserve"> </w:t>
      </w:r>
      <w:r w:rsidR="001C7575">
        <w:t>even provide the 4</w:t>
      </w:r>
      <w:r w:rsidR="00FE1259">
        <w:t>-</w:t>
      </w:r>
      <w:r w:rsidR="001C7575">
        <w:t xml:space="preserve">foot option to CPC.  </w:t>
      </w:r>
      <w:r w:rsidR="002C7EB7">
        <w:t>Ms</w:t>
      </w:r>
      <w:r w:rsidR="00017527">
        <w:t>.</w:t>
      </w:r>
      <w:r w:rsidR="002C7EB7">
        <w:t xml:space="preserve"> Cebula</w:t>
      </w:r>
      <w:r w:rsidR="00FB5758">
        <w:t xml:space="preserve"> stated that the building is woefully lacking in space and urged </w:t>
      </w:r>
      <w:r w:rsidR="001064F3">
        <w:t>the</w:t>
      </w:r>
      <w:r w:rsidR="00FB5758">
        <w:t xml:space="preserve"> Commission</w:t>
      </w:r>
      <w:r w:rsidR="001064F3">
        <w:t xml:space="preserve"> to</w:t>
      </w:r>
      <w:r w:rsidR="00FB5758">
        <w:t xml:space="preserve"> go forward with </w:t>
      </w:r>
      <w:r w:rsidR="00017527">
        <w:t>the proposal for the full excavation.</w:t>
      </w:r>
      <w:r w:rsidR="00FE1259">
        <w:t xml:space="preserve">  Following discussion, the consensus of the Board was to proceed with the </w:t>
      </w:r>
      <w:r w:rsidR="00213378">
        <w:t xml:space="preserve">full option.  </w:t>
      </w:r>
      <w:r w:rsidR="00B704B4">
        <w:t>Upon motion by Sandra Hall, seconded by Peggy Rose</w:t>
      </w:r>
      <w:r w:rsidR="00316477">
        <w:t>, the Board voted</w:t>
      </w:r>
      <w:r w:rsidR="00EA4821">
        <w:t xml:space="preserve"> unanimously</w:t>
      </w:r>
      <w:r w:rsidR="00316477">
        <w:t xml:space="preserve"> to support Option 3 – Full Excavation to the Community Preservation Committee</w:t>
      </w:r>
      <w:r w:rsidR="00B704B4">
        <w:t>.  Ayes:  Janet Cassidy, Peggy Rose, Sandra Hall</w:t>
      </w:r>
      <w:r w:rsidR="00170026">
        <w:t>,</w:t>
      </w:r>
      <w:r w:rsidR="00B704B4">
        <w:t xml:space="preserve"> and David Spitz</w:t>
      </w:r>
      <w:r w:rsidR="00170026">
        <w:t>.</w:t>
      </w:r>
    </w:p>
    <w:p w14:paraId="05127DD6" w14:textId="77777777" w:rsidR="00427B29" w:rsidRDefault="00427B29" w:rsidP="00316477"/>
    <w:p w14:paraId="565B7DC3" w14:textId="2A26A618" w:rsidR="009B1366" w:rsidRDefault="006E1EDC" w:rsidP="006E1EDC">
      <w:pPr>
        <w:spacing w:after="240" w:line="240" w:lineRule="auto"/>
        <w:ind w:left="0"/>
      </w:pPr>
      <w:r w:rsidRPr="00651A4A">
        <w:rPr>
          <w:b/>
          <w:bCs/>
        </w:rPr>
        <w:t>STATUS OF 2020 CPC FUNDING APPLICATION</w:t>
      </w:r>
      <w:r w:rsidR="009B1366">
        <w:t xml:space="preserve">:  </w:t>
      </w:r>
      <w:r w:rsidR="009C2B33">
        <w:t xml:space="preserve"> </w:t>
      </w:r>
      <w:r w:rsidR="009B1366">
        <w:t>David has all the materials</w:t>
      </w:r>
      <w:r w:rsidR="00870FB9">
        <w:t xml:space="preserve"> needed to complete the application and will finish putting them together for submission.  David reports that Sarah </w:t>
      </w:r>
      <w:proofErr w:type="spellStart"/>
      <w:r w:rsidR="00FC1E2D">
        <w:t>K</w:t>
      </w:r>
      <w:r w:rsidR="00870FB9">
        <w:t>o</w:t>
      </w:r>
      <w:r w:rsidR="00F210D0">
        <w:t>r</w:t>
      </w:r>
      <w:r w:rsidR="00870FB9">
        <w:t>jeff</w:t>
      </w:r>
      <w:proofErr w:type="spellEnd"/>
      <w:r w:rsidR="00870FB9">
        <w:t xml:space="preserve"> has</w:t>
      </w:r>
      <w:r w:rsidR="00341728">
        <w:t xml:space="preserve"> also</w:t>
      </w:r>
      <w:r w:rsidR="00870FB9">
        <w:t xml:space="preserve"> identified three potential</w:t>
      </w:r>
      <w:r w:rsidR="00C12D2D">
        <w:t xml:space="preserve"> Massachusetts grants that we should pursue</w:t>
      </w:r>
      <w:r w:rsidR="00341728">
        <w:t>,</w:t>
      </w:r>
      <w:r w:rsidR="00C12D2D">
        <w:t xml:space="preserve"> and </w:t>
      </w:r>
      <w:r w:rsidR="00341728">
        <w:t>he will include that information with</w:t>
      </w:r>
      <w:r w:rsidR="00C12D2D">
        <w:t xml:space="preserve"> the CPC application.</w:t>
      </w:r>
    </w:p>
    <w:p w14:paraId="0576EBE1" w14:textId="0CCDCD75" w:rsidR="00D1396B" w:rsidRDefault="00427B29" w:rsidP="00651A4A">
      <w:pPr>
        <w:ind w:left="0"/>
      </w:pPr>
      <w:r w:rsidRPr="00E90FCB">
        <w:rPr>
          <w:b/>
          <w:bCs/>
        </w:rPr>
        <w:t>OLD BUSINESS</w:t>
      </w:r>
      <w:r w:rsidR="00D1396B">
        <w:t>:  None.</w:t>
      </w:r>
    </w:p>
    <w:p w14:paraId="4E4FB8F3" w14:textId="77777777" w:rsidR="00427B29" w:rsidRDefault="00427B29" w:rsidP="00316477"/>
    <w:p w14:paraId="3CCE34B8" w14:textId="79C27415" w:rsidR="00D1396B" w:rsidRDefault="004C156A" w:rsidP="004C156A">
      <w:pPr>
        <w:ind w:left="0"/>
      </w:pPr>
      <w:r w:rsidRPr="00E90FCB">
        <w:rPr>
          <w:b/>
          <w:bCs/>
        </w:rPr>
        <w:t>REPORT OF THE MUSEUM DIRECTOR, ACTIVITIES</w:t>
      </w:r>
      <w:r>
        <w:t>:</w:t>
      </w:r>
      <w:r w:rsidR="009C2B33">
        <w:t xml:space="preserve">  </w:t>
      </w:r>
      <w:r w:rsidR="00F210D0">
        <w:t>Museum Director Marie Zahn reported that</w:t>
      </w:r>
      <w:r w:rsidR="009077EB">
        <w:t xml:space="preserve"> the</w:t>
      </w:r>
      <w:r w:rsidR="00D1396B">
        <w:t xml:space="preserve"> last Farmers</w:t>
      </w:r>
      <w:r w:rsidR="00F210D0">
        <w:t>’</w:t>
      </w:r>
      <w:r w:rsidR="00D1396B">
        <w:t xml:space="preserve"> Market</w:t>
      </w:r>
      <w:r w:rsidR="00F210D0">
        <w:t xml:space="preserve"> for the 2020 season was held</w:t>
      </w:r>
      <w:r w:rsidR="00D1396B">
        <w:t xml:space="preserve"> on Oc</w:t>
      </w:r>
      <w:r w:rsidR="002065BD">
        <w:t>tober 1</w:t>
      </w:r>
      <w:r w:rsidR="002065BD" w:rsidRPr="002065BD">
        <w:rPr>
          <w:vertAlign w:val="superscript"/>
        </w:rPr>
        <w:t>st</w:t>
      </w:r>
      <w:r w:rsidR="002065BD">
        <w:t xml:space="preserve"> and that the total</w:t>
      </w:r>
      <w:r w:rsidR="00D1396B">
        <w:t xml:space="preserve"> head count</w:t>
      </w:r>
      <w:r w:rsidR="002065BD">
        <w:t xml:space="preserve"> for the season</w:t>
      </w:r>
      <w:r w:rsidR="00D1396B">
        <w:t xml:space="preserve"> was around 2</w:t>
      </w:r>
      <w:r w:rsidR="00F05C85">
        <w:t>200 people.</w:t>
      </w:r>
      <w:r>
        <w:t xml:space="preserve"> </w:t>
      </w:r>
    </w:p>
    <w:p w14:paraId="30805992" w14:textId="77777777" w:rsidR="004C156A" w:rsidRDefault="004C156A" w:rsidP="004C156A">
      <w:pPr>
        <w:ind w:left="0"/>
      </w:pPr>
    </w:p>
    <w:p w14:paraId="00247AF3" w14:textId="542E0B47" w:rsidR="00F05C85" w:rsidRDefault="00F05C85" w:rsidP="004C156A">
      <w:pPr>
        <w:ind w:left="0"/>
      </w:pPr>
      <w:r>
        <w:t xml:space="preserve">Columbus </w:t>
      </w:r>
      <w:r w:rsidR="00834B15">
        <w:t>D</w:t>
      </w:r>
      <w:r>
        <w:t>ay</w:t>
      </w:r>
      <w:r w:rsidR="00834B15">
        <w:t xml:space="preserve"> saw the</w:t>
      </w:r>
      <w:r>
        <w:t xml:space="preserve"> clos</w:t>
      </w:r>
      <w:r w:rsidR="00834B15">
        <w:t>ing</w:t>
      </w:r>
      <w:r>
        <w:t xml:space="preserve"> of </w:t>
      </w:r>
      <w:r w:rsidR="002065BD">
        <w:t>M</w:t>
      </w:r>
      <w:r>
        <w:t xml:space="preserve">useum season.  </w:t>
      </w:r>
      <w:r w:rsidR="002065BD">
        <w:t>Only the Crowell Barn was open this year</w:t>
      </w:r>
      <w:r>
        <w:t>.</w:t>
      </w:r>
      <w:r w:rsidR="00834B15">
        <w:t xml:space="preserve">  </w:t>
      </w:r>
      <w:r w:rsidR="002065BD">
        <w:t>During the 12 weeks it was open</w:t>
      </w:r>
      <w:r w:rsidR="00564D48">
        <w:t>,</w:t>
      </w:r>
      <w:r w:rsidR="002065BD">
        <w:t xml:space="preserve"> we had</w:t>
      </w:r>
      <w:r w:rsidR="00564D48">
        <w:t xml:space="preserve"> around 200 visitors all </w:t>
      </w:r>
      <w:r w:rsidR="002065BD">
        <w:t>of whom complied</w:t>
      </w:r>
      <w:r w:rsidR="00564D48">
        <w:t xml:space="preserve"> with all Covid </w:t>
      </w:r>
      <w:r w:rsidR="007639A9">
        <w:t xml:space="preserve">requirements.  </w:t>
      </w:r>
      <w:r w:rsidR="0070177B">
        <w:t xml:space="preserve">Some </w:t>
      </w:r>
      <w:r w:rsidR="00C82C88">
        <w:t>funding was received</w:t>
      </w:r>
      <w:r w:rsidR="0070177B">
        <w:t xml:space="preserve"> through donations and gift shop sales</w:t>
      </w:r>
      <w:r w:rsidR="007639A9">
        <w:t>.</w:t>
      </w:r>
    </w:p>
    <w:p w14:paraId="4CDE6AD1" w14:textId="77777777" w:rsidR="00E90FCB" w:rsidRDefault="00E90FCB" w:rsidP="004C156A">
      <w:pPr>
        <w:ind w:left="0"/>
      </w:pPr>
    </w:p>
    <w:p w14:paraId="01086C8F" w14:textId="04BAFBBB" w:rsidR="001D7FD6" w:rsidRDefault="0070177B" w:rsidP="00E90FCB">
      <w:pPr>
        <w:ind w:left="0"/>
      </w:pPr>
      <w:r>
        <w:t xml:space="preserve">On </w:t>
      </w:r>
      <w:r w:rsidR="007639A9">
        <w:t>Oct</w:t>
      </w:r>
      <w:r>
        <w:t>ober</w:t>
      </w:r>
      <w:r w:rsidR="007639A9">
        <w:t xml:space="preserve"> 3</w:t>
      </w:r>
      <w:r w:rsidR="007639A9" w:rsidRPr="00F411A2">
        <w:rPr>
          <w:vertAlign w:val="superscript"/>
        </w:rPr>
        <w:t>rd</w:t>
      </w:r>
      <w:r w:rsidR="00F411A2">
        <w:t xml:space="preserve">, Duncan Berry </w:t>
      </w:r>
      <w:r w:rsidR="00553B78">
        <w:t>led</w:t>
      </w:r>
      <w:r w:rsidR="00F411A2">
        <w:t xml:space="preserve"> about 25 people on a guided </w:t>
      </w:r>
      <w:r w:rsidR="00F210D0">
        <w:t>tour</w:t>
      </w:r>
      <w:r w:rsidR="00F411A2">
        <w:t xml:space="preserve"> through Pine Grove Cemetery.</w:t>
      </w:r>
      <w:r w:rsidR="00553B78">
        <w:t xml:space="preserve"> </w:t>
      </w:r>
      <w:r w:rsidR="001C2E62">
        <w:t xml:space="preserve"> </w:t>
      </w:r>
      <w:r w:rsidR="00B13785">
        <w:t>Funds were</w:t>
      </w:r>
      <w:r w:rsidR="00F42E49">
        <w:t xml:space="preserve"> raised through ticket sales and donations</w:t>
      </w:r>
      <w:r w:rsidR="0075256C">
        <w:t>.  The event was very well received</w:t>
      </w:r>
      <w:r w:rsidR="00553B78">
        <w:t xml:space="preserve"> </w:t>
      </w:r>
      <w:r w:rsidR="0075256C">
        <w:t xml:space="preserve">and </w:t>
      </w:r>
      <w:r w:rsidR="00B13785">
        <w:t>resulted in</w:t>
      </w:r>
      <w:r w:rsidR="00553B78">
        <w:t xml:space="preserve"> a wait list for th</w:t>
      </w:r>
      <w:r w:rsidR="00B13785">
        <w:t>e</w:t>
      </w:r>
      <w:r w:rsidR="00553B78">
        <w:t xml:space="preserve"> event</w:t>
      </w:r>
      <w:r w:rsidR="00F210D0">
        <w:t xml:space="preserve"> which will likely be repeated in the future.</w:t>
      </w:r>
      <w:r w:rsidR="001C2E62">
        <w:t xml:space="preserve"> </w:t>
      </w:r>
    </w:p>
    <w:p w14:paraId="2FBA0704" w14:textId="77777777" w:rsidR="00E90FCB" w:rsidRDefault="00E90FCB" w:rsidP="00E90FCB">
      <w:pPr>
        <w:ind w:left="0"/>
      </w:pPr>
    </w:p>
    <w:p w14:paraId="486C95E4" w14:textId="51A97646" w:rsidR="003321D1" w:rsidRDefault="009C2B33" w:rsidP="00E90FCB">
      <w:pPr>
        <w:ind w:left="0"/>
      </w:pPr>
      <w:r w:rsidRPr="00B13785">
        <w:rPr>
          <w:b/>
          <w:bCs/>
        </w:rPr>
        <w:t>APPROVAL OF EVENTS</w:t>
      </w:r>
      <w:r w:rsidR="003321D1">
        <w:t>:  None</w:t>
      </w:r>
    </w:p>
    <w:p w14:paraId="3F0543E7" w14:textId="63A6BEB3" w:rsidR="003321D1" w:rsidRDefault="009C2B33" w:rsidP="00E90FCB">
      <w:pPr>
        <w:ind w:left="0"/>
      </w:pPr>
      <w:r w:rsidRPr="00B13785">
        <w:rPr>
          <w:b/>
          <w:bCs/>
        </w:rPr>
        <w:t>APPROVAL OF BILLS</w:t>
      </w:r>
      <w:r w:rsidR="003321D1">
        <w:t>:  None</w:t>
      </w:r>
    </w:p>
    <w:p w14:paraId="7311656A" w14:textId="77777777" w:rsidR="00E90FCB" w:rsidRDefault="00E90FCB" w:rsidP="00E90FCB">
      <w:pPr>
        <w:ind w:left="0"/>
      </w:pPr>
    </w:p>
    <w:p w14:paraId="195C1DF9" w14:textId="39C2FBBC" w:rsidR="007639A9" w:rsidRDefault="009C2B33" w:rsidP="00E90FCB">
      <w:pPr>
        <w:ind w:left="0"/>
      </w:pPr>
      <w:r w:rsidRPr="00B13785">
        <w:rPr>
          <w:b/>
          <w:bCs/>
        </w:rPr>
        <w:t>OTHER BUSINESS</w:t>
      </w:r>
      <w:r w:rsidR="003321D1">
        <w:t>:</w:t>
      </w:r>
      <w:r>
        <w:t xml:space="preserve">  </w:t>
      </w:r>
      <w:r w:rsidR="003321D1">
        <w:t>Peggy</w:t>
      </w:r>
      <w:r w:rsidR="00DD4A65">
        <w:t xml:space="preserve"> Rose</w:t>
      </w:r>
      <w:r w:rsidR="003321D1">
        <w:t xml:space="preserve"> </w:t>
      </w:r>
      <w:r w:rsidR="00DD4A65">
        <w:t>reported that the Historical Society hopes to open the Gift Shop</w:t>
      </w:r>
      <w:r w:rsidR="00956A15">
        <w:t xml:space="preserve"> </w:t>
      </w:r>
      <w:r w:rsidR="00DD4A65">
        <w:t>on Saturdays between Thanksgiving and Christmas.</w:t>
      </w:r>
      <w:r w:rsidR="001C2E62">
        <w:t xml:space="preserve">  </w:t>
      </w:r>
    </w:p>
    <w:p w14:paraId="4D96ABB8" w14:textId="77777777" w:rsidR="009C2B33" w:rsidRDefault="009C2B33" w:rsidP="00E90FCB">
      <w:pPr>
        <w:ind w:left="0"/>
      </w:pPr>
    </w:p>
    <w:p w14:paraId="32F8FF0A" w14:textId="4D7865DD" w:rsidR="00F34D33" w:rsidRDefault="00C4226B" w:rsidP="00E90FCB">
      <w:pPr>
        <w:ind w:left="0"/>
      </w:pPr>
      <w:r w:rsidRPr="00C4226B">
        <w:rPr>
          <w:b/>
          <w:bCs/>
        </w:rPr>
        <w:t>NEXT MEETING</w:t>
      </w:r>
      <w:r>
        <w:t xml:space="preserve">: </w:t>
      </w:r>
      <w:r w:rsidR="00F34D33">
        <w:t xml:space="preserve"> </w:t>
      </w:r>
      <w:r>
        <w:t>Tentatively</w:t>
      </w:r>
      <w:r w:rsidR="00F34D33">
        <w:t xml:space="preserve"> scheduled for December 9, 2020</w:t>
      </w:r>
      <w:r w:rsidR="00344C42">
        <w:t xml:space="preserve"> at 9:30 a.m</w:t>
      </w:r>
      <w:r w:rsidR="00FC32C7">
        <w:t>.</w:t>
      </w:r>
    </w:p>
    <w:p w14:paraId="3746B4C7" w14:textId="77777777" w:rsidR="009C2B33" w:rsidRDefault="009C2B33" w:rsidP="00E90FCB">
      <w:pPr>
        <w:ind w:left="0"/>
      </w:pPr>
    </w:p>
    <w:p w14:paraId="5A639CBD" w14:textId="6D5598AF" w:rsidR="00827EC4" w:rsidRDefault="00B13785" w:rsidP="00E90FCB">
      <w:pPr>
        <w:ind w:left="0"/>
      </w:pPr>
      <w:r>
        <w:rPr>
          <w:b/>
          <w:bCs/>
        </w:rPr>
        <w:t xml:space="preserve">ADJOURNMENT:  </w:t>
      </w:r>
      <w:r w:rsidR="00626306">
        <w:t>The meeting was adjourned</w:t>
      </w:r>
      <w:r w:rsidR="00827EC4">
        <w:t xml:space="preserve"> by the Chair</w:t>
      </w:r>
      <w:r w:rsidR="00626306">
        <w:t xml:space="preserve"> at</w:t>
      </w:r>
      <w:r w:rsidR="00BD3C8B">
        <w:t xml:space="preserve"> 10:</w:t>
      </w:r>
      <w:r w:rsidR="00827EC4">
        <w:t>02.</w:t>
      </w:r>
    </w:p>
    <w:p w14:paraId="07CF5BC0" w14:textId="77777777" w:rsidR="00B13785" w:rsidRDefault="00B13785" w:rsidP="00E90FCB">
      <w:pPr>
        <w:ind w:left="0"/>
      </w:pPr>
    </w:p>
    <w:p w14:paraId="23FB2B4F" w14:textId="4407F987" w:rsidR="00827EC4" w:rsidRDefault="00827EC4" w:rsidP="00E90FCB">
      <w:pPr>
        <w:ind w:left="0"/>
      </w:pPr>
      <w:r>
        <w:t>Respectfully submitted,</w:t>
      </w:r>
    </w:p>
    <w:p w14:paraId="00FC7B6D" w14:textId="77777777" w:rsidR="00A6629C" w:rsidRDefault="00A6629C" w:rsidP="00E90FCB">
      <w:pPr>
        <w:ind w:left="0"/>
      </w:pPr>
    </w:p>
    <w:p w14:paraId="60867A4E" w14:textId="7CCE0E84" w:rsidR="00827EC4" w:rsidRPr="0055311C" w:rsidRDefault="0055311C" w:rsidP="00E90FCB">
      <w:pPr>
        <w:ind w:left="0"/>
        <w:rPr>
          <w:rFonts w:ascii="Lucida Handwriting" w:hAnsi="Lucida Handwriting"/>
        </w:rPr>
      </w:pPr>
      <w:r>
        <w:rPr>
          <w:rFonts w:ascii="Lucida Handwriting" w:hAnsi="Lucida Handwriting"/>
        </w:rPr>
        <w:t>Sandra B. Hall</w:t>
      </w:r>
    </w:p>
    <w:p w14:paraId="3FF7B6B9" w14:textId="26907B3D" w:rsidR="00827EC4" w:rsidRDefault="00827EC4" w:rsidP="00E90FCB">
      <w:pPr>
        <w:ind w:left="0"/>
      </w:pPr>
      <w:r>
        <w:t>Sandra Hall, Clerk</w:t>
      </w:r>
    </w:p>
    <w:p w14:paraId="0FD48CA2" w14:textId="33854B95" w:rsidR="00427B29" w:rsidRDefault="00427B29" w:rsidP="00E90FCB">
      <w:pPr>
        <w:ind w:left="0"/>
      </w:pPr>
      <w:r>
        <w:t xml:space="preserve">Brooks Academy Museum </w:t>
      </w:r>
      <w:r w:rsidR="00EE0114">
        <w:t>Commission</w:t>
      </w:r>
    </w:p>
    <w:p w14:paraId="7F037F63" w14:textId="77777777" w:rsidR="00427B29" w:rsidRDefault="00427B29" w:rsidP="00427B29"/>
    <w:p w14:paraId="1C630595" w14:textId="2627FB84" w:rsidR="00FC32C7" w:rsidRDefault="0055311C" w:rsidP="0055311C">
      <w:pPr>
        <w:ind w:left="0"/>
      </w:pPr>
      <w:r>
        <w:t>Approved 12/16/2020</w:t>
      </w:r>
      <w:r w:rsidR="00827EC4">
        <w:t xml:space="preserve"> </w:t>
      </w:r>
    </w:p>
    <w:p w14:paraId="5FEF2D91" w14:textId="77777777" w:rsidR="00CB608C" w:rsidRDefault="00CB608C" w:rsidP="00877F92">
      <w:pPr>
        <w:ind w:left="0"/>
      </w:pPr>
    </w:p>
    <w:sectPr w:rsidR="00CB60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B2A3" w14:textId="77777777" w:rsidR="00CD4885" w:rsidRDefault="00CD4885" w:rsidP="00110CAD">
      <w:pPr>
        <w:spacing w:line="240" w:lineRule="auto"/>
      </w:pPr>
      <w:r>
        <w:separator/>
      </w:r>
    </w:p>
  </w:endnote>
  <w:endnote w:type="continuationSeparator" w:id="0">
    <w:p w14:paraId="68372B45" w14:textId="77777777" w:rsidR="00CD4885" w:rsidRDefault="00CD4885" w:rsidP="00110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322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2AF9A" w14:textId="683C686A" w:rsidR="00B45624" w:rsidRDefault="00B456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29D78" w14:textId="77777777" w:rsidR="00CC5A60" w:rsidRDefault="00CC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F99A6" w14:textId="77777777" w:rsidR="00CD4885" w:rsidRDefault="00CD4885" w:rsidP="00110CAD">
      <w:pPr>
        <w:spacing w:line="240" w:lineRule="auto"/>
      </w:pPr>
      <w:r>
        <w:separator/>
      </w:r>
    </w:p>
  </w:footnote>
  <w:footnote w:type="continuationSeparator" w:id="0">
    <w:p w14:paraId="24F1652E" w14:textId="77777777" w:rsidR="00CD4885" w:rsidRDefault="00CD4885" w:rsidP="00110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5852" w14:textId="4CC60799" w:rsidR="00110CAD" w:rsidRDefault="00110CAD" w:rsidP="00CC5A6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0844"/>
    <w:multiLevelType w:val="hybridMultilevel"/>
    <w:tmpl w:val="11706868"/>
    <w:lvl w:ilvl="0" w:tplc="89168C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AD"/>
    <w:rsid w:val="00000EF2"/>
    <w:rsid w:val="00017527"/>
    <w:rsid w:val="0002159A"/>
    <w:rsid w:val="00054C1D"/>
    <w:rsid w:val="000622B6"/>
    <w:rsid w:val="000962D2"/>
    <w:rsid w:val="000B775F"/>
    <w:rsid w:val="000D362F"/>
    <w:rsid w:val="001064F3"/>
    <w:rsid w:val="00110CAD"/>
    <w:rsid w:val="00124B95"/>
    <w:rsid w:val="001355C7"/>
    <w:rsid w:val="00161AE4"/>
    <w:rsid w:val="00170026"/>
    <w:rsid w:val="00186FA3"/>
    <w:rsid w:val="001C2E62"/>
    <w:rsid w:val="001C5843"/>
    <w:rsid w:val="001C7575"/>
    <w:rsid w:val="001D2D38"/>
    <w:rsid w:val="001D7FD6"/>
    <w:rsid w:val="001E026A"/>
    <w:rsid w:val="001F2852"/>
    <w:rsid w:val="002065BD"/>
    <w:rsid w:val="00213378"/>
    <w:rsid w:val="0022271F"/>
    <w:rsid w:val="00243044"/>
    <w:rsid w:val="0025386C"/>
    <w:rsid w:val="00267866"/>
    <w:rsid w:val="002A1EB0"/>
    <w:rsid w:val="002A32AA"/>
    <w:rsid w:val="002C7EB7"/>
    <w:rsid w:val="003011C7"/>
    <w:rsid w:val="00316477"/>
    <w:rsid w:val="003321D1"/>
    <w:rsid w:val="00341728"/>
    <w:rsid w:val="00344C42"/>
    <w:rsid w:val="003A2230"/>
    <w:rsid w:val="003A533B"/>
    <w:rsid w:val="00414765"/>
    <w:rsid w:val="00427B29"/>
    <w:rsid w:val="004334B4"/>
    <w:rsid w:val="00466AD1"/>
    <w:rsid w:val="00474521"/>
    <w:rsid w:val="00486030"/>
    <w:rsid w:val="004B5309"/>
    <w:rsid w:val="004C156A"/>
    <w:rsid w:val="004D6AA4"/>
    <w:rsid w:val="004F0695"/>
    <w:rsid w:val="004F7181"/>
    <w:rsid w:val="0050547F"/>
    <w:rsid w:val="0055311C"/>
    <w:rsid w:val="00553B78"/>
    <w:rsid w:val="00554217"/>
    <w:rsid w:val="00564D48"/>
    <w:rsid w:val="00565D0A"/>
    <w:rsid w:val="00576D01"/>
    <w:rsid w:val="005C4D5B"/>
    <w:rsid w:val="005C5774"/>
    <w:rsid w:val="005F16CF"/>
    <w:rsid w:val="00626306"/>
    <w:rsid w:val="00651A4A"/>
    <w:rsid w:val="00680102"/>
    <w:rsid w:val="006D1785"/>
    <w:rsid w:val="006D5B79"/>
    <w:rsid w:val="006E1EDC"/>
    <w:rsid w:val="006F0CCA"/>
    <w:rsid w:val="0070177B"/>
    <w:rsid w:val="00701902"/>
    <w:rsid w:val="00734688"/>
    <w:rsid w:val="007479DB"/>
    <w:rsid w:val="0075256C"/>
    <w:rsid w:val="00753CD3"/>
    <w:rsid w:val="007639A9"/>
    <w:rsid w:val="00797E1C"/>
    <w:rsid w:val="007C0175"/>
    <w:rsid w:val="007E6D73"/>
    <w:rsid w:val="00800EBE"/>
    <w:rsid w:val="00805082"/>
    <w:rsid w:val="00827EC4"/>
    <w:rsid w:val="00834B15"/>
    <w:rsid w:val="0084316F"/>
    <w:rsid w:val="00850C7E"/>
    <w:rsid w:val="00850FB5"/>
    <w:rsid w:val="00855AA9"/>
    <w:rsid w:val="00870FB9"/>
    <w:rsid w:val="00877F92"/>
    <w:rsid w:val="00881A9A"/>
    <w:rsid w:val="009077EB"/>
    <w:rsid w:val="00954BD6"/>
    <w:rsid w:val="00956A15"/>
    <w:rsid w:val="00986573"/>
    <w:rsid w:val="009A698C"/>
    <w:rsid w:val="009B1366"/>
    <w:rsid w:val="009C2B33"/>
    <w:rsid w:val="009F174B"/>
    <w:rsid w:val="00A1196A"/>
    <w:rsid w:val="00A6629C"/>
    <w:rsid w:val="00B03C0E"/>
    <w:rsid w:val="00B13785"/>
    <w:rsid w:val="00B45624"/>
    <w:rsid w:val="00B6246E"/>
    <w:rsid w:val="00B704B4"/>
    <w:rsid w:val="00B824AD"/>
    <w:rsid w:val="00B866EA"/>
    <w:rsid w:val="00BC1A4F"/>
    <w:rsid w:val="00BD3C8B"/>
    <w:rsid w:val="00C04C3C"/>
    <w:rsid w:val="00C12D2D"/>
    <w:rsid w:val="00C21F9C"/>
    <w:rsid w:val="00C355E3"/>
    <w:rsid w:val="00C4226B"/>
    <w:rsid w:val="00C82C88"/>
    <w:rsid w:val="00C866B8"/>
    <w:rsid w:val="00CB07A9"/>
    <w:rsid w:val="00CB608C"/>
    <w:rsid w:val="00CC5A60"/>
    <w:rsid w:val="00CD4885"/>
    <w:rsid w:val="00CE6211"/>
    <w:rsid w:val="00D04D4C"/>
    <w:rsid w:val="00D1396B"/>
    <w:rsid w:val="00D171FD"/>
    <w:rsid w:val="00D53CC5"/>
    <w:rsid w:val="00D6679D"/>
    <w:rsid w:val="00D900D0"/>
    <w:rsid w:val="00D93ABB"/>
    <w:rsid w:val="00DA3B68"/>
    <w:rsid w:val="00DA454C"/>
    <w:rsid w:val="00DA4998"/>
    <w:rsid w:val="00DB28BF"/>
    <w:rsid w:val="00DC1B1A"/>
    <w:rsid w:val="00DD4A65"/>
    <w:rsid w:val="00DD62DF"/>
    <w:rsid w:val="00DE6A96"/>
    <w:rsid w:val="00E015AD"/>
    <w:rsid w:val="00E23739"/>
    <w:rsid w:val="00E53F3F"/>
    <w:rsid w:val="00E8576A"/>
    <w:rsid w:val="00E90FCB"/>
    <w:rsid w:val="00EA4821"/>
    <w:rsid w:val="00EB2E5C"/>
    <w:rsid w:val="00ED5135"/>
    <w:rsid w:val="00EE0114"/>
    <w:rsid w:val="00EE69BF"/>
    <w:rsid w:val="00F05C85"/>
    <w:rsid w:val="00F210D0"/>
    <w:rsid w:val="00F34D33"/>
    <w:rsid w:val="00F411A2"/>
    <w:rsid w:val="00F42E49"/>
    <w:rsid w:val="00FB1DE5"/>
    <w:rsid w:val="00FB4E8E"/>
    <w:rsid w:val="00FB5758"/>
    <w:rsid w:val="00FC0D61"/>
    <w:rsid w:val="00FC1E2D"/>
    <w:rsid w:val="00FC32C7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E362"/>
  <w15:chartTrackingRefBased/>
  <w15:docId w15:val="{A2E35050-9064-4CE1-8FA9-4B6815C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C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AD"/>
  </w:style>
  <w:style w:type="paragraph" w:styleId="Footer">
    <w:name w:val="footer"/>
    <w:basedOn w:val="Normal"/>
    <w:link w:val="FooterChar"/>
    <w:uiPriority w:val="99"/>
    <w:unhideWhenUsed/>
    <w:rsid w:val="00110C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Hall</dc:creator>
  <cp:keywords/>
  <dc:description/>
  <cp:lastModifiedBy>Sandy Hall</cp:lastModifiedBy>
  <cp:revision>132</cp:revision>
  <cp:lastPrinted>2020-12-16T13:41:00Z</cp:lastPrinted>
  <dcterms:created xsi:type="dcterms:W3CDTF">2020-11-05T12:07:00Z</dcterms:created>
  <dcterms:modified xsi:type="dcterms:W3CDTF">2020-12-16T15:05:00Z</dcterms:modified>
</cp:coreProperties>
</file>