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5B1E" w14:textId="28D4EB5F" w:rsidR="00814807" w:rsidRPr="00B82F5E" w:rsidRDefault="00B0261A" w:rsidP="00C73E88">
      <w:pPr>
        <w:spacing w:after="0" w:line="240" w:lineRule="auto"/>
        <w:jc w:val="center"/>
        <w:rPr>
          <w:rFonts w:ascii="Cambria" w:hAnsi="Cambria"/>
        </w:rPr>
      </w:pPr>
      <w:r w:rsidRPr="00B82F5E">
        <w:rPr>
          <w:rFonts w:ascii="Cambria" w:hAnsi="Cambria"/>
        </w:rPr>
        <w:t>BY-LAW/CHARTER REVIEW COMMITTEE</w:t>
      </w:r>
    </w:p>
    <w:p w14:paraId="1FC2FC91" w14:textId="77777777" w:rsidR="001F57F2" w:rsidRDefault="00B0261A" w:rsidP="00C73E88">
      <w:pPr>
        <w:spacing w:after="0" w:line="240" w:lineRule="auto"/>
        <w:jc w:val="center"/>
        <w:rPr>
          <w:rFonts w:ascii="Cambria" w:hAnsi="Cambria"/>
        </w:rPr>
      </w:pPr>
      <w:r w:rsidRPr="00B82F5E">
        <w:rPr>
          <w:rFonts w:ascii="Cambria" w:hAnsi="Cambria"/>
        </w:rPr>
        <w:t xml:space="preserve">TUESDAY, </w:t>
      </w:r>
      <w:r w:rsidR="006800A2" w:rsidRPr="00B82F5E">
        <w:rPr>
          <w:rFonts w:ascii="Cambria" w:hAnsi="Cambria"/>
        </w:rPr>
        <w:t>SEPTEMBER</w:t>
      </w:r>
      <w:r w:rsidR="006A2118" w:rsidRPr="00B82F5E">
        <w:rPr>
          <w:rFonts w:ascii="Cambria" w:hAnsi="Cambria"/>
        </w:rPr>
        <w:t xml:space="preserve"> 14,</w:t>
      </w:r>
      <w:r w:rsidRPr="00B82F5E">
        <w:rPr>
          <w:rFonts w:ascii="Cambria" w:hAnsi="Cambria"/>
        </w:rPr>
        <w:t xml:space="preserve"> </w:t>
      </w:r>
      <w:r w:rsidR="00873EB2" w:rsidRPr="00B82F5E">
        <w:rPr>
          <w:rFonts w:ascii="Cambria" w:hAnsi="Cambria"/>
        </w:rPr>
        <w:t>2021</w:t>
      </w:r>
    </w:p>
    <w:p w14:paraId="0BEC6F9C" w14:textId="5817AFE0" w:rsidR="005F26C4" w:rsidRPr="00B82F5E" w:rsidRDefault="00873EB2" w:rsidP="00C73E88">
      <w:pPr>
        <w:spacing w:after="0" w:line="240" w:lineRule="auto"/>
        <w:jc w:val="center"/>
        <w:rPr>
          <w:rFonts w:ascii="Cambria" w:hAnsi="Cambria"/>
        </w:rPr>
      </w:pPr>
      <w:r w:rsidRPr="00B82F5E">
        <w:rPr>
          <w:rFonts w:ascii="Cambria" w:hAnsi="Cambria"/>
          <w:b/>
          <w:bCs/>
        </w:rPr>
        <w:t>MINUTES</w:t>
      </w:r>
    </w:p>
    <w:p w14:paraId="088261C2" w14:textId="6E3F7D58" w:rsidR="00C73E88" w:rsidRPr="00B82F5E" w:rsidRDefault="00B0261A" w:rsidP="00C73E88">
      <w:pPr>
        <w:spacing w:after="0" w:line="240" w:lineRule="auto"/>
        <w:jc w:val="center"/>
        <w:rPr>
          <w:rFonts w:ascii="Cambria" w:hAnsi="Cambria"/>
        </w:rPr>
      </w:pPr>
      <w:r w:rsidRPr="00B82F5E">
        <w:rPr>
          <w:rFonts w:ascii="Cambria" w:hAnsi="Cambria"/>
        </w:rPr>
        <w:t>5:</w:t>
      </w:r>
      <w:r w:rsidR="006800A2" w:rsidRPr="00B82F5E">
        <w:rPr>
          <w:rFonts w:ascii="Cambria" w:hAnsi="Cambria"/>
        </w:rPr>
        <w:t>00</w:t>
      </w:r>
      <w:r w:rsidRPr="00B82F5E">
        <w:rPr>
          <w:rFonts w:ascii="Cambria" w:hAnsi="Cambria"/>
        </w:rPr>
        <w:t xml:space="preserve"> P.M.</w:t>
      </w:r>
    </w:p>
    <w:p w14:paraId="0CECF7CB" w14:textId="07BA3931" w:rsidR="00C73E88" w:rsidRPr="00B82F5E" w:rsidRDefault="00B0261A" w:rsidP="00C73E88">
      <w:pPr>
        <w:spacing w:after="0" w:line="240" w:lineRule="auto"/>
        <w:jc w:val="center"/>
        <w:rPr>
          <w:rFonts w:ascii="Cambria" w:hAnsi="Cambria"/>
        </w:rPr>
      </w:pPr>
      <w:r w:rsidRPr="00B82F5E">
        <w:rPr>
          <w:rFonts w:ascii="Cambria" w:hAnsi="Cambria"/>
        </w:rPr>
        <w:t>TOWN HALL LIBRARY</w:t>
      </w:r>
    </w:p>
    <w:p w14:paraId="402A60BE" w14:textId="16601880" w:rsidR="008559DB" w:rsidRDefault="00B0261A" w:rsidP="00E73145">
      <w:pPr>
        <w:spacing w:after="0" w:line="240" w:lineRule="auto"/>
        <w:jc w:val="center"/>
        <w:rPr>
          <w:rFonts w:ascii="Cambria" w:hAnsi="Cambria"/>
        </w:rPr>
      </w:pPr>
      <w:r w:rsidRPr="00B82F5E">
        <w:rPr>
          <w:rFonts w:ascii="Cambria" w:hAnsi="Cambria"/>
        </w:rPr>
        <w:t>732 MAIN STREET, HARWICH, MA 02645</w:t>
      </w:r>
    </w:p>
    <w:p w14:paraId="7F98A776" w14:textId="77777777" w:rsidR="001F57F2" w:rsidRPr="00B82F5E" w:rsidRDefault="001F57F2" w:rsidP="00E73145">
      <w:pPr>
        <w:spacing w:after="0" w:line="240" w:lineRule="auto"/>
        <w:jc w:val="center"/>
        <w:rPr>
          <w:rFonts w:ascii="Cambria" w:hAnsi="Cambria"/>
        </w:rPr>
      </w:pPr>
    </w:p>
    <w:p w14:paraId="3ED7CCF9" w14:textId="77777777" w:rsidR="00B7269E" w:rsidRPr="00B82F5E" w:rsidRDefault="00B7269E" w:rsidP="00B0261A">
      <w:pPr>
        <w:spacing w:after="0" w:line="240" w:lineRule="auto"/>
        <w:rPr>
          <w:rFonts w:ascii="Cambria" w:hAnsi="Cambria"/>
        </w:rPr>
      </w:pPr>
    </w:p>
    <w:p w14:paraId="6B2B11E0" w14:textId="22193108" w:rsidR="005B36CD" w:rsidRPr="00B82F5E" w:rsidRDefault="005B36CD" w:rsidP="001F57F2">
      <w:pPr>
        <w:pStyle w:val="ListParagraph"/>
        <w:numPr>
          <w:ilvl w:val="0"/>
          <w:numId w:val="1"/>
        </w:numPr>
        <w:spacing w:after="240" w:line="276" w:lineRule="auto"/>
        <w:contextualSpacing w:val="0"/>
        <w:rPr>
          <w:rFonts w:ascii="Cambria" w:hAnsi="Cambria"/>
        </w:rPr>
      </w:pPr>
      <w:r w:rsidRPr="00B82F5E">
        <w:rPr>
          <w:rFonts w:ascii="Cambria" w:hAnsi="Cambria"/>
        </w:rPr>
        <w:t>CALL TO ORDER</w:t>
      </w:r>
    </w:p>
    <w:p w14:paraId="3B7AD420" w14:textId="662480BB" w:rsidR="00873EB2" w:rsidRPr="00B82F5E" w:rsidRDefault="00873EB2" w:rsidP="001F57F2">
      <w:pPr>
        <w:pStyle w:val="ListParagraph"/>
        <w:spacing w:after="240" w:line="276" w:lineRule="auto"/>
        <w:contextualSpacing w:val="0"/>
        <w:rPr>
          <w:rFonts w:ascii="Cambria" w:hAnsi="Cambria"/>
        </w:rPr>
      </w:pPr>
      <w:r w:rsidRPr="00B82F5E">
        <w:rPr>
          <w:rFonts w:ascii="Cambria" w:hAnsi="Cambria"/>
        </w:rPr>
        <w:t xml:space="preserve">The meeting was called to order 5:00 pm. In attendance were Sandra Hall, Carol Thayer, Deborah </w:t>
      </w:r>
      <w:proofErr w:type="spellStart"/>
      <w:r w:rsidRPr="00B82F5E">
        <w:rPr>
          <w:rFonts w:ascii="Cambria" w:hAnsi="Cambria"/>
        </w:rPr>
        <w:t>Sementa</w:t>
      </w:r>
      <w:proofErr w:type="spellEnd"/>
      <w:r w:rsidRPr="00B82F5E">
        <w:rPr>
          <w:rFonts w:ascii="Cambria" w:hAnsi="Cambria"/>
        </w:rPr>
        <w:t>, Anita Doucette, and Ray Gottwald. Also in attendance was Board of Selectman liaison Donald Howell.</w:t>
      </w:r>
      <w:r w:rsidR="00B82F5E" w:rsidRPr="00B82F5E">
        <w:rPr>
          <w:rFonts w:ascii="Cambria" w:hAnsi="Cambria"/>
        </w:rPr>
        <w:t xml:space="preserve"> Guest: Chris Joyce</w:t>
      </w:r>
    </w:p>
    <w:p w14:paraId="256B6E3D" w14:textId="729D354F" w:rsidR="00C15767" w:rsidRPr="00B82F5E" w:rsidRDefault="006800A2" w:rsidP="001F57F2">
      <w:pPr>
        <w:pStyle w:val="ListParagraph"/>
        <w:numPr>
          <w:ilvl w:val="0"/>
          <w:numId w:val="1"/>
        </w:numPr>
        <w:spacing w:after="240" w:line="276" w:lineRule="auto"/>
        <w:rPr>
          <w:rFonts w:ascii="Cambria" w:hAnsi="Cambria"/>
        </w:rPr>
      </w:pPr>
      <w:r w:rsidRPr="00B82F5E">
        <w:rPr>
          <w:rFonts w:ascii="Cambria" w:hAnsi="Cambria"/>
        </w:rPr>
        <w:t>NEW BUSINESS</w:t>
      </w:r>
    </w:p>
    <w:p w14:paraId="1413191A" w14:textId="77777777" w:rsidR="00C15767" w:rsidRPr="00B82F5E" w:rsidRDefault="00C15767" w:rsidP="001F57F2">
      <w:pPr>
        <w:pStyle w:val="ListParagraph"/>
        <w:spacing w:after="240" w:line="276" w:lineRule="auto"/>
        <w:rPr>
          <w:rFonts w:ascii="Cambria" w:hAnsi="Cambria"/>
        </w:rPr>
      </w:pPr>
    </w:p>
    <w:p w14:paraId="344A948E" w14:textId="5A6B3C45" w:rsidR="00156E8A" w:rsidRPr="00B82F5E" w:rsidRDefault="00783E9A" w:rsidP="001F57F2">
      <w:pPr>
        <w:pStyle w:val="ListParagraph"/>
        <w:numPr>
          <w:ilvl w:val="0"/>
          <w:numId w:val="3"/>
        </w:numPr>
        <w:spacing w:after="0" w:line="276" w:lineRule="auto"/>
        <w:rPr>
          <w:rFonts w:ascii="Cambria" w:hAnsi="Cambria"/>
        </w:rPr>
      </w:pPr>
      <w:r w:rsidRPr="00B82F5E">
        <w:rPr>
          <w:rFonts w:ascii="Cambria" w:hAnsi="Cambria"/>
        </w:rPr>
        <w:t>Discussion with Town Administrator</w:t>
      </w:r>
      <w:r w:rsidR="00E10EF5" w:rsidRPr="00B82F5E">
        <w:rPr>
          <w:rFonts w:ascii="Cambria" w:hAnsi="Cambria"/>
        </w:rPr>
        <w:t xml:space="preserve"> Joseph Powers</w:t>
      </w:r>
      <w:r w:rsidR="00873EB2" w:rsidRPr="00B82F5E">
        <w:rPr>
          <w:rFonts w:ascii="Cambria" w:hAnsi="Cambria"/>
        </w:rPr>
        <w:t>. Due to unforeseen circumstances, Joseph Powers was unable to attend this meeting.</w:t>
      </w:r>
      <w:r w:rsidR="00B82F5E" w:rsidRPr="00B82F5E">
        <w:rPr>
          <w:rFonts w:ascii="Cambria" w:hAnsi="Cambria"/>
        </w:rPr>
        <w:t xml:space="preserve"> He will be asked to join our next scheduled meeting.</w:t>
      </w:r>
    </w:p>
    <w:p w14:paraId="14AF670B" w14:textId="77777777" w:rsidR="00A766EE" w:rsidRPr="00B82F5E" w:rsidRDefault="00A766EE" w:rsidP="001F57F2">
      <w:pPr>
        <w:pStyle w:val="ListParagraph"/>
        <w:spacing w:after="0" w:line="276" w:lineRule="auto"/>
        <w:ind w:left="1170"/>
        <w:rPr>
          <w:rFonts w:ascii="Cambria" w:hAnsi="Cambria"/>
        </w:rPr>
      </w:pPr>
    </w:p>
    <w:p w14:paraId="4D3B6896" w14:textId="31C5FD44" w:rsidR="00F31B49" w:rsidRPr="00B82F5E" w:rsidRDefault="00873EB2" w:rsidP="001F57F2">
      <w:pPr>
        <w:pStyle w:val="ListParagraph"/>
        <w:numPr>
          <w:ilvl w:val="0"/>
          <w:numId w:val="3"/>
        </w:numPr>
        <w:spacing w:after="0" w:line="276" w:lineRule="auto"/>
        <w:rPr>
          <w:rFonts w:ascii="Cambria" w:hAnsi="Cambria"/>
        </w:rPr>
      </w:pPr>
      <w:r w:rsidRPr="00B82F5E">
        <w:rPr>
          <w:rFonts w:ascii="Cambria" w:hAnsi="Cambria"/>
        </w:rPr>
        <w:t>There was discussion surrounding the issue authorizing</w:t>
      </w:r>
      <w:r w:rsidR="00F31B49" w:rsidRPr="00B82F5E">
        <w:rPr>
          <w:rFonts w:ascii="Cambria" w:hAnsi="Cambria"/>
        </w:rPr>
        <w:t xml:space="preserve"> the </w:t>
      </w:r>
      <w:r w:rsidRPr="00B82F5E">
        <w:rPr>
          <w:rFonts w:ascii="Cambria" w:hAnsi="Cambria"/>
        </w:rPr>
        <w:t xml:space="preserve">Bylaws and Charter Committee </w:t>
      </w:r>
      <w:r w:rsidR="00F31B49" w:rsidRPr="00B82F5E">
        <w:rPr>
          <w:rFonts w:ascii="Cambria" w:hAnsi="Cambria"/>
        </w:rPr>
        <w:t xml:space="preserve">Chair to send a letter to the Board of Selectmen regarding Charter Provision 7-2-3 </w:t>
      </w:r>
      <w:r w:rsidRPr="00B82F5E">
        <w:rPr>
          <w:rFonts w:ascii="Cambria" w:hAnsi="Cambria"/>
        </w:rPr>
        <w:t xml:space="preserve">as stated, </w:t>
      </w:r>
      <w:r w:rsidR="00F31B49" w:rsidRPr="00B82F5E">
        <w:rPr>
          <w:rFonts w:ascii="Cambria" w:hAnsi="Cambria"/>
        </w:rPr>
        <w:t>“All town agencies shall meet with the board of selectmen at least once in each year.”</w:t>
      </w:r>
    </w:p>
    <w:p w14:paraId="1B4410DE" w14:textId="77777777" w:rsidR="00897DEB" w:rsidRPr="00B82F5E" w:rsidRDefault="00897DEB" w:rsidP="001F57F2">
      <w:pPr>
        <w:pStyle w:val="ListParagraph"/>
        <w:spacing w:after="0" w:line="276" w:lineRule="auto"/>
        <w:rPr>
          <w:rFonts w:ascii="Cambria" w:hAnsi="Cambria"/>
        </w:rPr>
      </w:pPr>
    </w:p>
    <w:p w14:paraId="7B28C9EC" w14:textId="14B1B22B" w:rsidR="00BC19BE" w:rsidRPr="00B82F5E" w:rsidRDefault="003E5A86" w:rsidP="001F57F2">
      <w:pPr>
        <w:pStyle w:val="ListParagraph"/>
        <w:numPr>
          <w:ilvl w:val="0"/>
          <w:numId w:val="3"/>
        </w:numPr>
        <w:spacing w:after="0" w:line="276" w:lineRule="auto"/>
        <w:contextualSpacing w:val="0"/>
        <w:rPr>
          <w:rFonts w:ascii="Cambria" w:hAnsi="Cambria"/>
        </w:rPr>
      </w:pPr>
      <w:r w:rsidRPr="00B82F5E">
        <w:rPr>
          <w:rFonts w:ascii="Cambria" w:hAnsi="Cambria"/>
        </w:rPr>
        <w:t xml:space="preserve">General </w:t>
      </w:r>
      <w:r w:rsidR="00873EB2" w:rsidRPr="00B82F5E">
        <w:rPr>
          <w:rFonts w:ascii="Cambria" w:hAnsi="Cambria"/>
        </w:rPr>
        <w:t>d</w:t>
      </w:r>
      <w:r w:rsidRPr="00B82F5E">
        <w:rPr>
          <w:rFonts w:ascii="Cambria" w:hAnsi="Cambria"/>
        </w:rPr>
        <w:t>iscussion of</w:t>
      </w:r>
      <w:r w:rsidR="008547A8" w:rsidRPr="00B82F5E">
        <w:rPr>
          <w:rFonts w:ascii="Cambria" w:hAnsi="Cambria"/>
        </w:rPr>
        <w:t xml:space="preserve"> Items</w:t>
      </w:r>
      <w:r w:rsidR="00DA62A1" w:rsidRPr="00B82F5E">
        <w:rPr>
          <w:rFonts w:ascii="Cambria" w:hAnsi="Cambria"/>
        </w:rPr>
        <w:t xml:space="preserve"> </w:t>
      </w:r>
      <w:r w:rsidR="004215B5" w:rsidRPr="00B82F5E">
        <w:rPr>
          <w:rFonts w:ascii="Cambria" w:hAnsi="Cambria"/>
        </w:rPr>
        <w:t xml:space="preserve">of </w:t>
      </w:r>
      <w:r w:rsidR="00873EB2" w:rsidRPr="00B82F5E">
        <w:rPr>
          <w:rFonts w:ascii="Cambria" w:hAnsi="Cambria"/>
        </w:rPr>
        <w:t>concern identified by committee members resulting from Town Codes including, Charter, By-Laws, and Committee Handbook.</w:t>
      </w:r>
    </w:p>
    <w:p w14:paraId="06C24023" w14:textId="77777777" w:rsidR="00B82F5E" w:rsidRPr="00B82F5E" w:rsidRDefault="00B82F5E" w:rsidP="001F57F2">
      <w:pPr>
        <w:pStyle w:val="ListParagraph"/>
        <w:spacing w:after="0" w:line="276" w:lineRule="auto"/>
        <w:rPr>
          <w:rFonts w:ascii="Cambria" w:hAnsi="Cambria"/>
        </w:rPr>
      </w:pPr>
    </w:p>
    <w:p w14:paraId="000CD133" w14:textId="68859849" w:rsidR="00B82F5E" w:rsidRDefault="00B82F5E" w:rsidP="001F57F2">
      <w:pPr>
        <w:pStyle w:val="ListParagraph"/>
        <w:numPr>
          <w:ilvl w:val="0"/>
          <w:numId w:val="3"/>
        </w:numPr>
        <w:spacing w:after="0" w:line="276" w:lineRule="auto"/>
        <w:contextualSpacing w:val="0"/>
        <w:rPr>
          <w:rFonts w:ascii="Cambria" w:hAnsi="Cambria"/>
        </w:rPr>
      </w:pPr>
      <w:r w:rsidRPr="00B82F5E">
        <w:rPr>
          <w:rFonts w:ascii="Cambria" w:hAnsi="Cambria"/>
        </w:rPr>
        <w:t>There was discussion regarding changing the Board of Selectmen (BOS) nomenclature to Select Board. Ray Gottwald noted that most towns on the Cape have changed to Select Board. It was mentioned that this would be a huge undertaking to update documents that reference BOS. This issue will be addressed at a later date.</w:t>
      </w:r>
    </w:p>
    <w:p w14:paraId="683028DF" w14:textId="77777777" w:rsidR="00B82F5E" w:rsidRPr="00B82F5E" w:rsidRDefault="00B82F5E" w:rsidP="001F57F2">
      <w:pPr>
        <w:spacing w:after="0" w:line="276" w:lineRule="auto"/>
        <w:rPr>
          <w:rFonts w:ascii="Cambria" w:hAnsi="Cambria"/>
        </w:rPr>
      </w:pPr>
    </w:p>
    <w:p w14:paraId="10F91656" w14:textId="5FF406DC" w:rsidR="00B82F5E" w:rsidRPr="00B82F5E" w:rsidRDefault="00B82F5E" w:rsidP="001F57F2">
      <w:pPr>
        <w:spacing w:after="240" w:line="276" w:lineRule="auto"/>
        <w:rPr>
          <w:rFonts w:ascii="Cambria" w:hAnsi="Cambria"/>
        </w:rPr>
      </w:pPr>
      <w:r w:rsidRPr="00B82F5E">
        <w:rPr>
          <w:rFonts w:ascii="Cambria" w:hAnsi="Cambria"/>
        </w:rPr>
        <w:t xml:space="preserve">The </w:t>
      </w:r>
      <w:r w:rsidR="001F57F2">
        <w:rPr>
          <w:rFonts w:ascii="Cambria" w:hAnsi="Cambria"/>
        </w:rPr>
        <w:t xml:space="preserve">next </w:t>
      </w:r>
      <w:r w:rsidRPr="00B82F5E">
        <w:rPr>
          <w:rFonts w:ascii="Cambria" w:hAnsi="Cambria"/>
        </w:rPr>
        <w:t>meeting is scheduled for Tuesday, October 5 @ 5:00 pm.</w:t>
      </w:r>
      <w:r w:rsidR="001F57F2">
        <w:rPr>
          <w:rFonts w:ascii="Cambria" w:hAnsi="Cambria"/>
        </w:rPr>
        <w:t xml:space="preserve"> in the Town Hall Library.</w:t>
      </w:r>
    </w:p>
    <w:p w14:paraId="5009CEF5" w14:textId="59696AF2" w:rsidR="00076A89" w:rsidRPr="00B82F5E" w:rsidRDefault="00B82F5E" w:rsidP="001F57F2">
      <w:pPr>
        <w:spacing w:after="240" w:line="276" w:lineRule="auto"/>
        <w:rPr>
          <w:rFonts w:ascii="Cambria" w:hAnsi="Cambria"/>
        </w:rPr>
      </w:pPr>
      <w:r w:rsidRPr="00B82F5E">
        <w:rPr>
          <w:rFonts w:ascii="Cambria" w:hAnsi="Cambria"/>
        </w:rPr>
        <w:t>Meeting adjourned @ 5:48 pm.</w:t>
      </w:r>
    </w:p>
    <w:p w14:paraId="3C38B63B" w14:textId="5376153F" w:rsidR="00B82F5E" w:rsidRPr="00B82F5E" w:rsidRDefault="00B82F5E" w:rsidP="001F57F2">
      <w:pPr>
        <w:spacing w:after="240" w:line="276" w:lineRule="auto"/>
        <w:rPr>
          <w:rFonts w:ascii="Cambria" w:hAnsi="Cambria"/>
        </w:rPr>
      </w:pPr>
      <w:r w:rsidRPr="00B82F5E">
        <w:rPr>
          <w:rFonts w:ascii="Cambria" w:hAnsi="Cambria"/>
        </w:rPr>
        <w:t>Respectfully submitted,</w:t>
      </w:r>
    </w:p>
    <w:p w14:paraId="7419E19C" w14:textId="6EB6B035" w:rsidR="00B82F5E" w:rsidRPr="00B82F5E" w:rsidRDefault="00B82F5E" w:rsidP="001F57F2">
      <w:pPr>
        <w:spacing w:after="0" w:line="276" w:lineRule="auto"/>
        <w:rPr>
          <w:rFonts w:ascii="Cambria" w:hAnsi="Cambria"/>
        </w:rPr>
      </w:pPr>
      <w:r w:rsidRPr="00B82F5E">
        <w:rPr>
          <w:rFonts w:ascii="Cambria" w:hAnsi="Cambria"/>
        </w:rPr>
        <w:t xml:space="preserve">Deborah A. </w:t>
      </w:r>
      <w:proofErr w:type="spellStart"/>
      <w:r w:rsidRPr="00B82F5E">
        <w:rPr>
          <w:rFonts w:ascii="Cambria" w:hAnsi="Cambria"/>
        </w:rPr>
        <w:t>Sementa</w:t>
      </w:r>
      <w:proofErr w:type="spellEnd"/>
    </w:p>
    <w:p w14:paraId="59674EDA" w14:textId="52CD9752" w:rsidR="002D7161" w:rsidRPr="00B82F5E" w:rsidRDefault="00B82F5E" w:rsidP="001F57F2">
      <w:pPr>
        <w:spacing w:after="0" w:line="276" w:lineRule="auto"/>
        <w:rPr>
          <w:rFonts w:ascii="Cambria" w:hAnsi="Cambria"/>
        </w:rPr>
      </w:pPr>
      <w:r w:rsidRPr="00B82F5E">
        <w:rPr>
          <w:rFonts w:ascii="Cambria" w:hAnsi="Cambria"/>
        </w:rPr>
        <w:t>Recording Secretary</w:t>
      </w:r>
    </w:p>
    <w:p w14:paraId="3352104F" w14:textId="77777777" w:rsidR="00B82F5E" w:rsidRPr="00B82F5E" w:rsidRDefault="00B82F5E" w:rsidP="001F57F2">
      <w:pPr>
        <w:spacing w:after="0" w:line="276" w:lineRule="auto"/>
        <w:rPr>
          <w:rFonts w:ascii="Cambria" w:hAnsi="Cambria"/>
        </w:rPr>
      </w:pPr>
    </w:p>
    <w:sectPr w:rsidR="00B82F5E" w:rsidRPr="00B82F5E" w:rsidSect="0064130F">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27AB" w14:textId="77777777" w:rsidR="009A6E8D" w:rsidRDefault="009A6E8D" w:rsidP="005B36CD">
      <w:pPr>
        <w:spacing w:after="0" w:line="240" w:lineRule="auto"/>
      </w:pPr>
      <w:r>
        <w:separator/>
      </w:r>
    </w:p>
  </w:endnote>
  <w:endnote w:type="continuationSeparator" w:id="0">
    <w:p w14:paraId="4FC8C5A0" w14:textId="77777777" w:rsidR="009A6E8D" w:rsidRDefault="009A6E8D"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DCC5" w14:textId="77777777" w:rsidR="009A6E8D" w:rsidRDefault="009A6E8D" w:rsidP="005B36CD">
      <w:pPr>
        <w:spacing w:after="0" w:line="240" w:lineRule="auto"/>
      </w:pPr>
      <w:r>
        <w:separator/>
      </w:r>
    </w:p>
  </w:footnote>
  <w:footnote w:type="continuationSeparator" w:id="0">
    <w:p w14:paraId="75FC77F8" w14:textId="77777777" w:rsidR="009A6E8D" w:rsidRDefault="009A6E8D" w:rsidP="005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844"/>
    <w:multiLevelType w:val="hybridMultilevel"/>
    <w:tmpl w:val="0804BE36"/>
    <w:lvl w:ilvl="0" w:tplc="CDF0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13B5C"/>
    <w:multiLevelType w:val="hybridMultilevel"/>
    <w:tmpl w:val="EA96253E"/>
    <w:lvl w:ilvl="0" w:tplc="F84E6E22">
      <w:start w:val="1"/>
      <w:numFmt w:val="decimal"/>
      <w:lvlText w:val="%1."/>
      <w:lvlJc w:val="left"/>
      <w:pPr>
        <w:ind w:left="720" w:hanging="360"/>
      </w:pPr>
      <w:rPr>
        <w:rFonts w:hint="default"/>
        <w:b/>
        <w:bCs/>
      </w:rPr>
    </w:lvl>
    <w:lvl w:ilvl="1" w:tplc="04090019">
      <w:start w:val="1"/>
      <w:numFmt w:val="lowerLetter"/>
      <w:lvlText w:val="%2."/>
      <w:lvlJc w:val="left"/>
      <w:pPr>
        <w:ind w:left="1170" w:hanging="360"/>
      </w:pPr>
    </w:lvl>
    <w:lvl w:ilvl="2" w:tplc="74D0C268">
      <w:start w:val="2"/>
      <w:numFmt w:val="decimal"/>
      <w:lvlText w:val="%3"/>
      <w:lvlJc w:val="left"/>
      <w:pPr>
        <w:ind w:left="2340" w:hanging="360"/>
      </w:pPr>
      <w:rPr>
        <w:rFonts w:hint="default"/>
      </w:rPr>
    </w:lvl>
    <w:lvl w:ilvl="3" w:tplc="06401B68">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96B89"/>
    <w:multiLevelType w:val="hybridMultilevel"/>
    <w:tmpl w:val="25CA2C40"/>
    <w:lvl w:ilvl="0" w:tplc="363614F4">
      <w:start w:val="1"/>
      <w:numFmt w:val="upperLetter"/>
      <w:lvlText w:val="%1."/>
      <w:lvlJc w:val="left"/>
      <w:pPr>
        <w:ind w:left="1800" w:hanging="360"/>
      </w:pPr>
      <w:rPr>
        <w:rFonts w:hint="default"/>
      </w:rPr>
    </w:lvl>
    <w:lvl w:ilvl="1" w:tplc="11E6F9E0">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1F77"/>
    <w:rsid w:val="0001340C"/>
    <w:rsid w:val="0001593C"/>
    <w:rsid w:val="000225AC"/>
    <w:rsid w:val="00037F7B"/>
    <w:rsid w:val="00074CD2"/>
    <w:rsid w:val="0007626D"/>
    <w:rsid w:val="00076A89"/>
    <w:rsid w:val="00091B79"/>
    <w:rsid w:val="00094ACE"/>
    <w:rsid w:val="00096D38"/>
    <w:rsid w:val="000A3177"/>
    <w:rsid w:val="000B4A85"/>
    <w:rsid w:val="000C6BEA"/>
    <w:rsid w:val="000D5449"/>
    <w:rsid w:val="000E1A80"/>
    <w:rsid w:val="0011046B"/>
    <w:rsid w:val="001322C0"/>
    <w:rsid w:val="00145872"/>
    <w:rsid w:val="00156E8A"/>
    <w:rsid w:val="00173278"/>
    <w:rsid w:val="00181E86"/>
    <w:rsid w:val="00183D5D"/>
    <w:rsid w:val="001956CB"/>
    <w:rsid w:val="001A3AD4"/>
    <w:rsid w:val="001D2246"/>
    <w:rsid w:val="001D369F"/>
    <w:rsid w:val="001E2488"/>
    <w:rsid w:val="001F289A"/>
    <w:rsid w:val="001F57F2"/>
    <w:rsid w:val="0020592E"/>
    <w:rsid w:val="00237634"/>
    <w:rsid w:val="00241E84"/>
    <w:rsid w:val="00242E29"/>
    <w:rsid w:val="00251036"/>
    <w:rsid w:val="00274A1F"/>
    <w:rsid w:val="0027620F"/>
    <w:rsid w:val="00283BA8"/>
    <w:rsid w:val="002B3376"/>
    <w:rsid w:val="002C5F74"/>
    <w:rsid w:val="002D7161"/>
    <w:rsid w:val="00302D4A"/>
    <w:rsid w:val="00305239"/>
    <w:rsid w:val="00315057"/>
    <w:rsid w:val="00353182"/>
    <w:rsid w:val="0037093B"/>
    <w:rsid w:val="00373FF3"/>
    <w:rsid w:val="003E5A86"/>
    <w:rsid w:val="00403553"/>
    <w:rsid w:val="00407E0F"/>
    <w:rsid w:val="00411C03"/>
    <w:rsid w:val="004215B5"/>
    <w:rsid w:val="00446C95"/>
    <w:rsid w:val="00450A8D"/>
    <w:rsid w:val="004702E4"/>
    <w:rsid w:val="00470ECC"/>
    <w:rsid w:val="00493673"/>
    <w:rsid w:val="004B155A"/>
    <w:rsid w:val="004C4D05"/>
    <w:rsid w:val="004E1356"/>
    <w:rsid w:val="004E37CF"/>
    <w:rsid w:val="004F088C"/>
    <w:rsid w:val="00535646"/>
    <w:rsid w:val="00535E84"/>
    <w:rsid w:val="00546712"/>
    <w:rsid w:val="0055298D"/>
    <w:rsid w:val="00555FDE"/>
    <w:rsid w:val="00560D59"/>
    <w:rsid w:val="00564558"/>
    <w:rsid w:val="00566FFF"/>
    <w:rsid w:val="00597600"/>
    <w:rsid w:val="005B36CD"/>
    <w:rsid w:val="005D027E"/>
    <w:rsid w:val="005E0094"/>
    <w:rsid w:val="005E1BB2"/>
    <w:rsid w:val="005F064C"/>
    <w:rsid w:val="005F26C4"/>
    <w:rsid w:val="005F682B"/>
    <w:rsid w:val="00623CA6"/>
    <w:rsid w:val="00627B99"/>
    <w:rsid w:val="00632C62"/>
    <w:rsid w:val="006367BE"/>
    <w:rsid w:val="0064130F"/>
    <w:rsid w:val="00662021"/>
    <w:rsid w:val="00666C9F"/>
    <w:rsid w:val="006800A2"/>
    <w:rsid w:val="00691E5E"/>
    <w:rsid w:val="006A1BBC"/>
    <w:rsid w:val="006A2118"/>
    <w:rsid w:val="006C4532"/>
    <w:rsid w:val="006F5E46"/>
    <w:rsid w:val="007140A4"/>
    <w:rsid w:val="00745E01"/>
    <w:rsid w:val="0076609F"/>
    <w:rsid w:val="00775D89"/>
    <w:rsid w:val="00783E9A"/>
    <w:rsid w:val="00790211"/>
    <w:rsid w:val="007A71E7"/>
    <w:rsid w:val="007B5EF6"/>
    <w:rsid w:val="007D274F"/>
    <w:rsid w:val="007E2398"/>
    <w:rsid w:val="007E348D"/>
    <w:rsid w:val="007E6CBC"/>
    <w:rsid w:val="007F7FDE"/>
    <w:rsid w:val="00811848"/>
    <w:rsid w:val="00813945"/>
    <w:rsid w:val="00814807"/>
    <w:rsid w:val="008171DE"/>
    <w:rsid w:val="00820D6F"/>
    <w:rsid w:val="0082676C"/>
    <w:rsid w:val="008325F4"/>
    <w:rsid w:val="00833B92"/>
    <w:rsid w:val="00845B26"/>
    <w:rsid w:val="008547A8"/>
    <w:rsid w:val="008559DB"/>
    <w:rsid w:val="00857C8F"/>
    <w:rsid w:val="00857F44"/>
    <w:rsid w:val="008615C7"/>
    <w:rsid w:val="008648DA"/>
    <w:rsid w:val="00873EB2"/>
    <w:rsid w:val="008866E3"/>
    <w:rsid w:val="00894228"/>
    <w:rsid w:val="00897DEB"/>
    <w:rsid w:val="00897FF9"/>
    <w:rsid w:val="008C5B48"/>
    <w:rsid w:val="008D5551"/>
    <w:rsid w:val="009171EC"/>
    <w:rsid w:val="0094444B"/>
    <w:rsid w:val="009509E5"/>
    <w:rsid w:val="00986016"/>
    <w:rsid w:val="00987000"/>
    <w:rsid w:val="009922C2"/>
    <w:rsid w:val="0099404F"/>
    <w:rsid w:val="009A3829"/>
    <w:rsid w:val="009A6E8D"/>
    <w:rsid w:val="009D160E"/>
    <w:rsid w:val="009E69EB"/>
    <w:rsid w:val="00A156A7"/>
    <w:rsid w:val="00A2105B"/>
    <w:rsid w:val="00A25413"/>
    <w:rsid w:val="00A436B0"/>
    <w:rsid w:val="00A43713"/>
    <w:rsid w:val="00A51117"/>
    <w:rsid w:val="00A648C5"/>
    <w:rsid w:val="00A766EE"/>
    <w:rsid w:val="00A92F27"/>
    <w:rsid w:val="00AA0C5B"/>
    <w:rsid w:val="00AA5CB1"/>
    <w:rsid w:val="00AD35D5"/>
    <w:rsid w:val="00AF4FD1"/>
    <w:rsid w:val="00B0261A"/>
    <w:rsid w:val="00B031DB"/>
    <w:rsid w:val="00B1055F"/>
    <w:rsid w:val="00B130F9"/>
    <w:rsid w:val="00B1637F"/>
    <w:rsid w:val="00B22E8F"/>
    <w:rsid w:val="00B37C2B"/>
    <w:rsid w:val="00B7269E"/>
    <w:rsid w:val="00B82F5E"/>
    <w:rsid w:val="00B91326"/>
    <w:rsid w:val="00B97949"/>
    <w:rsid w:val="00BA6864"/>
    <w:rsid w:val="00BB7366"/>
    <w:rsid w:val="00BC19BE"/>
    <w:rsid w:val="00BC2CEB"/>
    <w:rsid w:val="00BE5A4F"/>
    <w:rsid w:val="00BE60D8"/>
    <w:rsid w:val="00BE76A8"/>
    <w:rsid w:val="00BF29B1"/>
    <w:rsid w:val="00C133A6"/>
    <w:rsid w:val="00C14EA3"/>
    <w:rsid w:val="00C15767"/>
    <w:rsid w:val="00C306FE"/>
    <w:rsid w:val="00C342E1"/>
    <w:rsid w:val="00C7172C"/>
    <w:rsid w:val="00C73E88"/>
    <w:rsid w:val="00C769F8"/>
    <w:rsid w:val="00C81269"/>
    <w:rsid w:val="00CA05E4"/>
    <w:rsid w:val="00CB113C"/>
    <w:rsid w:val="00CB57B8"/>
    <w:rsid w:val="00CB74EA"/>
    <w:rsid w:val="00CE0539"/>
    <w:rsid w:val="00D12A7F"/>
    <w:rsid w:val="00D51F36"/>
    <w:rsid w:val="00D6734E"/>
    <w:rsid w:val="00D729E6"/>
    <w:rsid w:val="00D72E39"/>
    <w:rsid w:val="00D76E2F"/>
    <w:rsid w:val="00DA62A1"/>
    <w:rsid w:val="00DA6C06"/>
    <w:rsid w:val="00DD2584"/>
    <w:rsid w:val="00DE035D"/>
    <w:rsid w:val="00DE3997"/>
    <w:rsid w:val="00E0486F"/>
    <w:rsid w:val="00E06F3C"/>
    <w:rsid w:val="00E10EF5"/>
    <w:rsid w:val="00E352FA"/>
    <w:rsid w:val="00E45702"/>
    <w:rsid w:val="00E6458E"/>
    <w:rsid w:val="00E719B4"/>
    <w:rsid w:val="00E72D95"/>
    <w:rsid w:val="00E73145"/>
    <w:rsid w:val="00E87BB9"/>
    <w:rsid w:val="00E97818"/>
    <w:rsid w:val="00EA08D3"/>
    <w:rsid w:val="00EA16FB"/>
    <w:rsid w:val="00EA1DD4"/>
    <w:rsid w:val="00EB68C8"/>
    <w:rsid w:val="00ED7759"/>
    <w:rsid w:val="00EE12F9"/>
    <w:rsid w:val="00EF73E0"/>
    <w:rsid w:val="00F045FC"/>
    <w:rsid w:val="00F13F32"/>
    <w:rsid w:val="00F31B49"/>
    <w:rsid w:val="00F500F8"/>
    <w:rsid w:val="00F65510"/>
    <w:rsid w:val="00F74F37"/>
    <w:rsid w:val="00F75C36"/>
    <w:rsid w:val="00F831F7"/>
    <w:rsid w:val="00F949C6"/>
    <w:rsid w:val="00FB15B5"/>
    <w:rsid w:val="00FC1AD9"/>
    <w:rsid w:val="00FC7396"/>
    <w:rsid w:val="00FF4964"/>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 w:type="character" w:styleId="Hyperlink">
    <w:name w:val="Hyperlink"/>
    <w:basedOn w:val="DefaultParagraphFont"/>
    <w:uiPriority w:val="99"/>
    <w:unhideWhenUsed/>
    <w:rsid w:val="00241E84"/>
    <w:rPr>
      <w:color w:val="0563C1" w:themeColor="hyperlink"/>
      <w:u w:val="single"/>
    </w:rPr>
  </w:style>
  <w:style w:type="character" w:styleId="UnresolvedMention">
    <w:name w:val="Unresolved Mention"/>
    <w:basedOn w:val="DefaultParagraphFont"/>
    <w:uiPriority w:val="99"/>
    <w:semiHidden/>
    <w:unhideWhenUsed/>
    <w:rsid w:val="00241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Sementa, Deborah A.</cp:lastModifiedBy>
  <cp:revision>2</cp:revision>
  <cp:lastPrinted>2019-08-08T12:26:00Z</cp:lastPrinted>
  <dcterms:created xsi:type="dcterms:W3CDTF">2021-09-30T18:39:00Z</dcterms:created>
  <dcterms:modified xsi:type="dcterms:W3CDTF">2021-09-30T18:39:00Z</dcterms:modified>
</cp:coreProperties>
</file>