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E11A" w14:textId="77777777" w:rsidR="007D2CB0" w:rsidRDefault="00041A4F">
      <w:pPr>
        <w:pStyle w:val="Body"/>
        <w:jc w:val="center"/>
        <w:rPr>
          <w:b/>
          <w:bCs/>
        </w:rPr>
      </w:pPr>
      <w:r>
        <w:rPr>
          <w:b/>
          <w:bCs/>
        </w:rPr>
        <w:t>MINUTES</w:t>
      </w:r>
    </w:p>
    <w:p w14:paraId="62FE760D" w14:textId="77777777" w:rsidR="007D2CB0" w:rsidRDefault="00041A4F">
      <w:pPr>
        <w:pStyle w:val="Body"/>
        <w:jc w:val="center"/>
        <w:rPr>
          <w:b/>
          <w:bCs/>
        </w:rPr>
      </w:pPr>
      <w:r>
        <w:rPr>
          <w:b/>
          <w:bCs/>
        </w:rPr>
        <w:t>HISTORIC DISTRICT AND HISTORICAL COMMISSION</w:t>
      </w:r>
    </w:p>
    <w:p w14:paraId="7A3C2A9E" w14:textId="77777777" w:rsidR="007D2CB0" w:rsidRDefault="00041A4F">
      <w:pPr>
        <w:pStyle w:val="Body"/>
        <w:jc w:val="center"/>
        <w:rPr>
          <w:b/>
          <w:bCs/>
        </w:rPr>
      </w:pPr>
      <w:r>
        <w:rPr>
          <w:b/>
          <w:bCs/>
        </w:rPr>
        <w:t>TOWN HALL - 732 MAIN STREET - SMALL HEARING ROOM</w:t>
      </w:r>
    </w:p>
    <w:p w14:paraId="7B2D458C" w14:textId="77777777" w:rsidR="007D2CB0" w:rsidRDefault="00041A4F">
      <w:pPr>
        <w:pStyle w:val="Body"/>
        <w:jc w:val="center"/>
        <w:rPr>
          <w:b/>
          <w:bCs/>
        </w:rPr>
      </w:pPr>
      <w:r>
        <w:rPr>
          <w:b/>
          <w:bCs/>
        </w:rPr>
        <w:t>DECEMBER 20, 2023, 6:00 PM</w:t>
      </w:r>
    </w:p>
    <w:p w14:paraId="672A6659" w14:textId="77777777" w:rsidR="007D2CB0" w:rsidRDefault="007D2CB0">
      <w:pPr>
        <w:pStyle w:val="Body"/>
        <w:jc w:val="center"/>
        <w:rPr>
          <w:b/>
          <w:bCs/>
        </w:rPr>
      </w:pPr>
    </w:p>
    <w:p w14:paraId="0A37501D" w14:textId="77777777" w:rsidR="007D2CB0" w:rsidRDefault="007D2CB0">
      <w:pPr>
        <w:pStyle w:val="Body"/>
        <w:jc w:val="center"/>
      </w:pPr>
    </w:p>
    <w:p w14:paraId="5512419C" w14:textId="023E5042" w:rsidR="007D2CB0" w:rsidRDefault="6E312B2E" w:rsidP="6E312B2E">
      <w:pPr>
        <w:pStyle w:val="Body"/>
        <w:contextualSpacing/>
      </w:pPr>
      <w:r w:rsidRPr="6E312B2E">
        <w:rPr>
          <w:b/>
          <w:bCs/>
        </w:rPr>
        <w:t>MEMBERS PARTICIPATING:</w:t>
      </w:r>
      <w:r>
        <w:t xml:space="preserve">  Chairperson Mary Maslowski, Paul </w:t>
      </w:r>
      <w:r w:rsidR="008E44B0">
        <w:t>Doane</w:t>
      </w:r>
      <w:r>
        <w:t xml:space="preserve">, Julie Eldredge, Brendan Lowney, and Lynne Zalesak  </w:t>
      </w:r>
    </w:p>
    <w:p w14:paraId="5DAB6C7B" w14:textId="77777777" w:rsidR="007D2CB0" w:rsidRDefault="007D2CB0" w:rsidP="6E312B2E">
      <w:pPr>
        <w:pStyle w:val="Body"/>
        <w:contextualSpacing/>
      </w:pPr>
    </w:p>
    <w:p w14:paraId="0C59EDF3" w14:textId="2B9992D9" w:rsidR="35D91033" w:rsidRDefault="35D91033" w:rsidP="6E312B2E">
      <w:pPr>
        <w:pStyle w:val="Body"/>
        <w:contextualSpacing/>
      </w:pPr>
      <w:r>
        <w:t xml:space="preserve">MEMBERS ABSENT: </w:t>
      </w:r>
      <w:r w:rsidR="4B3F6239">
        <w:t xml:space="preserve">Bob </w:t>
      </w:r>
      <w:r w:rsidR="008E44B0">
        <w:t>Doane</w:t>
      </w:r>
    </w:p>
    <w:p w14:paraId="79DCA980" w14:textId="1DFFCDF0" w:rsidR="6E312B2E" w:rsidRDefault="6E312B2E" w:rsidP="6E312B2E">
      <w:pPr>
        <w:pStyle w:val="Body"/>
        <w:contextualSpacing/>
      </w:pPr>
    </w:p>
    <w:p w14:paraId="530FBC4A" w14:textId="2B7E0DC3" w:rsidR="2D90C1EB" w:rsidRDefault="2D90C1EB" w:rsidP="6E312B2E">
      <w:pPr>
        <w:pStyle w:val="Body"/>
        <w:contextualSpacing/>
      </w:pPr>
      <w:r w:rsidRPr="6E312B2E">
        <w:rPr>
          <w:b/>
          <w:bCs/>
        </w:rPr>
        <w:t>AUDIENCE AND REPRESENTATIVES:</w:t>
      </w:r>
      <w:r>
        <w:t xml:space="preserve"> </w:t>
      </w:r>
      <w:r w:rsidR="20625310">
        <w:t>Attorney Sarah Flores, Ste</w:t>
      </w:r>
      <w:r w:rsidR="68240442">
        <w:t>p</w:t>
      </w:r>
      <w:r w:rsidR="20625310">
        <w:t xml:space="preserve">hen Walsh, </w:t>
      </w:r>
      <w:r w:rsidR="19E169F5">
        <w:t>Mr. McPhee, Andrew Healy, Michael Healy, Attorney William Crowell, Thomas Co</w:t>
      </w:r>
      <w:r w:rsidR="026AFB46">
        <w:t>mer, Matt Sutphin</w:t>
      </w:r>
      <w:r w:rsidR="00D22F1D">
        <w:t>.</w:t>
      </w:r>
    </w:p>
    <w:p w14:paraId="7C316DB2" w14:textId="4D6F4DE1" w:rsidR="6E312B2E" w:rsidRDefault="6E312B2E" w:rsidP="6E312B2E">
      <w:pPr>
        <w:pStyle w:val="Body"/>
        <w:contextualSpacing/>
      </w:pPr>
    </w:p>
    <w:p w14:paraId="02EB378F" w14:textId="5317598E" w:rsidR="007D2CB0" w:rsidRDefault="6E312B2E" w:rsidP="6E312B2E">
      <w:pPr>
        <w:pStyle w:val="Body"/>
        <w:contextualSpacing/>
        <w:rPr>
          <w:b/>
          <w:bCs/>
        </w:rPr>
      </w:pPr>
      <w:r w:rsidRPr="6E312B2E">
        <w:rPr>
          <w:b/>
          <w:bCs/>
        </w:rPr>
        <w:t>I.</w:t>
      </w:r>
      <w:r w:rsidR="00041A4F">
        <w:tab/>
      </w:r>
      <w:r w:rsidRPr="6E312B2E">
        <w:rPr>
          <w:b/>
          <w:bCs/>
        </w:rPr>
        <w:t>RECORDING NOTICE; CALL TO ORDER</w:t>
      </w:r>
    </w:p>
    <w:p w14:paraId="607ABADC" w14:textId="5B5810B2" w:rsidR="007D2CB0" w:rsidRDefault="6E312B2E" w:rsidP="6E312B2E">
      <w:pPr>
        <w:pStyle w:val="Body"/>
        <w:contextualSpacing/>
      </w:pPr>
      <w:r>
        <w:t xml:space="preserve">Ms. Maslowski called the meeting of the Historic District and Historical Commission to order on December 20, </w:t>
      </w:r>
      <w:r w:rsidR="15F1C76B">
        <w:t>2023,</w:t>
      </w:r>
      <w:r>
        <w:t xml:space="preserve"> at 6:00PM and read the Recording Notice. A roll call </w:t>
      </w:r>
      <w:r w:rsidR="7F59C0FD">
        <w:t xml:space="preserve">was </w:t>
      </w:r>
      <w:r>
        <w:t xml:space="preserve">taken for member attendance. </w:t>
      </w:r>
    </w:p>
    <w:p w14:paraId="6A05A809" w14:textId="77777777" w:rsidR="007D2CB0" w:rsidRDefault="007D2CB0" w:rsidP="6E312B2E">
      <w:pPr>
        <w:pStyle w:val="Body"/>
        <w:contextualSpacing/>
      </w:pPr>
    </w:p>
    <w:p w14:paraId="5A39BBE3" w14:textId="0D5CC907" w:rsidR="007D2CB0" w:rsidRDefault="6E312B2E" w:rsidP="6E312B2E">
      <w:pPr>
        <w:pStyle w:val="Body"/>
        <w:contextualSpacing/>
        <w:rPr>
          <w:b/>
          <w:bCs/>
        </w:rPr>
      </w:pPr>
      <w:r w:rsidRPr="6E312B2E">
        <w:rPr>
          <w:b/>
          <w:bCs/>
        </w:rPr>
        <w:t>II.        PUBLIC HEARING</w:t>
      </w:r>
    </w:p>
    <w:p w14:paraId="7CB78A47" w14:textId="41D42F42" w:rsidR="007D2CB0" w:rsidRDefault="6E312B2E" w:rsidP="6E312B2E">
      <w:pPr>
        <w:pStyle w:val="Body"/>
        <w:contextualSpacing/>
        <w:rPr>
          <w:b/>
          <w:bCs/>
        </w:rPr>
      </w:pPr>
      <w:r>
        <w:rPr>
          <w:b/>
          <w:bCs/>
        </w:rPr>
        <w:t xml:space="preserve">HH2023-23:  </w:t>
      </w:r>
      <w:r>
        <w:t>Al</w:t>
      </w:r>
      <w:r w:rsidR="09E3BC0C">
        <w:t>l</w:t>
      </w:r>
      <w:r>
        <w:t>ison &amp; Stephen Walsh</w:t>
      </w:r>
      <w:r w:rsidR="00B84ABE">
        <w:t>,</w:t>
      </w:r>
      <w:r>
        <w:t xml:space="preserve"> owner</w:t>
      </w:r>
      <w:r w:rsidR="4A7FCFA8">
        <w:t>s</w:t>
      </w:r>
      <w:r>
        <w:t>, ha</w:t>
      </w:r>
      <w:r w:rsidR="1E484ECD">
        <w:t>ve</w:t>
      </w:r>
      <w:r>
        <w:t xml:space="preserve"> filed a Notice of Intent.  The project proposes demo</w:t>
      </w:r>
      <w:r w:rsidR="689FD20F">
        <w:t>lition to</w:t>
      </w:r>
      <w:r>
        <w:t xml:space="preserve"> the entire existing structure. The structure is over 100 years old according to the Town Assessing records and is located at </w:t>
      </w:r>
      <w:r>
        <w:rPr>
          <w:b/>
          <w:bCs/>
        </w:rPr>
        <w:t xml:space="preserve">29 Walther Rd. Map: </w:t>
      </w:r>
      <w:r w:rsidR="00F97FEF">
        <w:rPr>
          <w:b/>
          <w:bCs/>
        </w:rPr>
        <w:t>16 Parcel T7</w:t>
      </w:r>
      <w:r>
        <w:rPr>
          <w:b/>
          <w:bCs/>
        </w:rPr>
        <w:t>(Continued from</w:t>
      </w:r>
      <w:r w:rsidR="36FF7E8E">
        <w:rPr>
          <w:b/>
          <w:bCs/>
        </w:rPr>
        <w:t xml:space="preserve"> </w:t>
      </w:r>
      <w:r>
        <w:rPr>
          <w:b/>
          <w:bCs/>
        </w:rPr>
        <w:t>11.21.2023)</w:t>
      </w:r>
    </w:p>
    <w:p w14:paraId="41C8F396" w14:textId="77777777" w:rsidR="007D2CB0" w:rsidRDefault="007D2CB0" w:rsidP="6E312B2E">
      <w:pPr>
        <w:pStyle w:val="Body"/>
        <w:contextualSpacing/>
        <w:rPr>
          <w:b/>
          <w:bCs/>
        </w:rPr>
      </w:pPr>
    </w:p>
    <w:p w14:paraId="0097A6C1" w14:textId="77777777" w:rsidR="007D2CB0" w:rsidRDefault="6E312B2E" w:rsidP="6E312B2E">
      <w:pPr>
        <w:pStyle w:val="Body"/>
        <w:contextualSpacing/>
      </w:pPr>
      <w:r>
        <w:t>Ms. Maslowski read Case No. HH2023-23 as presented and opened the Public Hearing.</w:t>
      </w:r>
    </w:p>
    <w:p w14:paraId="72A3D3EC" w14:textId="77777777" w:rsidR="007D2CB0" w:rsidRDefault="007D2CB0" w:rsidP="6E312B2E">
      <w:pPr>
        <w:pStyle w:val="Body"/>
        <w:contextualSpacing/>
      </w:pPr>
    </w:p>
    <w:p w14:paraId="6C91E2FA" w14:textId="672731B9" w:rsidR="007D2CB0" w:rsidRDefault="6E312B2E" w:rsidP="6E312B2E">
      <w:pPr>
        <w:pStyle w:val="Body"/>
        <w:contextualSpacing/>
      </w:pPr>
      <w:r>
        <w:t>Attorney Sarah Flores</w:t>
      </w:r>
      <w:r w:rsidR="0B21FFA4">
        <w:t>, Mr. Walsh, owner, and Mr. McPhee, builder, were present as representatives.</w:t>
      </w:r>
      <w:r>
        <w:t xml:space="preserve"> Atty. Flores referred to the letter that she had sent to all members noting research that she had done regarding the year that the house was built.  She described the data in detail. Her research confirmed that the house was built between 1916 and 1923.  She continued with a detailed description of the house as of this date. She requested that the demolition delay be waived and that her clients be allowed to proceed with the demolition.  </w:t>
      </w:r>
    </w:p>
    <w:p w14:paraId="0D0B940D" w14:textId="77777777" w:rsidR="007D2CB0" w:rsidRDefault="007D2CB0" w:rsidP="6E312B2E">
      <w:pPr>
        <w:pStyle w:val="Body"/>
        <w:contextualSpacing/>
        <w:rPr>
          <w:b/>
          <w:bCs/>
        </w:rPr>
      </w:pPr>
    </w:p>
    <w:p w14:paraId="5D245A8F" w14:textId="0F4623AA" w:rsidR="007D2CB0" w:rsidRDefault="6E312B2E" w:rsidP="6E312B2E">
      <w:pPr>
        <w:pStyle w:val="Body"/>
        <w:contextualSpacing/>
      </w:pPr>
      <w:r>
        <w:t xml:space="preserve">Mr. Walsh described in detail what the proposed project would entail.  </w:t>
      </w:r>
    </w:p>
    <w:p w14:paraId="0E27B00A" w14:textId="77777777" w:rsidR="007D2CB0" w:rsidRDefault="007D2CB0" w:rsidP="6E312B2E">
      <w:pPr>
        <w:pStyle w:val="Body"/>
        <w:contextualSpacing/>
      </w:pPr>
    </w:p>
    <w:p w14:paraId="02371F4A" w14:textId="77777777" w:rsidR="007D2CB0" w:rsidRDefault="6E312B2E" w:rsidP="6E312B2E">
      <w:pPr>
        <w:pStyle w:val="Body"/>
        <w:contextualSpacing/>
      </w:pPr>
      <w:r>
        <w:t xml:space="preserve">Ms. Maslowski and other members asked questions which Mr. Walsh answered in detail.  </w:t>
      </w:r>
    </w:p>
    <w:p w14:paraId="60061E4C" w14:textId="77777777" w:rsidR="007D2CB0" w:rsidRDefault="007D2CB0" w:rsidP="6E312B2E">
      <w:pPr>
        <w:pStyle w:val="Body"/>
        <w:contextualSpacing/>
      </w:pPr>
    </w:p>
    <w:p w14:paraId="249C8377" w14:textId="77777777" w:rsidR="007D2CB0" w:rsidRDefault="6E312B2E" w:rsidP="6E312B2E">
      <w:pPr>
        <w:pStyle w:val="Body"/>
        <w:contextualSpacing/>
      </w:pPr>
      <w:r>
        <w:t xml:space="preserve">Mr. Walsh did not have finalized plans in his possession.  He understood from the last meeting that they were not necessary.  He offered to email the plans to HDHC members with the understanding that they have not been finalized. </w:t>
      </w:r>
    </w:p>
    <w:p w14:paraId="44EAFD9C" w14:textId="77777777" w:rsidR="007D2CB0" w:rsidRDefault="007D2CB0" w:rsidP="6E312B2E">
      <w:pPr>
        <w:pStyle w:val="Body"/>
        <w:contextualSpacing/>
      </w:pPr>
    </w:p>
    <w:p w14:paraId="14DE85F7" w14:textId="77777777" w:rsidR="007D2CB0" w:rsidRDefault="6E312B2E" w:rsidP="6E312B2E">
      <w:pPr>
        <w:pStyle w:val="Body"/>
        <w:contextualSpacing/>
      </w:pPr>
      <w:r>
        <w:t xml:space="preserve">Discussion followed regarding the Commissions Charge and members opinions on next moves.  </w:t>
      </w:r>
    </w:p>
    <w:p w14:paraId="0D107321" w14:textId="53708F98" w:rsidR="007D2CB0" w:rsidRDefault="6E312B2E" w:rsidP="6E312B2E">
      <w:pPr>
        <w:pStyle w:val="Body"/>
        <w:contextualSpacing/>
      </w:pPr>
      <w:r>
        <w:lastRenderedPageBreak/>
        <w:t xml:space="preserve">Ms. Maslowski emphasized that the HDHC is looking </w:t>
      </w:r>
      <w:r w:rsidR="7E610604">
        <w:t xml:space="preserve">to see </w:t>
      </w:r>
      <w:r>
        <w:t xml:space="preserve">the like and feel of the </w:t>
      </w:r>
      <w:r w:rsidR="24F0F7AE">
        <w:t xml:space="preserve">original </w:t>
      </w:r>
      <w:r>
        <w:t xml:space="preserve">era be </w:t>
      </w:r>
      <w:r w:rsidR="62CCFB13">
        <w:t>incorporated</w:t>
      </w:r>
      <w:r w:rsidR="4AE3D4D6">
        <w:t xml:space="preserve"> into the new structure</w:t>
      </w:r>
      <w:r>
        <w:t xml:space="preserve">. She described </w:t>
      </w:r>
      <w:r w:rsidR="2099B726">
        <w:t>attribute</w:t>
      </w:r>
      <w:r>
        <w:t xml:space="preserve">s that the HDHC will look for in a proposed project. </w:t>
      </w:r>
    </w:p>
    <w:p w14:paraId="4B94D5A5" w14:textId="77777777" w:rsidR="007D2CB0" w:rsidRDefault="007D2CB0" w:rsidP="6E312B2E">
      <w:pPr>
        <w:pStyle w:val="Body"/>
        <w:contextualSpacing/>
      </w:pPr>
    </w:p>
    <w:p w14:paraId="3A741277" w14:textId="2AE2F9B7" w:rsidR="007D2CB0" w:rsidRDefault="6E312B2E" w:rsidP="6E312B2E">
      <w:pPr>
        <w:pStyle w:val="Body"/>
        <w:contextualSpacing/>
      </w:pPr>
      <w:r>
        <w:t xml:space="preserve">Atty. Flores asked what the HDHC would consider significant in the existing structure that </w:t>
      </w:r>
      <w:r w:rsidR="36798762">
        <w:t>should be focused</w:t>
      </w:r>
      <w:r>
        <w:t xml:space="preserve"> on, noting that the structure has been modified over the years. </w:t>
      </w:r>
    </w:p>
    <w:p w14:paraId="3DEEC669" w14:textId="77777777" w:rsidR="007D2CB0" w:rsidRDefault="007D2CB0" w:rsidP="6E312B2E">
      <w:pPr>
        <w:pStyle w:val="Body"/>
        <w:contextualSpacing/>
      </w:pPr>
    </w:p>
    <w:p w14:paraId="6996EB28" w14:textId="77777777" w:rsidR="007D2CB0" w:rsidRDefault="6E312B2E" w:rsidP="6E312B2E">
      <w:pPr>
        <w:pStyle w:val="Body"/>
        <w:contextualSpacing/>
      </w:pPr>
      <w:r>
        <w:t xml:space="preserve">Ms. Zalesak responded, explaining that the Board will be considering what will maintain the culture and the same, consistent feel throughout the town. </w:t>
      </w:r>
    </w:p>
    <w:p w14:paraId="3656B9AB" w14:textId="77777777" w:rsidR="007D2CB0" w:rsidRDefault="007D2CB0" w:rsidP="6E312B2E">
      <w:pPr>
        <w:pStyle w:val="Body"/>
        <w:contextualSpacing/>
      </w:pPr>
    </w:p>
    <w:p w14:paraId="391D8D61" w14:textId="46D2E104" w:rsidR="007D2CB0" w:rsidRDefault="6E312B2E" w:rsidP="6E312B2E">
      <w:pPr>
        <w:pStyle w:val="Body"/>
        <w:contextualSpacing/>
      </w:pPr>
      <w:r>
        <w:t xml:space="preserve">Mr.  McPhee, builder suggested that a site meeting be scheduled prior to the next meeting and explained his reasons for the suggestion. He also suggested that, </w:t>
      </w:r>
      <w:r w:rsidR="00055F57">
        <w:t>if Mr.</w:t>
      </w:r>
      <w:r>
        <w:t xml:space="preserve"> Walsh agreed, they share the plans with the understanding that they are not finalized. </w:t>
      </w:r>
    </w:p>
    <w:p w14:paraId="45FB0818" w14:textId="77777777" w:rsidR="007D2CB0" w:rsidRDefault="007D2CB0" w:rsidP="6E312B2E">
      <w:pPr>
        <w:pStyle w:val="Body"/>
        <w:contextualSpacing/>
      </w:pPr>
    </w:p>
    <w:p w14:paraId="2860C1A1" w14:textId="77777777" w:rsidR="007D2CB0" w:rsidRDefault="6E312B2E" w:rsidP="6E312B2E">
      <w:pPr>
        <w:pStyle w:val="Body"/>
        <w:contextualSpacing/>
      </w:pPr>
      <w:r>
        <w:t>Ms. Maslowski noted that small changes would not mean that the Applicant would have to come back to the HDHC.</w:t>
      </w:r>
    </w:p>
    <w:p w14:paraId="049F31CB" w14:textId="77777777" w:rsidR="007D2CB0" w:rsidRDefault="007D2CB0" w:rsidP="6E312B2E">
      <w:pPr>
        <w:pStyle w:val="Body"/>
        <w:contextualSpacing/>
      </w:pPr>
    </w:p>
    <w:p w14:paraId="576D5E03" w14:textId="77777777" w:rsidR="007D2CB0" w:rsidRDefault="6E312B2E" w:rsidP="6E312B2E">
      <w:pPr>
        <w:pStyle w:val="Body"/>
        <w:contextualSpacing/>
      </w:pPr>
      <w:r>
        <w:t xml:space="preserve">Mr. Walsh suggested that the clock should be reset to the date of the last meeting, due to the miscommunication between the HDHC and he and his Attorney regarding the plans. </w:t>
      </w:r>
    </w:p>
    <w:p w14:paraId="53128261" w14:textId="77777777" w:rsidR="007D2CB0" w:rsidRDefault="007D2CB0" w:rsidP="6E312B2E">
      <w:pPr>
        <w:pStyle w:val="Body"/>
        <w:contextualSpacing/>
      </w:pPr>
    </w:p>
    <w:p w14:paraId="4F1E5B0B" w14:textId="74B66FA8" w:rsidR="007D2CB0" w:rsidRDefault="6E312B2E" w:rsidP="6E312B2E">
      <w:pPr>
        <w:pStyle w:val="Body"/>
        <w:contextualSpacing/>
      </w:pPr>
      <w:r>
        <w:t xml:space="preserve">Matt </w:t>
      </w:r>
      <w:r w:rsidR="4147448D">
        <w:t>Sutphin of the Town of</w:t>
      </w:r>
      <w:r>
        <w:t xml:space="preserve"> Harwich was present.  He had lived in the house for a time and gave details of the property at that time. He expressed his concern </w:t>
      </w:r>
      <w:r w:rsidR="329BEB12">
        <w:t xml:space="preserve">about demolishing the house </w:t>
      </w:r>
      <w:r>
        <w:t xml:space="preserve">and </w:t>
      </w:r>
      <w:r w:rsidR="05A56305">
        <w:t>his feeling that there is a</w:t>
      </w:r>
      <w:r>
        <w:t xml:space="preserve"> need to preserve history.  </w:t>
      </w:r>
    </w:p>
    <w:p w14:paraId="62486C05" w14:textId="77777777" w:rsidR="007D2CB0" w:rsidRDefault="007D2CB0" w:rsidP="6E312B2E">
      <w:pPr>
        <w:pStyle w:val="Body"/>
        <w:contextualSpacing/>
      </w:pPr>
    </w:p>
    <w:p w14:paraId="32783CA5" w14:textId="62C50477" w:rsidR="007D2CB0" w:rsidRDefault="6E312B2E" w:rsidP="6E312B2E">
      <w:pPr>
        <w:pStyle w:val="Body"/>
        <w:contextualSpacing/>
      </w:pPr>
      <w:r>
        <w:t>Ms. Maslowski responded that the</w:t>
      </w:r>
      <w:r w:rsidR="61F4D1F4">
        <w:t xml:space="preserve"> committee</w:t>
      </w:r>
      <w:r>
        <w:t xml:space="preserve"> </w:t>
      </w:r>
      <w:r w:rsidR="3173C573">
        <w:t>is</w:t>
      </w:r>
      <w:r>
        <w:t xml:space="preserve"> working with Mr. Walsh but at the end of the demolition delay Mr. Walsh can </w:t>
      </w:r>
      <w:r w:rsidR="73F6A66A">
        <w:t>move</w:t>
      </w:r>
      <w:r>
        <w:t xml:space="preserve"> forward with his choice of a structure. </w:t>
      </w:r>
    </w:p>
    <w:p w14:paraId="4101652C" w14:textId="77777777" w:rsidR="007D2CB0" w:rsidRDefault="007D2CB0" w:rsidP="6E312B2E">
      <w:pPr>
        <w:pStyle w:val="Body"/>
        <w:contextualSpacing/>
      </w:pPr>
    </w:p>
    <w:p w14:paraId="59E43BD9" w14:textId="41EAABDA" w:rsidR="007D2CB0" w:rsidRDefault="6E312B2E" w:rsidP="6E312B2E">
      <w:pPr>
        <w:pStyle w:val="Body"/>
        <w:contextualSpacing/>
      </w:pPr>
      <w:r>
        <w:t xml:space="preserve">Mr. Lowney suggested that a site visit is not </w:t>
      </w:r>
      <w:r w:rsidR="38F379C3">
        <w:t>necessary,</w:t>
      </w:r>
      <w:r>
        <w:t xml:space="preserve"> and a demo delay could be set for 11 months as of this date. </w:t>
      </w:r>
      <w:r w:rsidR="018033DF">
        <w:t xml:space="preserve">Mr. Lowney suggested that </w:t>
      </w:r>
      <w:r>
        <w:t xml:space="preserve">Mr. Walsh can then bring the plans when they have been completed. </w:t>
      </w:r>
    </w:p>
    <w:p w14:paraId="4B99056E" w14:textId="77777777" w:rsidR="007D2CB0" w:rsidRDefault="007D2CB0" w:rsidP="6E312B2E">
      <w:pPr>
        <w:pStyle w:val="Body"/>
        <w:contextualSpacing/>
      </w:pPr>
    </w:p>
    <w:p w14:paraId="4CD9084E" w14:textId="77777777" w:rsidR="007D2CB0" w:rsidRDefault="6E312B2E" w:rsidP="6E312B2E">
      <w:pPr>
        <w:pStyle w:val="Body"/>
        <w:contextualSpacing/>
      </w:pPr>
      <w:r>
        <w:t xml:space="preserve">Ms. Maslowski explained next steps for the Applicant if the demolition delay is imposed. </w:t>
      </w:r>
    </w:p>
    <w:p w14:paraId="1299C43A" w14:textId="77777777" w:rsidR="007D2CB0" w:rsidRDefault="007D2CB0" w:rsidP="6E312B2E">
      <w:pPr>
        <w:pStyle w:val="Body"/>
        <w:contextualSpacing/>
      </w:pPr>
    </w:p>
    <w:p w14:paraId="4E57091A" w14:textId="4F90631D" w:rsidR="007D2CB0" w:rsidRDefault="6E312B2E" w:rsidP="6E312B2E">
      <w:pPr>
        <w:pStyle w:val="Body"/>
        <w:contextualSpacing/>
      </w:pPr>
      <w:r>
        <w:t xml:space="preserve">Ms. Zalesak moved to close the Public Hearing, seconded by Mr. </w:t>
      </w:r>
      <w:r w:rsidR="008E44B0">
        <w:t>Paul Doane</w:t>
      </w:r>
      <w:r>
        <w:t>.</w:t>
      </w:r>
    </w:p>
    <w:p w14:paraId="4DDBEF00" w14:textId="77777777" w:rsidR="007D2CB0" w:rsidRDefault="007D2CB0" w:rsidP="6E312B2E">
      <w:pPr>
        <w:pStyle w:val="Body"/>
        <w:contextualSpacing/>
      </w:pPr>
    </w:p>
    <w:p w14:paraId="4A8D47DB" w14:textId="4A5CB8EC" w:rsidR="007D2CB0" w:rsidRDefault="6E312B2E" w:rsidP="6E312B2E">
      <w:pPr>
        <w:pStyle w:val="Body"/>
        <w:contextualSpacing/>
      </w:pPr>
      <w:r>
        <w:t xml:space="preserve">Vote 5:0 in favor.  Motion </w:t>
      </w:r>
      <w:r w:rsidR="7C3BC8F7">
        <w:t>carried;</w:t>
      </w:r>
      <w:r w:rsidR="29B68327">
        <w:t xml:space="preserve"> public hearing closed. </w:t>
      </w:r>
    </w:p>
    <w:p w14:paraId="3461D779" w14:textId="77777777" w:rsidR="007D2CB0" w:rsidRDefault="007D2CB0" w:rsidP="6E312B2E">
      <w:pPr>
        <w:pStyle w:val="Body"/>
        <w:contextualSpacing/>
      </w:pPr>
    </w:p>
    <w:p w14:paraId="2AA0BEB7" w14:textId="1B569983" w:rsidR="007D2CB0" w:rsidRDefault="6E312B2E" w:rsidP="6E312B2E">
      <w:pPr>
        <w:pStyle w:val="Body"/>
        <w:contextualSpacing/>
      </w:pPr>
      <w:r>
        <w:t>Mr. Lowney moved</w:t>
      </w:r>
      <w:r w:rsidR="5769E080">
        <w:t xml:space="preserve"> to </w:t>
      </w:r>
      <w:r w:rsidR="40D14B85">
        <w:t>impose</w:t>
      </w:r>
      <w:r w:rsidR="5769E080">
        <w:t xml:space="preserve"> a demolition delay </w:t>
      </w:r>
      <w:r w:rsidR="1FEC5A08">
        <w:t xml:space="preserve">for </w:t>
      </w:r>
      <w:r w:rsidR="1FEC5A08" w:rsidRPr="6E312B2E">
        <w:rPr>
          <w:b/>
          <w:bCs/>
        </w:rPr>
        <w:t xml:space="preserve">Case No. </w:t>
      </w:r>
      <w:r w:rsidRPr="6E312B2E">
        <w:rPr>
          <w:b/>
          <w:bCs/>
        </w:rPr>
        <w:t>HH2023-23.</w:t>
      </w:r>
    </w:p>
    <w:p w14:paraId="6FA85A1F" w14:textId="1966174A" w:rsidR="007D2CB0" w:rsidRDefault="6E312B2E" w:rsidP="6E312B2E">
      <w:pPr>
        <w:pStyle w:val="Body"/>
        <w:contextualSpacing/>
      </w:pPr>
      <w:r>
        <w:t>Filing date</w:t>
      </w:r>
      <w:r w:rsidR="00055F57">
        <w:t>:</w:t>
      </w:r>
      <w:r>
        <w:t xml:space="preserve"> October 12, </w:t>
      </w:r>
      <w:r w:rsidR="43F50779">
        <w:t xml:space="preserve">2023 </w:t>
      </w:r>
    </w:p>
    <w:p w14:paraId="28B30A06" w14:textId="1D52E242" w:rsidR="007D2CB0" w:rsidRDefault="43F50779" w:rsidP="6E312B2E">
      <w:pPr>
        <w:pStyle w:val="Body"/>
        <w:contextualSpacing/>
      </w:pPr>
      <w:r>
        <w:t>Hearing</w:t>
      </w:r>
      <w:r w:rsidR="6E312B2E">
        <w:t xml:space="preserve"> date; November 21, </w:t>
      </w:r>
      <w:proofErr w:type="gramStart"/>
      <w:r w:rsidR="6E312B2E">
        <w:t>2023</w:t>
      </w:r>
      <w:proofErr w:type="gramEnd"/>
      <w:r w:rsidR="6E312B2E">
        <w:t xml:space="preserve"> with a continuance date </w:t>
      </w:r>
      <w:r w:rsidR="367916C3">
        <w:t>to</w:t>
      </w:r>
      <w:r w:rsidR="6E312B2E">
        <w:t xml:space="preserve"> December 20, 2023. </w:t>
      </w:r>
    </w:p>
    <w:p w14:paraId="213F7F26" w14:textId="350AE493" w:rsidR="007D2CB0" w:rsidRDefault="302B1B7F" w:rsidP="6E312B2E">
      <w:pPr>
        <w:pStyle w:val="Body"/>
        <w:contextualSpacing/>
      </w:pPr>
      <w:r>
        <w:t xml:space="preserve">Project Location: </w:t>
      </w:r>
      <w:r w:rsidR="6E312B2E">
        <w:t>29 Walther Rd</w:t>
      </w:r>
      <w:r w:rsidR="2B6B84DE">
        <w:t xml:space="preserve"> </w:t>
      </w:r>
      <w:r w:rsidR="6E312B2E">
        <w:t xml:space="preserve">Map: 16 Parcel: T7. </w:t>
      </w:r>
    </w:p>
    <w:p w14:paraId="7D065B37" w14:textId="41596169" w:rsidR="007D2CB0" w:rsidRDefault="5891667E" w:rsidP="6E312B2E">
      <w:pPr>
        <w:pStyle w:val="Body"/>
        <w:contextualSpacing/>
      </w:pPr>
      <w:r>
        <w:t>Year Built: 1923</w:t>
      </w:r>
    </w:p>
    <w:p w14:paraId="23C66BA1" w14:textId="290B6C35" w:rsidR="007D2CB0" w:rsidRDefault="6E312B2E" w:rsidP="6E312B2E">
      <w:pPr>
        <w:pStyle w:val="Body"/>
        <w:contextualSpacing/>
      </w:pPr>
      <w:r>
        <w:t>Owners</w:t>
      </w:r>
      <w:r w:rsidR="3EBFF319">
        <w:t>:</w:t>
      </w:r>
      <w:r w:rsidR="709820EC">
        <w:t xml:space="preserve"> </w:t>
      </w:r>
      <w:r>
        <w:t>Allison &amp; Stephen Walsh</w:t>
      </w:r>
    </w:p>
    <w:p w14:paraId="0BF09211" w14:textId="038FA68E" w:rsidR="007D2CB0" w:rsidRDefault="07A778CF" w:rsidP="6E312B2E">
      <w:pPr>
        <w:pStyle w:val="Body"/>
        <w:contextualSpacing/>
      </w:pPr>
      <w:r>
        <w:t>R</w:t>
      </w:r>
      <w:r w:rsidR="6E312B2E">
        <w:t>ecording number</w:t>
      </w:r>
      <w:r w:rsidR="5D8C12E6">
        <w:t>:</w:t>
      </w:r>
      <w:r w:rsidR="6E312B2E">
        <w:t xml:space="preserve"> BK 16561 Page 223 </w:t>
      </w:r>
    </w:p>
    <w:p w14:paraId="3FA02D2A" w14:textId="5CB05C32" w:rsidR="007D2CB0" w:rsidRDefault="64AB0791" w:rsidP="6E312B2E">
      <w:pPr>
        <w:pStyle w:val="Body"/>
        <w:contextualSpacing/>
      </w:pPr>
      <w:r>
        <w:t>D</w:t>
      </w:r>
      <w:r w:rsidR="6E312B2E">
        <w:t>escription of work</w:t>
      </w:r>
      <w:r w:rsidR="27684195">
        <w:t>: T</w:t>
      </w:r>
      <w:r w:rsidR="6E312B2E">
        <w:t>he project propose</w:t>
      </w:r>
      <w:r w:rsidR="49BB915C">
        <w:t>s to</w:t>
      </w:r>
      <w:r w:rsidR="6E312B2E">
        <w:t xml:space="preserve"> demo the entire existing structure.  </w:t>
      </w:r>
    </w:p>
    <w:p w14:paraId="6B37DB9A" w14:textId="558850F4" w:rsidR="007D2CB0" w:rsidRDefault="258CE6B1" w:rsidP="6E312B2E">
      <w:pPr>
        <w:pStyle w:val="Body"/>
        <w:contextualSpacing/>
      </w:pPr>
      <w:r>
        <w:lastRenderedPageBreak/>
        <w:t xml:space="preserve">The existing structure </w:t>
      </w:r>
      <w:r w:rsidR="6E312B2E">
        <w:t xml:space="preserve">is listed in the Town’s Historic Property Inventory.  The proposed demolition would destroy and diminish the historic value and a demo delay </w:t>
      </w:r>
      <w:r w:rsidR="13DAC378">
        <w:t>of eleven months will be imposed,</w:t>
      </w:r>
      <w:r w:rsidR="6E312B2E">
        <w:t xml:space="preserve"> expiring on November 19, 2024.  </w:t>
      </w:r>
    </w:p>
    <w:p w14:paraId="27370627" w14:textId="178D65F4" w:rsidR="007D2CB0" w:rsidRDefault="6E312B2E" w:rsidP="6E312B2E">
      <w:pPr>
        <w:pStyle w:val="Body"/>
        <w:contextualSpacing/>
      </w:pPr>
      <w:r>
        <w:t xml:space="preserve">Conditions: None. </w:t>
      </w:r>
    </w:p>
    <w:p w14:paraId="6DBFBF36" w14:textId="6BC81EB8" w:rsidR="007D2CB0" w:rsidRDefault="6E312B2E" w:rsidP="6E312B2E">
      <w:pPr>
        <w:pStyle w:val="Body"/>
        <w:contextualSpacing/>
      </w:pPr>
      <w:r>
        <w:t xml:space="preserve">Motion seconded by Mr. </w:t>
      </w:r>
      <w:r w:rsidR="008E44B0">
        <w:t>Paul Doane</w:t>
      </w:r>
      <w:r>
        <w:t>.</w:t>
      </w:r>
    </w:p>
    <w:p w14:paraId="3CF2D8B6" w14:textId="77777777" w:rsidR="007D2CB0" w:rsidRDefault="007D2CB0" w:rsidP="6E312B2E">
      <w:pPr>
        <w:pStyle w:val="Body"/>
        <w:contextualSpacing/>
      </w:pPr>
    </w:p>
    <w:p w14:paraId="760B408F" w14:textId="1A0297F0" w:rsidR="007D2CB0" w:rsidRDefault="6E312B2E" w:rsidP="6E312B2E">
      <w:pPr>
        <w:pStyle w:val="Body"/>
        <w:contextualSpacing/>
      </w:pPr>
      <w:r>
        <w:t xml:space="preserve">Vote:  5:0 in favor.  Motion </w:t>
      </w:r>
      <w:r w:rsidR="3545E3F4">
        <w:t>carried;</w:t>
      </w:r>
      <w:r w:rsidR="0E0D02A2">
        <w:t xml:space="preserve"> demolition delay imposed. </w:t>
      </w:r>
    </w:p>
    <w:p w14:paraId="34CE0A41" w14:textId="2BD37195" w:rsidR="007D2CB0" w:rsidRDefault="007D2CB0" w:rsidP="6E312B2E">
      <w:pPr>
        <w:pStyle w:val="Body"/>
        <w:contextualSpacing/>
      </w:pPr>
    </w:p>
    <w:p w14:paraId="51EC2927" w14:textId="1A010890" w:rsidR="007D2CB0" w:rsidRDefault="6E312B2E" w:rsidP="6E312B2E">
      <w:pPr>
        <w:pStyle w:val="Body"/>
        <w:contextualSpacing/>
      </w:pPr>
      <w:r>
        <w:rPr>
          <w:b/>
          <w:bCs/>
        </w:rPr>
        <w:t xml:space="preserve">HH2023-24:  </w:t>
      </w:r>
      <w:r>
        <w:t>Andrew Healy</w:t>
      </w:r>
      <w:r w:rsidR="2C10D779">
        <w:t>,</w:t>
      </w:r>
      <w:r>
        <w:t xml:space="preserve"> owner, has filed a Notice of Intent.  The project proposes</w:t>
      </w:r>
      <w:r w:rsidR="226366B0">
        <w:t xml:space="preserve"> a</w:t>
      </w:r>
      <w:r>
        <w:t xml:space="preserve"> partial demo</w:t>
      </w:r>
      <w:r w:rsidR="149A449A">
        <w:t xml:space="preserve">lition </w:t>
      </w:r>
      <w:r>
        <w:t xml:space="preserve">to replace siding and windows.  The structure is over 100 years old according to the Town Assessing records and is located at </w:t>
      </w:r>
      <w:r>
        <w:rPr>
          <w:b/>
          <w:bCs/>
        </w:rPr>
        <w:t>209 Bank St Map: 32 Parcel: R7</w:t>
      </w:r>
    </w:p>
    <w:p w14:paraId="62EBF3C5" w14:textId="77777777" w:rsidR="007D2CB0" w:rsidRDefault="007D2CB0" w:rsidP="6E312B2E">
      <w:pPr>
        <w:pStyle w:val="Body"/>
        <w:contextualSpacing/>
      </w:pPr>
    </w:p>
    <w:p w14:paraId="03EA300C" w14:textId="77777777" w:rsidR="007D2CB0" w:rsidRDefault="6E312B2E" w:rsidP="6E312B2E">
      <w:pPr>
        <w:pStyle w:val="Body"/>
        <w:contextualSpacing/>
      </w:pPr>
      <w:r>
        <w:t xml:space="preserve">Ms. Maslowski read Case No. HH2023-24 as presented and opened the Public Hearing. </w:t>
      </w:r>
    </w:p>
    <w:p w14:paraId="6D98A12B" w14:textId="77777777" w:rsidR="007D2CB0" w:rsidRDefault="007D2CB0" w:rsidP="6E312B2E">
      <w:pPr>
        <w:pStyle w:val="Body"/>
        <w:contextualSpacing/>
      </w:pPr>
    </w:p>
    <w:p w14:paraId="6D2CCF98" w14:textId="11DC4E4A" w:rsidR="007D2CB0" w:rsidRDefault="6E312B2E" w:rsidP="6E312B2E">
      <w:pPr>
        <w:pStyle w:val="Body"/>
        <w:contextualSpacing/>
      </w:pPr>
      <w:r>
        <w:t>Andrew Healy</w:t>
      </w:r>
      <w:r w:rsidR="34B9AFF9">
        <w:t xml:space="preserve">, </w:t>
      </w:r>
      <w:r>
        <w:t>owner</w:t>
      </w:r>
      <w:r w:rsidR="053ACEE5">
        <w:t>,</w:t>
      </w:r>
      <w:r>
        <w:t xml:space="preserve"> was present with his son</w:t>
      </w:r>
      <w:r w:rsidR="31F33BBB">
        <w:t>,</w:t>
      </w:r>
      <w:r>
        <w:t xml:space="preserve"> Michael</w:t>
      </w:r>
      <w:r w:rsidR="4CFD2164">
        <w:t xml:space="preserve"> Healy,</w:t>
      </w:r>
      <w:r>
        <w:t xml:space="preserve"> who </w:t>
      </w:r>
      <w:r w:rsidR="5CFE5066">
        <w:t>gave a</w:t>
      </w:r>
      <w:r>
        <w:t xml:space="preserve"> presentation of the proposed project. He referred to information submitted in a packet. He emphasized that their intent is to maintain the exterior look of the building.  Andrew Healy also noted that he has already purchased the materials he needed for the proposed project. </w:t>
      </w:r>
    </w:p>
    <w:p w14:paraId="2946DB82" w14:textId="77777777" w:rsidR="007D2CB0" w:rsidRDefault="007D2CB0" w:rsidP="6E312B2E">
      <w:pPr>
        <w:pStyle w:val="Body"/>
        <w:contextualSpacing/>
      </w:pPr>
    </w:p>
    <w:p w14:paraId="5E11A457" w14:textId="1882DDE3" w:rsidR="007D2CB0" w:rsidRDefault="6E312B2E" w:rsidP="6E312B2E">
      <w:pPr>
        <w:pStyle w:val="Body"/>
        <w:contextualSpacing/>
      </w:pPr>
      <w:r>
        <w:t xml:space="preserve">Board members asked questions and expressed concerns about changes in the appearance of the house which </w:t>
      </w:r>
      <w:r w:rsidR="6A615D5B">
        <w:t xml:space="preserve">the </w:t>
      </w:r>
      <w:r w:rsidR="14801613">
        <w:t>Healy's</w:t>
      </w:r>
      <w:r w:rsidR="6A615D5B">
        <w:t xml:space="preserve"> </w:t>
      </w:r>
      <w:r>
        <w:t>answered</w:t>
      </w:r>
      <w:r w:rsidR="05D6A0C6">
        <w:t>.</w:t>
      </w:r>
    </w:p>
    <w:p w14:paraId="5997CC1D" w14:textId="77777777" w:rsidR="007D2CB0" w:rsidRDefault="007D2CB0" w:rsidP="6E312B2E">
      <w:pPr>
        <w:pStyle w:val="Body"/>
        <w:contextualSpacing/>
      </w:pPr>
    </w:p>
    <w:p w14:paraId="4C4DE87D" w14:textId="313AE8FB" w:rsidR="007D2CB0" w:rsidRDefault="6E312B2E" w:rsidP="6E312B2E">
      <w:pPr>
        <w:pStyle w:val="Body"/>
        <w:contextualSpacing/>
      </w:pPr>
      <w:r>
        <w:t xml:space="preserve">Christopher Christo </w:t>
      </w:r>
      <w:r w:rsidR="47FC2A92">
        <w:t xml:space="preserve">of the Town of Harwich </w:t>
      </w:r>
      <w:r>
        <w:t>was present and is an abutter to 209 Bank Street.  He commented on the</w:t>
      </w:r>
      <w:r w:rsidR="7A9C9A16">
        <w:t xml:space="preserve"> former</w:t>
      </w:r>
      <w:r>
        <w:t xml:space="preserve"> deterioration and condition of the house and </w:t>
      </w:r>
      <w:r w:rsidR="28E4A8D4">
        <w:t>expressed</w:t>
      </w:r>
      <w:r>
        <w:t xml:space="preserve"> that he is in favor of the recent changes. </w:t>
      </w:r>
    </w:p>
    <w:p w14:paraId="110FFD37" w14:textId="77777777" w:rsidR="007D2CB0" w:rsidRDefault="007D2CB0" w:rsidP="6E312B2E">
      <w:pPr>
        <w:pStyle w:val="Body"/>
        <w:contextualSpacing/>
      </w:pPr>
    </w:p>
    <w:p w14:paraId="7B4361E9" w14:textId="32E45AAC" w:rsidR="007D2CB0" w:rsidRDefault="6DBE2817" w:rsidP="6E312B2E">
      <w:pPr>
        <w:pStyle w:val="Body"/>
        <w:contextualSpacing/>
      </w:pPr>
      <w:r>
        <w:t>The committee</w:t>
      </w:r>
      <w:r w:rsidR="6E312B2E">
        <w:t xml:space="preserve"> members discussed the proposed project and possible conditions. </w:t>
      </w:r>
    </w:p>
    <w:p w14:paraId="6B699379" w14:textId="77777777" w:rsidR="007D2CB0" w:rsidRDefault="007D2CB0" w:rsidP="6E312B2E">
      <w:pPr>
        <w:pStyle w:val="Body"/>
        <w:contextualSpacing/>
      </w:pPr>
    </w:p>
    <w:p w14:paraId="3FE9F23F" w14:textId="3ACD422E" w:rsidR="007D2CB0" w:rsidRDefault="6E312B2E" w:rsidP="6E312B2E">
      <w:pPr>
        <w:pStyle w:val="Body"/>
        <w:contextualSpacing/>
      </w:pPr>
      <w:r>
        <w:t xml:space="preserve">Ms. Eldredge moved to close the Public Hearing, seconded by Mr. </w:t>
      </w:r>
      <w:r w:rsidR="008E44B0">
        <w:t>Paul Doane</w:t>
      </w:r>
      <w:r>
        <w:t>.</w:t>
      </w:r>
    </w:p>
    <w:p w14:paraId="2C3E055C" w14:textId="1276FA21" w:rsidR="007D2CB0" w:rsidRDefault="6E312B2E" w:rsidP="6E312B2E">
      <w:pPr>
        <w:pStyle w:val="Body"/>
        <w:contextualSpacing/>
      </w:pPr>
      <w:r>
        <w:t>Vote 5:0 in favor.  Motion carried</w:t>
      </w:r>
      <w:r w:rsidR="1D3D2725">
        <w:t>; public hearing closed</w:t>
      </w:r>
    </w:p>
    <w:p w14:paraId="1F72F646" w14:textId="77777777" w:rsidR="007D2CB0" w:rsidRDefault="007D2CB0" w:rsidP="6E312B2E">
      <w:pPr>
        <w:pStyle w:val="Body"/>
        <w:contextualSpacing/>
      </w:pPr>
    </w:p>
    <w:p w14:paraId="30CAA34B" w14:textId="43C5BDFA" w:rsidR="007D2CB0" w:rsidRDefault="6E312B2E" w:rsidP="6E312B2E">
      <w:pPr>
        <w:pStyle w:val="Body"/>
        <w:contextualSpacing/>
      </w:pPr>
      <w:r>
        <w:t xml:space="preserve">Mr. Lowney moved </w:t>
      </w:r>
      <w:r w:rsidR="62242B87">
        <w:t>not to impose a demolition delay for</w:t>
      </w:r>
      <w:r>
        <w:t xml:space="preserve"> </w:t>
      </w:r>
      <w:r w:rsidRPr="6E312B2E">
        <w:rPr>
          <w:b/>
          <w:bCs/>
        </w:rPr>
        <w:t>Case No.</w:t>
      </w:r>
      <w:r>
        <w:t xml:space="preserve"> </w:t>
      </w:r>
      <w:r w:rsidRPr="6E312B2E">
        <w:rPr>
          <w:b/>
          <w:bCs/>
        </w:rPr>
        <w:t>HH2023-24</w:t>
      </w:r>
      <w:r w:rsidR="56667687" w:rsidRPr="6E312B2E">
        <w:rPr>
          <w:b/>
          <w:bCs/>
        </w:rPr>
        <w:t xml:space="preserve"> </w:t>
      </w:r>
      <w:r w:rsidR="56667687" w:rsidRPr="6E312B2E">
        <w:t>with conditions.</w:t>
      </w:r>
    </w:p>
    <w:p w14:paraId="578673C5" w14:textId="5565F7C1" w:rsidR="007D2CB0" w:rsidRDefault="6E312B2E" w:rsidP="6E312B2E">
      <w:pPr>
        <w:pStyle w:val="Body"/>
        <w:contextualSpacing/>
      </w:pPr>
      <w:r>
        <w:t>Filing date</w:t>
      </w:r>
      <w:r w:rsidR="00205FB8">
        <w:t>:</w:t>
      </w:r>
      <w:r>
        <w:t xml:space="preserve"> November 16, 2023</w:t>
      </w:r>
    </w:p>
    <w:p w14:paraId="4FFC8636" w14:textId="49146D2D" w:rsidR="007D2CB0" w:rsidRDefault="6E312B2E" w:rsidP="6E312B2E">
      <w:pPr>
        <w:pStyle w:val="Body"/>
        <w:contextualSpacing/>
      </w:pPr>
      <w:r>
        <w:t>Hearing date</w:t>
      </w:r>
      <w:r w:rsidR="00205FB8">
        <w:t>:</w:t>
      </w:r>
      <w:r>
        <w:t xml:space="preserve"> December 20, 2023. </w:t>
      </w:r>
    </w:p>
    <w:p w14:paraId="66BAEB26" w14:textId="4047F0E1" w:rsidR="007D2CB0" w:rsidRDefault="7688BE48" w:rsidP="6E312B2E">
      <w:pPr>
        <w:pStyle w:val="Body"/>
        <w:contextualSpacing/>
      </w:pPr>
      <w:r>
        <w:t>Project location</w:t>
      </w:r>
      <w:r w:rsidR="6E312B2E">
        <w:t xml:space="preserve">: 209 Bank Street, Map: 32 </w:t>
      </w:r>
      <w:proofErr w:type="gramStart"/>
      <w:r w:rsidR="6E312B2E">
        <w:t>Parcel :</w:t>
      </w:r>
      <w:proofErr w:type="gramEnd"/>
      <w:r w:rsidR="6E312B2E">
        <w:t xml:space="preserve"> R7.  </w:t>
      </w:r>
    </w:p>
    <w:p w14:paraId="1A2B5E04" w14:textId="2FAD31A3" w:rsidR="007D2CB0" w:rsidRDefault="4083A354" w:rsidP="6E312B2E">
      <w:pPr>
        <w:pStyle w:val="Body"/>
        <w:contextualSpacing/>
      </w:pPr>
      <w:r>
        <w:t>Year built: 1900</w:t>
      </w:r>
    </w:p>
    <w:p w14:paraId="352DCCEA" w14:textId="6BA0F627" w:rsidR="007D2CB0" w:rsidRDefault="6E312B2E" w:rsidP="6E312B2E">
      <w:pPr>
        <w:pStyle w:val="Body"/>
        <w:contextualSpacing/>
      </w:pPr>
      <w:r>
        <w:t>Owner</w:t>
      </w:r>
      <w:r w:rsidR="3E4DFDDF">
        <w:t xml:space="preserve">: </w:t>
      </w:r>
      <w:r>
        <w:t>Andrew Healy</w:t>
      </w:r>
    </w:p>
    <w:p w14:paraId="2AC26239" w14:textId="64F90FDA" w:rsidR="007D2CB0" w:rsidRDefault="6E312B2E" w:rsidP="6E312B2E">
      <w:pPr>
        <w:pStyle w:val="Body"/>
        <w:contextualSpacing/>
      </w:pPr>
      <w:r>
        <w:t>Recording information: BK34562 Page 249</w:t>
      </w:r>
    </w:p>
    <w:p w14:paraId="6A45B911" w14:textId="4109C5C0" w:rsidR="007D2CB0" w:rsidRDefault="4BFC4DCD" w:rsidP="6E312B2E">
      <w:pPr>
        <w:pStyle w:val="Body"/>
        <w:contextualSpacing/>
      </w:pPr>
      <w:r>
        <w:t>D</w:t>
      </w:r>
      <w:r w:rsidR="6E312B2E">
        <w:t xml:space="preserve">escription of </w:t>
      </w:r>
      <w:r w:rsidR="01AE03CA">
        <w:t xml:space="preserve">proposed </w:t>
      </w:r>
      <w:r w:rsidR="6E312B2E">
        <w:t xml:space="preserve">work:  The project proposes a partial demo to replace the siding and windows. </w:t>
      </w:r>
    </w:p>
    <w:p w14:paraId="79469F85" w14:textId="0F2A20E0" w:rsidR="007D2CB0" w:rsidRDefault="6E312B2E" w:rsidP="6E312B2E">
      <w:pPr>
        <w:pStyle w:val="Body"/>
        <w:contextualSpacing/>
      </w:pPr>
      <w:r>
        <w:t xml:space="preserve">Historical significance: The house is listed on the Town’s Historic Property Inventory.  </w:t>
      </w:r>
    </w:p>
    <w:p w14:paraId="35446FBC" w14:textId="7B15F026" w:rsidR="007D2CB0" w:rsidRDefault="6E312B2E" w:rsidP="6E312B2E">
      <w:pPr>
        <w:pStyle w:val="Body"/>
        <w:contextualSpacing/>
      </w:pPr>
      <w:r>
        <w:t xml:space="preserve">The demolition would not destroy or substantially diminish the historic value of the buildings. There will bear no demolition period imposed.  </w:t>
      </w:r>
    </w:p>
    <w:p w14:paraId="01B61D3C" w14:textId="3953E686" w:rsidR="007D2CB0" w:rsidRDefault="6E312B2E" w:rsidP="6E312B2E">
      <w:pPr>
        <w:pStyle w:val="Body"/>
        <w:contextualSpacing/>
      </w:pPr>
      <w:r>
        <w:t xml:space="preserve">Conditions: Adding dental molding back to what has been removed on all four sides, addressing the brick veneer, if water table is needed, replace the gable peak window with the Silver Line quote number 7803066, 24 x 30.  </w:t>
      </w:r>
    </w:p>
    <w:p w14:paraId="13FC4F64" w14:textId="1B6064CF" w:rsidR="007D2CB0" w:rsidRDefault="6E312B2E" w:rsidP="6E312B2E">
      <w:pPr>
        <w:pStyle w:val="Body"/>
        <w:contextualSpacing/>
      </w:pPr>
      <w:r>
        <w:lastRenderedPageBreak/>
        <w:t>Seconded by Ms. Zalesak.</w:t>
      </w:r>
    </w:p>
    <w:p w14:paraId="08CE6F91" w14:textId="77777777" w:rsidR="007D2CB0" w:rsidRDefault="007D2CB0" w:rsidP="6E312B2E">
      <w:pPr>
        <w:pStyle w:val="Body"/>
        <w:contextualSpacing/>
      </w:pPr>
    </w:p>
    <w:p w14:paraId="50A868FF" w14:textId="385DEC47" w:rsidR="007D2CB0" w:rsidRDefault="6E312B2E" w:rsidP="6E312B2E">
      <w:pPr>
        <w:pStyle w:val="Body"/>
        <w:contextualSpacing/>
      </w:pPr>
      <w:r>
        <w:t>Vote 5:0 in favor.  Motion carried</w:t>
      </w:r>
      <w:r w:rsidR="5EF7FCE2">
        <w:t xml:space="preserve">; no demolition delay imposed, with conditions. </w:t>
      </w:r>
    </w:p>
    <w:p w14:paraId="61CDCEAD" w14:textId="77777777" w:rsidR="007D2CB0" w:rsidRDefault="007D2CB0" w:rsidP="6E312B2E">
      <w:pPr>
        <w:pStyle w:val="Body"/>
        <w:contextualSpacing/>
      </w:pPr>
    </w:p>
    <w:p w14:paraId="3CF2CCAF" w14:textId="74BFF5B3" w:rsidR="007D2CB0" w:rsidRDefault="6E312B2E" w:rsidP="6E312B2E">
      <w:pPr>
        <w:pStyle w:val="Body"/>
        <w:contextualSpacing/>
        <w:rPr>
          <w:b/>
          <w:bCs/>
        </w:rPr>
      </w:pPr>
      <w:r w:rsidRPr="6E312B2E">
        <w:rPr>
          <w:b/>
          <w:bCs/>
        </w:rPr>
        <w:t xml:space="preserve">HH2023-25 </w:t>
      </w:r>
      <w:r w:rsidRPr="6E312B2E">
        <w:t>Town of Harwich</w:t>
      </w:r>
      <w:r w:rsidR="106AE808" w:rsidRPr="6E312B2E">
        <w:t>,</w:t>
      </w:r>
      <w:r w:rsidRPr="6E312B2E">
        <w:t xml:space="preserve"> owner, through their agent</w:t>
      </w:r>
      <w:r w:rsidR="28B4791C" w:rsidRPr="6E312B2E">
        <w:t xml:space="preserve">, </w:t>
      </w:r>
      <w:proofErr w:type="spellStart"/>
      <w:r w:rsidRPr="6E312B2E">
        <w:t>Lubos</w:t>
      </w:r>
      <w:proofErr w:type="spellEnd"/>
      <w:r w:rsidRPr="6E312B2E">
        <w:t xml:space="preserve"> Sven, has applied for a Certificate of Non-Applicability to replace the roof on the structure located in the Harwich Center Historic District.  The subject property is </w:t>
      </w:r>
      <w:r w:rsidRPr="6E312B2E">
        <w:rPr>
          <w:b/>
          <w:bCs/>
        </w:rPr>
        <w:t>735 Main St Map: 41 Parcel: R7</w:t>
      </w:r>
    </w:p>
    <w:p w14:paraId="6BB9E253" w14:textId="77777777" w:rsidR="007D2CB0" w:rsidRDefault="007D2CB0" w:rsidP="6E312B2E">
      <w:pPr>
        <w:pStyle w:val="Body"/>
        <w:contextualSpacing/>
        <w:rPr>
          <w:b/>
          <w:bCs/>
        </w:rPr>
      </w:pPr>
    </w:p>
    <w:p w14:paraId="156D55CF" w14:textId="77777777" w:rsidR="007D2CB0" w:rsidRDefault="6E312B2E" w:rsidP="6E312B2E">
      <w:pPr>
        <w:pStyle w:val="Body"/>
        <w:contextualSpacing/>
      </w:pPr>
      <w:r>
        <w:t>Ms. Maslowski read Case No. HH2023-25 as presented.</w:t>
      </w:r>
    </w:p>
    <w:p w14:paraId="23DE523C" w14:textId="77777777" w:rsidR="007D2CB0" w:rsidRDefault="007D2CB0" w:rsidP="6E312B2E">
      <w:pPr>
        <w:pStyle w:val="Body"/>
        <w:contextualSpacing/>
      </w:pPr>
    </w:p>
    <w:p w14:paraId="2F807DEC" w14:textId="1D57B555" w:rsidR="6E312B2E" w:rsidRDefault="6E312B2E" w:rsidP="6E312B2E">
      <w:pPr>
        <w:pStyle w:val="Body"/>
        <w:contextualSpacing/>
      </w:pPr>
      <w:r>
        <w:t xml:space="preserve">No one was present </w:t>
      </w:r>
      <w:r w:rsidR="647593E0">
        <w:t>as a representative.</w:t>
      </w:r>
    </w:p>
    <w:p w14:paraId="52E56223" w14:textId="77777777" w:rsidR="007D2CB0" w:rsidRDefault="007D2CB0" w:rsidP="6E312B2E">
      <w:pPr>
        <w:pStyle w:val="Body"/>
        <w:contextualSpacing/>
      </w:pPr>
    </w:p>
    <w:p w14:paraId="6C2CC86C" w14:textId="5DBAA9A2" w:rsidR="007D2CB0" w:rsidRDefault="6E312B2E" w:rsidP="6E312B2E">
      <w:pPr>
        <w:pStyle w:val="Body"/>
        <w:contextualSpacing/>
      </w:pPr>
      <w:r>
        <w:t xml:space="preserve">Mr. Lowney noted that the proposed project </w:t>
      </w:r>
      <w:r w:rsidR="24402BE0">
        <w:t>will not</w:t>
      </w:r>
      <w:r>
        <w:t xml:space="preserve"> be like for like.  </w:t>
      </w:r>
    </w:p>
    <w:p w14:paraId="07547A01" w14:textId="77777777" w:rsidR="007D2CB0" w:rsidRDefault="007D2CB0" w:rsidP="6E312B2E">
      <w:pPr>
        <w:pStyle w:val="Body"/>
        <w:contextualSpacing/>
      </w:pPr>
    </w:p>
    <w:p w14:paraId="69288B92" w14:textId="7AD0D6E3" w:rsidR="007D2CB0" w:rsidRDefault="6E312B2E" w:rsidP="6E312B2E">
      <w:pPr>
        <w:pStyle w:val="Body"/>
        <w:contextualSpacing/>
      </w:pPr>
      <w:r>
        <w:t xml:space="preserve">Ms. Maslowski noted that she does not feel that the request should be for a Certificate of Non-Applicability but rather a Certificate of Appropriateness. She suggested a continuance to January 17, 2023.  </w:t>
      </w:r>
    </w:p>
    <w:p w14:paraId="5043CB0F" w14:textId="77777777" w:rsidR="007D2CB0" w:rsidRDefault="007D2CB0" w:rsidP="6E312B2E">
      <w:pPr>
        <w:pStyle w:val="Body"/>
        <w:contextualSpacing/>
      </w:pPr>
    </w:p>
    <w:p w14:paraId="0927C044" w14:textId="758D856C" w:rsidR="007D2CB0" w:rsidRDefault="6E312B2E" w:rsidP="6E312B2E">
      <w:pPr>
        <w:pStyle w:val="Body"/>
        <w:contextualSpacing/>
      </w:pPr>
      <w:r>
        <w:t xml:space="preserve">Ms. Zalesak moved to continue Case No. </w:t>
      </w:r>
      <w:r w:rsidRPr="6E312B2E">
        <w:rPr>
          <w:b/>
          <w:bCs/>
        </w:rPr>
        <w:t>HH2023-25</w:t>
      </w:r>
      <w:r>
        <w:t xml:space="preserve"> to January 17, </w:t>
      </w:r>
      <w:r w:rsidR="301FE16E">
        <w:t>2023,</w:t>
      </w:r>
      <w:r>
        <w:t xml:space="preserve"> no earlier than 6:00PM</w:t>
      </w:r>
      <w:r w:rsidR="51C602D6">
        <w:t>. S</w:t>
      </w:r>
      <w:r>
        <w:t>econded by Mr. Lowney.</w:t>
      </w:r>
    </w:p>
    <w:p w14:paraId="108D41A6" w14:textId="08D8A68B" w:rsidR="007D2CB0" w:rsidRDefault="6E312B2E" w:rsidP="6E312B2E">
      <w:pPr>
        <w:pStyle w:val="Body"/>
        <w:contextualSpacing/>
      </w:pPr>
      <w:r>
        <w:t xml:space="preserve">Vote 5:0 in favor. Motion </w:t>
      </w:r>
      <w:bookmarkStart w:id="0" w:name="_Int_bhbFsvly"/>
      <w:proofErr w:type="gramStart"/>
      <w:r>
        <w:t>carried</w:t>
      </w:r>
      <w:r w:rsidR="23AEB72D">
        <w:t>;</w:t>
      </w:r>
      <w:bookmarkEnd w:id="0"/>
      <w:proofErr w:type="gramEnd"/>
      <w:r w:rsidR="23AEB72D">
        <w:t xml:space="preserve"> hearing continued. </w:t>
      </w:r>
    </w:p>
    <w:p w14:paraId="6537F28F" w14:textId="77777777" w:rsidR="007D2CB0" w:rsidRDefault="007D2CB0" w:rsidP="6E312B2E">
      <w:pPr>
        <w:pStyle w:val="Body"/>
        <w:contextualSpacing/>
      </w:pPr>
    </w:p>
    <w:p w14:paraId="0D221D9C" w14:textId="28539942" w:rsidR="007D2CB0" w:rsidRDefault="6E312B2E" w:rsidP="6E312B2E">
      <w:pPr>
        <w:pStyle w:val="Body"/>
        <w:contextualSpacing/>
        <w:rPr>
          <w:b/>
          <w:bCs/>
        </w:rPr>
      </w:pPr>
      <w:r w:rsidRPr="6E312B2E">
        <w:rPr>
          <w:b/>
          <w:bCs/>
        </w:rPr>
        <w:t xml:space="preserve">HH2023-26: </w:t>
      </w:r>
      <w:r w:rsidRPr="6E312B2E">
        <w:t>Thomas Comer</w:t>
      </w:r>
      <w:r w:rsidR="3A826F34" w:rsidRPr="6E312B2E">
        <w:t xml:space="preserve">, </w:t>
      </w:r>
      <w:r w:rsidRPr="6E312B2E">
        <w:t>owner, through their agent</w:t>
      </w:r>
      <w:r w:rsidR="6140B129" w:rsidRPr="6E312B2E">
        <w:t>,</w:t>
      </w:r>
      <w:r w:rsidRPr="6E312B2E">
        <w:t xml:space="preserve"> Michael Tartamella</w:t>
      </w:r>
      <w:r w:rsidR="02FE45B8" w:rsidRPr="6E312B2E">
        <w:t>,</w:t>
      </w:r>
      <w:r w:rsidRPr="6E312B2E">
        <w:t xml:space="preserve"> has filed a Notice of Intent.  The project proposes a full demo to replace the entire structure.  The structure is over 100 years old according to the Town Assessing Records and is located at </w:t>
      </w:r>
      <w:r w:rsidRPr="6E312B2E">
        <w:rPr>
          <w:b/>
          <w:bCs/>
        </w:rPr>
        <w:t>23 Davis Lane Map: 8 Par</w:t>
      </w:r>
      <w:r w:rsidR="00896999">
        <w:rPr>
          <w:b/>
          <w:bCs/>
        </w:rPr>
        <w:t>cel</w:t>
      </w:r>
      <w:r w:rsidRPr="6E312B2E">
        <w:rPr>
          <w:b/>
          <w:bCs/>
        </w:rPr>
        <w:t>: N6</w:t>
      </w:r>
    </w:p>
    <w:p w14:paraId="6DFB9E20" w14:textId="77777777" w:rsidR="007D2CB0" w:rsidRDefault="007D2CB0" w:rsidP="6E312B2E">
      <w:pPr>
        <w:pStyle w:val="Body"/>
        <w:contextualSpacing/>
        <w:rPr>
          <w:b/>
          <w:bCs/>
        </w:rPr>
      </w:pPr>
    </w:p>
    <w:p w14:paraId="11E530BE" w14:textId="77777777" w:rsidR="007D2CB0" w:rsidRDefault="6E312B2E" w:rsidP="6E312B2E">
      <w:pPr>
        <w:pStyle w:val="Body"/>
        <w:contextualSpacing/>
      </w:pPr>
      <w:r>
        <w:t xml:space="preserve">Ms. Maslowski read Case No. 2023-26 as presented and opened the Public Hearing. </w:t>
      </w:r>
    </w:p>
    <w:p w14:paraId="70DF9E56" w14:textId="77777777" w:rsidR="007D2CB0" w:rsidRDefault="007D2CB0" w:rsidP="6E312B2E">
      <w:pPr>
        <w:pStyle w:val="Body"/>
        <w:contextualSpacing/>
      </w:pPr>
    </w:p>
    <w:p w14:paraId="13B18BAD" w14:textId="30888F39" w:rsidR="007D2CB0" w:rsidRDefault="6E312B2E" w:rsidP="6E312B2E">
      <w:pPr>
        <w:pStyle w:val="Body"/>
        <w:contextualSpacing/>
      </w:pPr>
      <w:r>
        <w:t xml:space="preserve">Attorney William Crowell of Harwich Port was present with Thomas Comer, Trustee of the </w:t>
      </w:r>
      <w:proofErr w:type="gramStart"/>
      <w:r>
        <w:t>Trust</w:t>
      </w:r>
      <w:proofErr w:type="gramEnd"/>
      <w:r>
        <w:t xml:space="preserve"> and owner of the property.  Mr. Crowell described the proposed project in detail and noted that they are comfortable with a </w:t>
      </w:r>
      <w:r w:rsidR="1987B409">
        <w:t>one-year</w:t>
      </w:r>
      <w:r>
        <w:t xml:space="preserve"> demolition delay.  He noted that they would prefer that the </w:t>
      </w:r>
      <w:r w:rsidR="49A4D23A">
        <w:t>committee</w:t>
      </w:r>
      <w:r>
        <w:t xml:space="preserve"> make a finding of </w:t>
      </w:r>
      <w:r w:rsidR="2992E3E7">
        <w:t>non-significance</w:t>
      </w:r>
      <w:r>
        <w:t xml:space="preserve"> and allow them to proceed with the demolition.</w:t>
      </w:r>
    </w:p>
    <w:p w14:paraId="44E871BC" w14:textId="77777777" w:rsidR="007D2CB0" w:rsidRDefault="007D2CB0" w:rsidP="6E312B2E">
      <w:pPr>
        <w:pStyle w:val="Body"/>
        <w:contextualSpacing/>
      </w:pPr>
    </w:p>
    <w:p w14:paraId="144A5D23" w14:textId="09575152" w:rsidR="007D2CB0" w:rsidRDefault="6E312B2E" w:rsidP="6E312B2E">
      <w:pPr>
        <w:pStyle w:val="Body"/>
        <w:contextualSpacing/>
      </w:pPr>
      <w:r>
        <w:t>Board members asked questions which Mr. Comer answered</w:t>
      </w:r>
      <w:r w:rsidR="0D9F4FA7">
        <w:t xml:space="preserve">, noting that Mr. Tartamella was unable to attend and would have had more detailed information available. </w:t>
      </w:r>
    </w:p>
    <w:p w14:paraId="2A14E39C" w14:textId="6EB9347D" w:rsidR="6E312B2E" w:rsidRDefault="6E312B2E" w:rsidP="6E312B2E">
      <w:pPr>
        <w:pStyle w:val="Body"/>
        <w:contextualSpacing/>
      </w:pPr>
    </w:p>
    <w:p w14:paraId="5857BE80" w14:textId="77777777" w:rsidR="007D2CB0" w:rsidRDefault="6E312B2E" w:rsidP="6E312B2E">
      <w:pPr>
        <w:pStyle w:val="Body"/>
        <w:contextualSpacing/>
      </w:pPr>
      <w:r>
        <w:t>Discussion followed regarding the proposed design.</w:t>
      </w:r>
    </w:p>
    <w:p w14:paraId="738610EB" w14:textId="77777777" w:rsidR="007D2CB0" w:rsidRDefault="007D2CB0" w:rsidP="6E312B2E">
      <w:pPr>
        <w:pStyle w:val="Body"/>
        <w:contextualSpacing/>
      </w:pPr>
    </w:p>
    <w:p w14:paraId="4E2E44F4" w14:textId="25145A67" w:rsidR="007D2CB0" w:rsidRDefault="6E312B2E" w:rsidP="6E312B2E">
      <w:pPr>
        <w:pStyle w:val="Body"/>
        <w:contextualSpacing/>
      </w:pPr>
      <w:r>
        <w:t>Mr. Sutphin was present</w:t>
      </w:r>
      <w:r w:rsidR="55006A95">
        <w:t xml:space="preserve"> in the audience</w:t>
      </w:r>
      <w:r>
        <w:t xml:space="preserve"> and spoke about saving properties </w:t>
      </w:r>
      <w:r w:rsidR="4E99D431">
        <w:t>and</w:t>
      </w:r>
      <w:r>
        <w:t xml:space="preserve"> making changes to the demolition delay.  Ms. Maslowski replied that there may be some changes in the future which will have to go before Town Meeting.  Mr. Lowney noted that based on timing </w:t>
      </w:r>
      <w:r w:rsidR="6F097894">
        <w:t>and the</w:t>
      </w:r>
      <w:r>
        <w:t xml:space="preserve"> presentation, he does not see a need to </w:t>
      </w:r>
      <w:r w:rsidR="165B8564">
        <w:t>impose</w:t>
      </w:r>
      <w:r>
        <w:t xml:space="preserve"> a demo delay.</w:t>
      </w:r>
    </w:p>
    <w:p w14:paraId="3B7B4B86" w14:textId="77777777" w:rsidR="007D2CB0" w:rsidRDefault="007D2CB0" w:rsidP="6E312B2E">
      <w:pPr>
        <w:pStyle w:val="Body"/>
        <w:contextualSpacing/>
      </w:pPr>
    </w:p>
    <w:p w14:paraId="72C96E6F" w14:textId="53F738CA" w:rsidR="007D2CB0" w:rsidRDefault="6E312B2E" w:rsidP="6E312B2E">
      <w:pPr>
        <w:pStyle w:val="Body"/>
        <w:contextualSpacing/>
      </w:pPr>
      <w:r>
        <w:t xml:space="preserve">Ms. Eldredge moved to close the Public Hearing, seconded by Mr. </w:t>
      </w:r>
      <w:r w:rsidR="008E44B0">
        <w:t>Paul Doane</w:t>
      </w:r>
      <w:r>
        <w:t>.</w:t>
      </w:r>
    </w:p>
    <w:p w14:paraId="6C5D650B" w14:textId="082E4ACC" w:rsidR="007D2CB0" w:rsidRDefault="6E312B2E" w:rsidP="6E312B2E">
      <w:pPr>
        <w:pStyle w:val="Body"/>
        <w:contextualSpacing/>
      </w:pPr>
      <w:r>
        <w:lastRenderedPageBreak/>
        <w:t xml:space="preserve">Vote 5:0 in favor.  Motion </w:t>
      </w:r>
      <w:bookmarkStart w:id="1" w:name="_Int_l19gT2Z4"/>
      <w:r>
        <w:t>carried</w:t>
      </w:r>
      <w:r w:rsidR="14FF93A2">
        <w:t>;</w:t>
      </w:r>
      <w:bookmarkEnd w:id="1"/>
      <w:r w:rsidR="14FF93A2">
        <w:t xml:space="preserve"> hearing closed</w:t>
      </w:r>
      <w:r>
        <w:t xml:space="preserve"> </w:t>
      </w:r>
    </w:p>
    <w:p w14:paraId="5630AD66" w14:textId="77777777" w:rsidR="007D2CB0" w:rsidRDefault="007D2CB0" w:rsidP="6E312B2E">
      <w:pPr>
        <w:pStyle w:val="Body"/>
        <w:contextualSpacing/>
      </w:pPr>
    </w:p>
    <w:p w14:paraId="09BDDC2E" w14:textId="7D616200" w:rsidR="007D2CB0" w:rsidRDefault="6E312B2E" w:rsidP="6E312B2E">
      <w:pPr>
        <w:pStyle w:val="Body"/>
        <w:contextualSpacing/>
      </w:pPr>
      <w:r>
        <w:t>Mr. Lowney moved</w:t>
      </w:r>
      <w:r w:rsidR="39EE7386">
        <w:t xml:space="preserve"> to not impose a demolition delay for</w:t>
      </w:r>
      <w:r>
        <w:t xml:space="preserve"> </w:t>
      </w:r>
      <w:r w:rsidRPr="6E312B2E">
        <w:rPr>
          <w:b/>
          <w:bCs/>
        </w:rPr>
        <w:t>Case No. HH2923-26</w:t>
      </w:r>
      <w:r w:rsidR="5E29630D">
        <w:t xml:space="preserve"> with conditions.</w:t>
      </w:r>
    </w:p>
    <w:p w14:paraId="177D4D34" w14:textId="3053DAAF" w:rsidR="007D2CB0" w:rsidRDefault="6E312B2E" w:rsidP="6E312B2E">
      <w:pPr>
        <w:pStyle w:val="Body"/>
        <w:contextualSpacing/>
      </w:pPr>
      <w:r>
        <w:t xml:space="preserve">Filing date; November 16, 2023.  </w:t>
      </w:r>
    </w:p>
    <w:p w14:paraId="315A9FD0" w14:textId="356C7756" w:rsidR="007D2CB0" w:rsidRDefault="6E312B2E" w:rsidP="6E312B2E">
      <w:pPr>
        <w:pStyle w:val="Body"/>
        <w:contextualSpacing/>
      </w:pPr>
      <w:r>
        <w:t xml:space="preserve">Hearing date; December 20, 2023.  </w:t>
      </w:r>
    </w:p>
    <w:p w14:paraId="2BADD3E7" w14:textId="72182DA5" w:rsidR="007D2CB0" w:rsidRDefault="5A9C00ED" w:rsidP="6E312B2E">
      <w:pPr>
        <w:pStyle w:val="Body"/>
        <w:contextualSpacing/>
      </w:pPr>
      <w:r>
        <w:t>Project location:</w:t>
      </w:r>
      <w:r w:rsidR="6E312B2E">
        <w:t xml:space="preserve"> 23 Davis Lane, </w:t>
      </w:r>
      <w:r w:rsidR="001C6A3B">
        <w:t>Map:</w:t>
      </w:r>
      <w:r w:rsidR="6E312B2E">
        <w:t xml:space="preserve"> 8 Parcel; N6.  </w:t>
      </w:r>
    </w:p>
    <w:p w14:paraId="465294C1" w14:textId="589DA055" w:rsidR="007D2CB0" w:rsidRDefault="1BA68216" w:rsidP="6E312B2E">
      <w:pPr>
        <w:pStyle w:val="Body"/>
        <w:contextualSpacing/>
      </w:pPr>
      <w:r>
        <w:t>Year built: 1885</w:t>
      </w:r>
    </w:p>
    <w:p w14:paraId="039FF75E" w14:textId="0323612C" w:rsidR="007D2CB0" w:rsidRDefault="44C0413E" w:rsidP="6E312B2E">
      <w:pPr>
        <w:pStyle w:val="Body"/>
        <w:contextualSpacing/>
      </w:pPr>
      <w:r>
        <w:t xml:space="preserve">Owner: </w:t>
      </w:r>
      <w:r w:rsidR="6E312B2E">
        <w:t>Thomas Comer</w:t>
      </w:r>
    </w:p>
    <w:p w14:paraId="3FEE825B" w14:textId="0AFFB385" w:rsidR="007D2CB0" w:rsidRDefault="6E312B2E" w:rsidP="6E312B2E">
      <w:pPr>
        <w:pStyle w:val="Body"/>
        <w:contextualSpacing/>
      </w:pPr>
      <w:r>
        <w:t>Applicant</w:t>
      </w:r>
      <w:r w:rsidR="666FCED0">
        <w:t xml:space="preserve">: </w:t>
      </w:r>
      <w:r>
        <w:t xml:space="preserve">Michael Tartamella.  </w:t>
      </w:r>
    </w:p>
    <w:p w14:paraId="2A3D4AC9" w14:textId="0031552E" w:rsidR="007D2CB0" w:rsidRDefault="6E312B2E" w:rsidP="6E312B2E">
      <w:pPr>
        <w:pStyle w:val="Body"/>
        <w:contextualSpacing/>
      </w:pPr>
      <w:r>
        <w:t xml:space="preserve">Recording information; BK27136 Page 2341.   </w:t>
      </w:r>
    </w:p>
    <w:p w14:paraId="50F2BF2F" w14:textId="2ED60023" w:rsidR="007D2CB0" w:rsidRDefault="6E312B2E" w:rsidP="6E312B2E">
      <w:pPr>
        <w:pStyle w:val="Body"/>
        <w:contextualSpacing/>
      </w:pPr>
      <w:r>
        <w:t xml:space="preserve">Description of </w:t>
      </w:r>
      <w:r w:rsidR="62B79908">
        <w:t>proposed work:</w:t>
      </w:r>
      <w:r>
        <w:t xml:space="preserve"> the project proposes a full demolition to replace the entire structure. </w:t>
      </w:r>
    </w:p>
    <w:p w14:paraId="58402525" w14:textId="51590189" w:rsidR="007D2CB0" w:rsidRDefault="2DF871B7" w:rsidP="6E312B2E">
      <w:pPr>
        <w:pStyle w:val="Body"/>
        <w:contextualSpacing/>
      </w:pPr>
      <w:r>
        <w:t>Historic significance: L</w:t>
      </w:r>
      <w:r w:rsidR="6E312B2E">
        <w:t xml:space="preserve">isted in the Town’s Historic Inventory.  </w:t>
      </w:r>
    </w:p>
    <w:p w14:paraId="52A01C82" w14:textId="40917CDA" w:rsidR="007D2CB0" w:rsidRDefault="6E312B2E" w:rsidP="6E312B2E">
      <w:pPr>
        <w:pStyle w:val="Body"/>
        <w:contextualSpacing/>
      </w:pPr>
      <w:r>
        <w:t>Proposed demolition would not destroy or substantially diminish the historic value or significance. No demo</w:t>
      </w:r>
      <w:r w:rsidR="2A794A3B">
        <w:t xml:space="preserve">lition </w:t>
      </w:r>
      <w:r>
        <w:t xml:space="preserve">delay period is imposed. </w:t>
      </w:r>
    </w:p>
    <w:p w14:paraId="07B604B1" w14:textId="47AC9B0D" w:rsidR="007D2CB0" w:rsidRDefault="53EE8CC4" w:rsidP="6E312B2E">
      <w:pPr>
        <w:pStyle w:val="Body"/>
        <w:contextualSpacing/>
      </w:pPr>
      <w:r>
        <w:t>Conditions:</w:t>
      </w:r>
      <w:r w:rsidR="6E312B2E">
        <w:t xml:space="preserve"> </w:t>
      </w:r>
      <w:r w:rsidR="4E19BA66">
        <w:t>R</w:t>
      </w:r>
      <w:r w:rsidR="6E312B2E">
        <w:t xml:space="preserve">elative to the plans dated November 16, </w:t>
      </w:r>
      <w:r w:rsidR="2412B3D7">
        <w:t>2023,</w:t>
      </w:r>
      <w:r w:rsidR="6E312B2E">
        <w:t xml:space="preserve"> prepared by Patrick Ahearn r</w:t>
      </w:r>
      <w:r w:rsidR="28F2AFC8">
        <w:t>egarding</w:t>
      </w:r>
      <w:r w:rsidR="6E312B2E">
        <w:t xml:space="preserve"> the floor elevations. </w:t>
      </w:r>
    </w:p>
    <w:p w14:paraId="579E14FB" w14:textId="5D554C55" w:rsidR="007D2CB0" w:rsidRDefault="6E312B2E" w:rsidP="6E312B2E">
      <w:pPr>
        <w:pStyle w:val="Body"/>
        <w:contextualSpacing/>
      </w:pPr>
      <w:r>
        <w:t xml:space="preserve">Seconded by Ms. Eldredge. </w:t>
      </w:r>
    </w:p>
    <w:p w14:paraId="61829076" w14:textId="77777777" w:rsidR="007D2CB0" w:rsidRDefault="007D2CB0" w:rsidP="6E312B2E">
      <w:pPr>
        <w:pStyle w:val="Body"/>
        <w:contextualSpacing/>
      </w:pPr>
    </w:p>
    <w:p w14:paraId="174F3CE3" w14:textId="661DAAEA" w:rsidR="007D2CB0" w:rsidRDefault="6E312B2E" w:rsidP="6E312B2E">
      <w:pPr>
        <w:pStyle w:val="Body"/>
        <w:contextualSpacing/>
      </w:pPr>
      <w:r>
        <w:t>Vote 5:0 in favor. Motion carried</w:t>
      </w:r>
      <w:r w:rsidR="276D5180">
        <w:t xml:space="preserve">; no demolition delay imposed, with conditions. </w:t>
      </w:r>
    </w:p>
    <w:p w14:paraId="2BA226A1" w14:textId="77777777" w:rsidR="007D2CB0" w:rsidRDefault="007D2CB0" w:rsidP="6E312B2E">
      <w:pPr>
        <w:pStyle w:val="Body"/>
        <w:contextualSpacing/>
      </w:pPr>
    </w:p>
    <w:p w14:paraId="17AD93B2" w14:textId="537D0DE8" w:rsidR="007D2CB0" w:rsidRDefault="6E312B2E" w:rsidP="6E312B2E">
      <w:pPr>
        <w:pStyle w:val="Body"/>
        <w:contextualSpacing/>
        <w:rPr>
          <w:b/>
          <w:bCs/>
        </w:rPr>
      </w:pPr>
      <w:r w:rsidRPr="6E312B2E">
        <w:rPr>
          <w:b/>
          <w:bCs/>
        </w:rPr>
        <w:t>III.</w:t>
      </w:r>
      <w:r w:rsidR="00041A4F">
        <w:tab/>
      </w:r>
      <w:r w:rsidRPr="6E312B2E">
        <w:rPr>
          <w:b/>
          <w:bCs/>
        </w:rPr>
        <w:t>PUBLIC MEETING</w:t>
      </w:r>
    </w:p>
    <w:p w14:paraId="1DB86D4A" w14:textId="77777777" w:rsidR="007D2CB0" w:rsidRDefault="00041A4F" w:rsidP="6E312B2E">
      <w:pPr>
        <w:pStyle w:val="Body"/>
        <w:contextualSpacing/>
      </w:pPr>
      <w:r>
        <w:rPr>
          <w:b/>
          <w:bCs/>
        </w:rPr>
        <w:tab/>
      </w:r>
      <w:r w:rsidR="6E312B2E">
        <w:t>A.  Approval of Meeting Minutes</w:t>
      </w:r>
    </w:p>
    <w:p w14:paraId="0DE4B5B7" w14:textId="77777777" w:rsidR="007D2CB0" w:rsidRDefault="00041A4F" w:rsidP="6E312B2E">
      <w:pPr>
        <w:pStyle w:val="Body"/>
        <w:contextualSpacing/>
      </w:pPr>
      <w:r>
        <w:tab/>
      </w:r>
      <w:r w:rsidR="6E312B2E">
        <w:t xml:space="preserve">      11.21.2023</w:t>
      </w:r>
    </w:p>
    <w:p w14:paraId="66204FF1" w14:textId="6D5B364D" w:rsidR="007D2CB0" w:rsidRDefault="6E312B2E" w:rsidP="6E312B2E">
      <w:pPr>
        <w:pStyle w:val="Body"/>
        <w:contextualSpacing/>
      </w:pPr>
      <w:r w:rsidRPr="6E312B2E">
        <w:t>Ms. Zalesak moved to approve the minutes of the 11.21.23 meeting, seconded by Ms. Eldredge.</w:t>
      </w:r>
    </w:p>
    <w:p w14:paraId="1A080A39" w14:textId="258D7DC0" w:rsidR="007D2CB0" w:rsidRDefault="6E312B2E" w:rsidP="6E312B2E">
      <w:pPr>
        <w:pStyle w:val="Body"/>
        <w:contextualSpacing/>
      </w:pPr>
      <w:r w:rsidRPr="6E312B2E">
        <w:t xml:space="preserve">Vote 5:0 in favor.  Motion </w:t>
      </w:r>
      <w:r w:rsidR="001C6A3B" w:rsidRPr="6E312B2E">
        <w:t>carried;</w:t>
      </w:r>
      <w:r w:rsidR="656DCEA5" w:rsidRPr="6E312B2E">
        <w:t xml:space="preserve"> minutes approved. </w:t>
      </w:r>
    </w:p>
    <w:p w14:paraId="2DBF0D7D" w14:textId="77777777" w:rsidR="007D2CB0" w:rsidRDefault="007D2CB0" w:rsidP="6E312B2E">
      <w:pPr>
        <w:pStyle w:val="Body"/>
        <w:contextualSpacing/>
      </w:pPr>
    </w:p>
    <w:p w14:paraId="6B62F1B3" w14:textId="77777777" w:rsidR="007D2CB0" w:rsidRDefault="00041A4F" w:rsidP="6E312B2E">
      <w:pPr>
        <w:pStyle w:val="Body"/>
        <w:contextualSpacing/>
      </w:pPr>
      <w:r>
        <w:tab/>
      </w:r>
      <w:r w:rsidR="6E312B2E">
        <w:t>B.  New Business</w:t>
      </w:r>
    </w:p>
    <w:p w14:paraId="48C9DA01" w14:textId="77777777" w:rsidR="007D2CB0" w:rsidRDefault="6E312B2E" w:rsidP="6E312B2E">
      <w:pPr>
        <w:pStyle w:val="Body"/>
        <w:ind w:firstLine="720"/>
        <w:contextualSpacing/>
      </w:pPr>
      <w:r w:rsidRPr="6E312B2E">
        <w:t>None</w:t>
      </w:r>
    </w:p>
    <w:p w14:paraId="02F2C34E" w14:textId="77777777" w:rsidR="007D2CB0" w:rsidRDefault="007D2CB0" w:rsidP="6E312B2E">
      <w:pPr>
        <w:pStyle w:val="Body"/>
        <w:contextualSpacing/>
      </w:pPr>
    </w:p>
    <w:p w14:paraId="724BD614" w14:textId="77777777" w:rsidR="007D2CB0" w:rsidRDefault="00041A4F" w:rsidP="6E312B2E">
      <w:pPr>
        <w:pStyle w:val="Body"/>
        <w:contextualSpacing/>
      </w:pPr>
      <w:r>
        <w:tab/>
      </w:r>
      <w:r w:rsidR="6E312B2E">
        <w:t>C.  Old Business</w:t>
      </w:r>
    </w:p>
    <w:p w14:paraId="3161A9A1" w14:textId="77777777" w:rsidR="007D2CB0" w:rsidRDefault="6E312B2E" w:rsidP="6E312B2E">
      <w:pPr>
        <w:pStyle w:val="Body"/>
        <w:ind w:firstLine="720"/>
        <w:contextualSpacing/>
      </w:pPr>
      <w:r w:rsidRPr="6E312B2E">
        <w:t>None</w:t>
      </w:r>
    </w:p>
    <w:p w14:paraId="04B8A24A" w14:textId="5735BDB0" w:rsidR="6E312B2E" w:rsidRDefault="6E312B2E" w:rsidP="6E312B2E">
      <w:pPr>
        <w:pStyle w:val="Body"/>
        <w:contextualSpacing/>
      </w:pPr>
    </w:p>
    <w:p w14:paraId="45C841D9" w14:textId="77777777" w:rsidR="007D2CB0" w:rsidRDefault="6E312B2E" w:rsidP="6E312B2E">
      <w:pPr>
        <w:pStyle w:val="Body"/>
        <w:contextualSpacing/>
        <w:rPr>
          <w:b/>
          <w:bCs/>
        </w:rPr>
      </w:pPr>
      <w:r w:rsidRPr="6E312B2E">
        <w:rPr>
          <w:b/>
          <w:bCs/>
        </w:rPr>
        <w:t>IV.</w:t>
      </w:r>
      <w:r w:rsidR="00041A4F">
        <w:tab/>
      </w:r>
      <w:r w:rsidRPr="6E312B2E">
        <w:rPr>
          <w:b/>
          <w:bCs/>
        </w:rPr>
        <w:t>CORRESPONDENCE/BRIEFINGS</w:t>
      </w:r>
    </w:p>
    <w:p w14:paraId="11BE731D" w14:textId="77777777" w:rsidR="007D2CB0" w:rsidRDefault="6E312B2E" w:rsidP="6E312B2E">
      <w:pPr>
        <w:pStyle w:val="Body"/>
        <w:contextualSpacing/>
      </w:pPr>
      <w:r>
        <w:t>None</w:t>
      </w:r>
    </w:p>
    <w:p w14:paraId="680A4E5D" w14:textId="77777777" w:rsidR="007D2CB0" w:rsidRDefault="007D2CB0" w:rsidP="6E312B2E">
      <w:pPr>
        <w:pStyle w:val="Body"/>
        <w:contextualSpacing/>
        <w:rPr>
          <w:b/>
          <w:bCs/>
        </w:rPr>
      </w:pPr>
    </w:p>
    <w:p w14:paraId="19219836" w14:textId="0AF9C310" w:rsidR="007D2CB0" w:rsidRDefault="6E312B2E" w:rsidP="6E312B2E">
      <w:pPr>
        <w:pStyle w:val="Body"/>
        <w:contextualSpacing/>
        <w:rPr>
          <w:b/>
          <w:bCs/>
        </w:rPr>
      </w:pPr>
      <w:r w:rsidRPr="6E312B2E">
        <w:rPr>
          <w:b/>
          <w:bCs/>
        </w:rPr>
        <w:t xml:space="preserve">V.  </w:t>
      </w:r>
      <w:r w:rsidR="00041A4F">
        <w:tab/>
      </w:r>
      <w:r w:rsidRPr="6E312B2E">
        <w:rPr>
          <w:b/>
          <w:bCs/>
        </w:rPr>
        <w:t>ADJOURN</w:t>
      </w:r>
    </w:p>
    <w:p w14:paraId="4A7B66AB" w14:textId="19879A7C" w:rsidR="007D2CB0" w:rsidRDefault="6E312B2E" w:rsidP="6E312B2E">
      <w:pPr>
        <w:pStyle w:val="Body"/>
        <w:contextualSpacing/>
      </w:pPr>
      <w:r>
        <w:t>Ms. Zalesak move</w:t>
      </w:r>
      <w:r w:rsidR="47FAA8FD">
        <w:t xml:space="preserve">d </w:t>
      </w:r>
      <w:r>
        <w:t xml:space="preserve">to adjourn, seconded by Mr. </w:t>
      </w:r>
      <w:r w:rsidR="008E44B0">
        <w:t>Paul Doane</w:t>
      </w:r>
      <w:r>
        <w:t xml:space="preserve">. </w:t>
      </w:r>
    </w:p>
    <w:p w14:paraId="71F4F8B2" w14:textId="0A356200" w:rsidR="007D2CB0" w:rsidRDefault="6E312B2E" w:rsidP="6E312B2E">
      <w:pPr>
        <w:pStyle w:val="Body"/>
        <w:contextualSpacing/>
      </w:pPr>
      <w:r>
        <w:t>Vote 5:0 in favor.  Motion carried</w:t>
      </w:r>
      <w:r w:rsidR="5CC66D2E">
        <w:t xml:space="preserve">, meeting adjourned. </w:t>
      </w:r>
    </w:p>
    <w:p w14:paraId="7194DBDC" w14:textId="24579F7E" w:rsidR="007D2CB0" w:rsidRDefault="007D2CB0" w:rsidP="6E312B2E">
      <w:pPr>
        <w:pStyle w:val="Body"/>
        <w:contextualSpacing/>
      </w:pPr>
    </w:p>
    <w:p w14:paraId="4348ABC0" w14:textId="51E0905A" w:rsidR="6E312B2E" w:rsidRDefault="6E312B2E" w:rsidP="6E312B2E">
      <w:pPr>
        <w:pStyle w:val="Body"/>
        <w:contextualSpacing/>
      </w:pPr>
    </w:p>
    <w:p w14:paraId="3EA3FB72" w14:textId="589A7F4E" w:rsidR="6E312B2E" w:rsidRDefault="6E312B2E" w:rsidP="6E312B2E">
      <w:pPr>
        <w:pStyle w:val="Body"/>
        <w:contextualSpacing/>
      </w:pPr>
    </w:p>
    <w:p w14:paraId="47863C15" w14:textId="77777777" w:rsidR="007D2CB0" w:rsidRDefault="6E312B2E" w:rsidP="6E312B2E">
      <w:pPr>
        <w:pStyle w:val="Body"/>
        <w:contextualSpacing/>
      </w:pPr>
      <w:r>
        <w:t>Respectfully submitted,</w:t>
      </w:r>
    </w:p>
    <w:p w14:paraId="769D0D3C" w14:textId="77777777" w:rsidR="007D2CB0" w:rsidRDefault="007D2CB0" w:rsidP="6E312B2E">
      <w:pPr>
        <w:pStyle w:val="Body"/>
        <w:contextualSpacing/>
      </w:pPr>
    </w:p>
    <w:p w14:paraId="6126157A" w14:textId="77777777" w:rsidR="007D2CB0" w:rsidRDefault="6E312B2E" w:rsidP="6E312B2E">
      <w:pPr>
        <w:pStyle w:val="Body"/>
        <w:contextualSpacing/>
      </w:pPr>
      <w:r>
        <w:t xml:space="preserve">Judi </w:t>
      </w:r>
      <w:proofErr w:type="spellStart"/>
      <w:r>
        <w:t>Moldstad</w:t>
      </w:r>
      <w:proofErr w:type="spellEnd"/>
    </w:p>
    <w:p w14:paraId="1231BE67" w14:textId="1DE2B102" w:rsidR="007D2CB0" w:rsidRDefault="007D2CB0" w:rsidP="6E312B2E">
      <w:pPr>
        <w:pStyle w:val="Body"/>
        <w:contextualSpacing/>
      </w:pPr>
    </w:p>
    <w:sectPr w:rsidR="007D2C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B6B8" w14:textId="77777777" w:rsidR="007B771D" w:rsidRDefault="007B771D">
      <w:r>
        <w:separator/>
      </w:r>
    </w:p>
  </w:endnote>
  <w:endnote w:type="continuationSeparator" w:id="0">
    <w:p w14:paraId="2C5054BB" w14:textId="77777777" w:rsidR="007B771D" w:rsidRDefault="007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4625" w14:textId="77777777" w:rsidR="00506FB5" w:rsidRDefault="0050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CCB" w14:textId="77777777" w:rsidR="007D2CB0" w:rsidRDefault="00041A4F">
    <w:pPr>
      <w:pStyle w:val="HeaderFooter"/>
      <w:tabs>
        <w:tab w:val="clear" w:pos="9020"/>
        <w:tab w:val="center" w:pos="4680"/>
        <w:tab w:val="right" w:pos="9360"/>
      </w:tabs>
    </w:pPr>
    <w:r>
      <w:t>December 20,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43F5" w14:textId="77777777" w:rsidR="00506FB5" w:rsidRDefault="0050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94A8" w14:textId="77777777" w:rsidR="007B771D" w:rsidRDefault="007B771D">
      <w:r>
        <w:separator/>
      </w:r>
    </w:p>
  </w:footnote>
  <w:footnote w:type="continuationSeparator" w:id="0">
    <w:p w14:paraId="4BA70884" w14:textId="77777777" w:rsidR="007B771D" w:rsidRDefault="007B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840" w14:textId="77777777" w:rsidR="00506FB5" w:rsidRDefault="0050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699B16DC" w:rsidR="007D2CB0" w:rsidRDefault="007D2C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EAD4" w14:textId="77777777" w:rsidR="00506FB5" w:rsidRDefault="00506F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19gT2Z4" int2:invalidationBookmarkName="" int2:hashCode="RHX/ckpS+Eiw1b" int2:id="Od3JowKd">
      <int2:state int2:value="Rejected" int2:type="LegacyProofing"/>
    </int2:bookmark>
    <int2:bookmark int2:bookmarkName="_Int_bhbFsvly" int2:invalidationBookmarkName="" int2:hashCode="RHX/ckpS+Eiw1b" int2:id="ADGaN9B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DCE5"/>
    <w:rsid w:val="00041A4F"/>
    <w:rsid w:val="00055F57"/>
    <w:rsid w:val="00184131"/>
    <w:rsid w:val="001C6A3B"/>
    <w:rsid w:val="00205FB8"/>
    <w:rsid w:val="003FDCE5"/>
    <w:rsid w:val="00506FB5"/>
    <w:rsid w:val="006641C6"/>
    <w:rsid w:val="006A0D48"/>
    <w:rsid w:val="007B771D"/>
    <w:rsid w:val="007D2CB0"/>
    <w:rsid w:val="00850084"/>
    <w:rsid w:val="00896999"/>
    <w:rsid w:val="008E44B0"/>
    <w:rsid w:val="00B84ABE"/>
    <w:rsid w:val="00B86DD9"/>
    <w:rsid w:val="00D22F1D"/>
    <w:rsid w:val="00F97FEF"/>
    <w:rsid w:val="018033DF"/>
    <w:rsid w:val="01AE03CA"/>
    <w:rsid w:val="0205DDA9"/>
    <w:rsid w:val="026AFB46"/>
    <w:rsid w:val="02FE45B8"/>
    <w:rsid w:val="03777DA7"/>
    <w:rsid w:val="03A1AE0A"/>
    <w:rsid w:val="053ACEE5"/>
    <w:rsid w:val="05A56305"/>
    <w:rsid w:val="05D6A0C6"/>
    <w:rsid w:val="07A778CF"/>
    <w:rsid w:val="09E3BC0C"/>
    <w:rsid w:val="0B21FFA4"/>
    <w:rsid w:val="0BDD86AF"/>
    <w:rsid w:val="0D9F4FA7"/>
    <w:rsid w:val="0DA38773"/>
    <w:rsid w:val="0E0D02A2"/>
    <w:rsid w:val="106AE808"/>
    <w:rsid w:val="13DAC378"/>
    <w:rsid w:val="14801613"/>
    <w:rsid w:val="14989388"/>
    <w:rsid w:val="149A449A"/>
    <w:rsid w:val="14FF93A2"/>
    <w:rsid w:val="15F1C76B"/>
    <w:rsid w:val="165B8564"/>
    <w:rsid w:val="16CB04AA"/>
    <w:rsid w:val="17BC90FB"/>
    <w:rsid w:val="1866D50B"/>
    <w:rsid w:val="187A0820"/>
    <w:rsid w:val="1987B409"/>
    <w:rsid w:val="19E169F5"/>
    <w:rsid w:val="1B9E75CD"/>
    <w:rsid w:val="1BA68216"/>
    <w:rsid w:val="1D3D2725"/>
    <w:rsid w:val="1E379475"/>
    <w:rsid w:val="1E484ECD"/>
    <w:rsid w:val="1EBCEE32"/>
    <w:rsid w:val="1FEC5A08"/>
    <w:rsid w:val="20625310"/>
    <w:rsid w:val="2099B726"/>
    <w:rsid w:val="226366B0"/>
    <w:rsid w:val="23AEB72D"/>
    <w:rsid w:val="2412B3D7"/>
    <w:rsid w:val="2430DA47"/>
    <w:rsid w:val="24402BE0"/>
    <w:rsid w:val="24F0F7AE"/>
    <w:rsid w:val="258CE6B1"/>
    <w:rsid w:val="273E4AA6"/>
    <w:rsid w:val="27684195"/>
    <w:rsid w:val="276D5180"/>
    <w:rsid w:val="28B4791C"/>
    <w:rsid w:val="28E4A8D4"/>
    <w:rsid w:val="28F2AFC8"/>
    <w:rsid w:val="2992E3E7"/>
    <w:rsid w:val="29B68327"/>
    <w:rsid w:val="2A794A3B"/>
    <w:rsid w:val="2B1FBF3E"/>
    <w:rsid w:val="2B6B84DE"/>
    <w:rsid w:val="2C10D779"/>
    <w:rsid w:val="2C8746A7"/>
    <w:rsid w:val="2D90C1EB"/>
    <w:rsid w:val="2DF871B7"/>
    <w:rsid w:val="2E231708"/>
    <w:rsid w:val="2FC8FFFE"/>
    <w:rsid w:val="2FDA0804"/>
    <w:rsid w:val="301FE16E"/>
    <w:rsid w:val="302B1B7F"/>
    <w:rsid w:val="3173C573"/>
    <w:rsid w:val="31F33BBB"/>
    <w:rsid w:val="325431A1"/>
    <w:rsid w:val="329BEB12"/>
    <w:rsid w:val="34B9AFF9"/>
    <w:rsid w:val="3545E3F4"/>
    <w:rsid w:val="35D91033"/>
    <w:rsid w:val="361CEE16"/>
    <w:rsid w:val="363BCD57"/>
    <w:rsid w:val="367916C3"/>
    <w:rsid w:val="36798762"/>
    <w:rsid w:val="369338A5"/>
    <w:rsid w:val="36FF7E8E"/>
    <w:rsid w:val="382F0906"/>
    <w:rsid w:val="38483163"/>
    <w:rsid w:val="38F379C3"/>
    <w:rsid w:val="39EE7386"/>
    <w:rsid w:val="3A826F34"/>
    <w:rsid w:val="3B7FD225"/>
    <w:rsid w:val="3D027A29"/>
    <w:rsid w:val="3E4DFDDF"/>
    <w:rsid w:val="3EBFF319"/>
    <w:rsid w:val="4083A354"/>
    <w:rsid w:val="40D14B85"/>
    <w:rsid w:val="4147448D"/>
    <w:rsid w:val="41D5EB4C"/>
    <w:rsid w:val="43F50779"/>
    <w:rsid w:val="44C0413E"/>
    <w:rsid w:val="47FAA8FD"/>
    <w:rsid w:val="47FC2A92"/>
    <w:rsid w:val="48E18475"/>
    <w:rsid w:val="496AB2A2"/>
    <w:rsid w:val="4972A028"/>
    <w:rsid w:val="499EFB9A"/>
    <w:rsid w:val="49A4D23A"/>
    <w:rsid w:val="49BB915C"/>
    <w:rsid w:val="4A7FCFA8"/>
    <w:rsid w:val="4AE3D4D6"/>
    <w:rsid w:val="4B3F6239"/>
    <w:rsid w:val="4BFC4DCD"/>
    <w:rsid w:val="4BFC7105"/>
    <w:rsid w:val="4CFD2164"/>
    <w:rsid w:val="4E19BA66"/>
    <w:rsid w:val="4E99D431"/>
    <w:rsid w:val="50E0EA2E"/>
    <w:rsid w:val="51C602D6"/>
    <w:rsid w:val="5202E353"/>
    <w:rsid w:val="53EE8CC4"/>
    <w:rsid w:val="55006A95"/>
    <w:rsid w:val="56667687"/>
    <w:rsid w:val="5769E080"/>
    <w:rsid w:val="579A1ACF"/>
    <w:rsid w:val="5891667E"/>
    <w:rsid w:val="5A9C00ED"/>
    <w:rsid w:val="5B6E1336"/>
    <w:rsid w:val="5CC66D2E"/>
    <w:rsid w:val="5CFE5066"/>
    <w:rsid w:val="5D8C12E6"/>
    <w:rsid w:val="5E29630D"/>
    <w:rsid w:val="5EF7FCE2"/>
    <w:rsid w:val="60D2A00C"/>
    <w:rsid w:val="6140B129"/>
    <w:rsid w:val="61F4D1F4"/>
    <w:rsid w:val="62242B87"/>
    <w:rsid w:val="62B79908"/>
    <w:rsid w:val="62CCFB13"/>
    <w:rsid w:val="647593E0"/>
    <w:rsid w:val="64AB0791"/>
    <w:rsid w:val="656DCEA5"/>
    <w:rsid w:val="666FCED0"/>
    <w:rsid w:val="6741E190"/>
    <w:rsid w:val="68240442"/>
    <w:rsid w:val="682FE20C"/>
    <w:rsid w:val="689FD20F"/>
    <w:rsid w:val="6A615D5B"/>
    <w:rsid w:val="6C1552B3"/>
    <w:rsid w:val="6DBE2817"/>
    <w:rsid w:val="6E312B2E"/>
    <w:rsid w:val="6F097894"/>
    <w:rsid w:val="6F4CF375"/>
    <w:rsid w:val="709820EC"/>
    <w:rsid w:val="72849437"/>
    <w:rsid w:val="72FADEC6"/>
    <w:rsid w:val="730BE6CC"/>
    <w:rsid w:val="73357FB7"/>
    <w:rsid w:val="73F6A66A"/>
    <w:rsid w:val="74206498"/>
    <w:rsid w:val="75BC34F9"/>
    <w:rsid w:val="7688BE48"/>
    <w:rsid w:val="78F3D5BB"/>
    <w:rsid w:val="79FACBC3"/>
    <w:rsid w:val="7A9C9A16"/>
    <w:rsid w:val="7B85941E"/>
    <w:rsid w:val="7C124E20"/>
    <w:rsid w:val="7C3BC8F7"/>
    <w:rsid w:val="7E610604"/>
    <w:rsid w:val="7EBD34E0"/>
    <w:rsid w:val="7F59C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E5CC"/>
  <w15:docId w15:val="{7AE97562-C6C0-4210-9441-5197447D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506FB5"/>
    <w:pPr>
      <w:tabs>
        <w:tab w:val="center" w:pos="4680"/>
        <w:tab w:val="right" w:pos="9360"/>
      </w:tabs>
    </w:pPr>
  </w:style>
  <w:style w:type="character" w:customStyle="1" w:styleId="HeaderChar">
    <w:name w:val="Header Char"/>
    <w:basedOn w:val="DefaultParagraphFont"/>
    <w:link w:val="Header"/>
    <w:uiPriority w:val="99"/>
    <w:rsid w:val="00506FB5"/>
    <w:rPr>
      <w:sz w:val="24"/>
      <w:szCs w:val="24"/>
    </w:rPr>
  </w:style>
  <w:style w:type="paragraph" w:styleId="Footer">
    <w:name w:val="footer"/>
    <w:basedOn w:val="Normal"/>
    <w:link w:val="FooterChar"/>
    <w:uiPriority w:val="99"/>
    <w:unhideWhenUsed/>
    <w:rsid w:val="00506FB5"/>
    <w:pPr>
      <w:tabs>
        <w:tab w:val="center" w:pos="4680"/>
        <w:tab w:val="right" w:pos="9360"/>
      </w:tabs>
    </w:pPr>
  </w:style>
  <w:style w:type="character" w:customStyle="1" w:styleId="FooterChar">
    <w:name w:val="Footer Char"/>
    <w:basedOn w:val="DefaultParagraphFont"/>
    <w:link w:val="Footer"/>
    <w:uiPriority w:val="99"/>
    <w:rsid w:val="00506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47a3dc-42f4-49e9-a588-1e97d5e11449">
      <Terms xmlns="http://schemas.microsoft.com/office/infopath/2007/PartnerControls"/>
    </lcf76f155ced4ddcb4097134ff3c332f>
    <TaxCatchAll xmlns="da9eeb20-a4e1-4710-bcdb-c2f4993905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64A4E37276C4CB7A0349B5918E9F8" ma:contentTypeVersion="14" ma:contentTypeDescription="Create a new document." ma:contentTypeScope="" ma:versionID="776966aaacb6f2f5ae64b92eb44a11ff">
  <xsd:schema xmlns:xsd="http://www.w3.org/2001/XMLSchema" xmlns:xs="http://www.w3.org/2001/XMLSchema" xmlns:p="http://schemas.microsoft.com/office/2006/metadata/properties" xmlns:ns2="e947a3dc-42f4-49e9-a588-1e97d5e11449" xmlns:ns3="da9eeb20-a4e1-4710-bcdb-c2f4993905be" targetNamespace="http://schemas.microsoft.com/office/2006/metadata/properties" ma:root="true" ma:fieldsID="5960f816c1ceb5de57c647bce75f099b" ns2:_="" ns3:_="">
    <xsd:import namespace="e947a3dc-42f4-49e9-a588-1e97d5e11449"/>
    <xsd:import namespace="da9eeb20-a4e1-4710-bcdb-c2f4993905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7a3dc-42f4-49e9-a588-1e97d5e1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eeb20-a4e1-4710-bcdb-c2f4993905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a066cb-f0b7-4a0f-9654-3a00688e9375}" ma:internalName="TaxCatchAll" ma:showField="CatchAllData" ma:web="da9eeb20-a4e1-4710-bcdb-c2f4993905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BFA08-2E06-49F8-8E54-718AD6D18BB0}">
  <ds:schemaRefs>
    <ds:schemaRef ds:uri="http://schemas.microsoft.com/sharepoint/v3/contenttype/forms"/>
  </ds:schemaRefs>
</ds:datastoreItem>
</file>

<file path=customXml/itemProps2.xml><?xml version="1.0" encoding="utf-8"?>
<ds:datastoreItem xmlns:ds="http://schemas.openxmlformats.org/officeDocument/2006/customXml" ds:itemID="{CFEDAC85-78D6-4F95-8792-6113F43554FD}">
  <ds:schemaRefs>
    <ds:schemaRef ds:uri="http://schemas.microsoft.com/office/2006/metadata/properties"/>
    <ds:schemaRef ds:uri="http://schemas.microsoft.com/office/infopath/2007/PartnerControls"/>
    <ds:schemaRef ds:uri="e947a3dc-42f4-49e9-a588-1e97d5e11449"/>
    <ds:schemaRef ds:uri="da9eeb20-a4e1-4710-bcdb-c2f4993905be"/>
  </ds:schemaRefs>
</ds:datastoreItem>
</file>

<file path=customXml/itemProps3.xml><?xml version="1.0" encoding="utf-8"?>
<ds:datastoreItem xmlns:ds="http://schemas.openxmlformats.org/officeDocument/2006/customXml" ds:itemID="{B49AC199-75A0-40DC-887A-01F93016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7a3dc-42f4-49e9-a588-1e97d5e11449"/>
    <ds:schemaRef ds:uri="da9eeb20-a4e1-4710-bcdb-c2f49939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Kalea Trudeau</dc:creator>
  <cp:lastModifiedBy>Kalea Trudeau</cp:lastModifiedBy>
  <cp:revision>11</cp:revision>
  <dcterms:created xsi:type="dcterms:W3CDTF">2023-12-29T16:12:00Z</dcterms:created>
  <dcterms:modified xsi:type="dcterms:W3CDTF">2024-01-19T19:42:00Z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0x01010059164A4E37276C4CB7A0349B5918E9F8</vt:lpwstr>
  </property>
  <property fmtid="{D5CDD505-2E9C-101B-9397-08002B2CF9AE}" pid="3" name="MediaServiceImageTags">
    <vt:lpwstr/>
  </property>
</Properties>
</file>