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2392" w14:textId="7A03931A" w:rsidR="002A0714" w:rsidRPr="00E66CA8" w:rsidRDefault="002A0714" w:rsidP="00865070">
      <w:pPr>
        <w:jc w:val="center"/>
        <w:rPr>
          <w:rFonts w:asciiTheme="majorHAnsi" w:hAnsiTheme="majorHAnsi" w:cs="Times New Roman"/>
          <w:b/>
          <w:sz w:val="22"/>
          <w:szCs w:val="22"/>
        </w:rPr>
      </w:pPr>
      <w:r w:rsidRPr="00E66CA8">
        <w:rPr>
          <w:rFonts w:asciiTheme="majorHAnsi" w:hAnsiTheme="majorHAnsi" w:cs="Times New Roman"/>
          <w:b/>
          <w:sz w:val="22"/>
          <w:szCs w:val="22"/>
        </w:rPr>
        <w:t>Town of Harwich</w:t>
      </w:r>
    </w:p>
    <w:p w14:paraId="3AF23C64" w14:textId="11347BB1" w:rsidR="002A0714" w:rsidRPr="00E66CA8" w:rsidRDefault="002A0714" w:rsidP="00865070">
      <w:pPr>
        <w:jc w:val="center"/>
        <w:rPr>
          <w:rFonts w:asciiTheme="majorHAnsi" w:hAnsiTheme="majorHAnsi" w:cs="Times New Roman"/>
          <w:sz w:val="22"/>
          <w:szCs w:val="22"/>
        </w:rPr>
      </w:pPr>
      <w:r w:rsidRPr="00E66CA8">
        <w:rPr>
          <w:rFonts w:asciiTheme="majorHAnsi" w:hAnsiTheme="majorHAnsi" w:cs="Times New Roman"/>
          <w:sz w:val="22"/>
          <w:szCs w:val="22"/>
        </w:rPr>
        <w:t>732 Main Street</w:t>
      </w:r>
    </w:p>
    <w:p w14:paraId="762F5749" w14:textId="506B3165" w:rsidR="002A0714" w:rsidRPr="00E66CA8" w:rsidRDefault="002A0714" w:rsidP="00865070">
      <w:pPr>
        <w:jc w:val="center"/>
        <w:rPr>
          <w:rFonts w:asciiTheme="majorHAnsi" w:hAnsiTheme="majorHAnsi" w:cs="Times New Roman"/>
          <w:sz w:val="22"/>
          <w:szCs w:val="22"/>
        </w:rPr>
      </w:pPr>
      <w:r w:rsidRPr="00E66CA8">
        <w:rPr>
          <w:rFonts w:asciiTheme="majorHAnsi" w:hAnsiTheme="majorHAnsi" w:cs="Times New Roman"/>
          <w:sz w:val="22"/>
          <w:szCs w:val="22"/>
        </w:rPr>
        <w:t>Harwich, MA 02645</w:t>
      </w:r>
    </w:p>
    <w:p w14:paraId="70065846" w14:textId="73A59F3D" w:rsidR="002A0714" w:rsidRPr="00E66CA8" w:rsidRDefault="002A0714" w:rsidP="002A0714">
      <w:pPr>
        <w:jc w:val="center"/>
        <w:rPr>
          <w:rFonts w:asciiTheme="majorHAnsi" w:hAnsiTheme="majorHAnsi" w:cs="Times New Roman"/>
          <w:sz w:val="22"/>
          <w:szCs w:val="22"/>
        </w:rPr>
      </w:pPr>
      <w:r w:rsidRPr="00E66CA8">
        <w:rPr>
          <w:rFonts w:asciiTheme="majorHAnsi" w:hAnsiTheme="majorHAnsi" w:cs="Times New Roman"/>
          <w:sz w:val="22"/>
          <w:szCs w:val="22"/>
        </w:rPr>
        <w:t>508-430-7506 Fax: 508-430-4703</w:t>
      </w:r>
    </w:p>
    <w:p w14:paraId="3E75740F" w14:textId="77777777" w:rsidR="002A0714" w:rsidRPr="00E66CA8" w:rsidRDefault="002A0714" w:rsidP="00865070">
      <w:pPr>
        <w:jc w:val="center"/>
        <w:rPr>
          <w:rFonts w:asciiTheme="majorHAnsi" w:hAnsiTheme="majorHAnsi" w:cs="Times New Roman"/>
          <w:b/>
          <w:sz w:val="22"/>
          <w:szCs w:val="22"/>
        </w:rPr>
      </w:pPr>
    </w:p>
    <w:p w14:paraId="3AE3C88D" w14:textId="77777777" w:rsidR="00865070" w:rsidRPr="00E66CA8" w:rsidRDefault="00865070" w:rsidP="00865070">
      <w:pPr>
        <w:jc w:val="center"/>
        <w:rPr>
          <w:rFonts w:asciiTheme="majorHAnsi" w:hAnsiTheme="majorHAnsi" w:cs="Times New Roman"/>
          <w:b/>
          <w:sz w:val="22"/>
          <w:szCs w:val="22"/>
        </w:rPr>
      </w:pPr>
      <w:r w:rsidRPr="00E66CA8">
        <w:rPr>
          <w:rFonts w:asciiTheme="majorHAnsi" w:hAnsiTheme="majorHAnsi" w:cs="Times New Roman"/>
          <w:b/>
          <w:sz w:val="22"/>
          <w:szCs w:val="22"/>
        </w:rPr>
        <w:t xml:space="preserve">Historic District and Historical Commission </w:t>
      </w:r>
    </w:p>
    <w:p w14:paraId="4F91A216" w14:textId="23E0EF5A" w:rsidR="00865070" w:rsidRPr="00E66CA8" w:rsidRDefault="00865070" w:rsidP="00865070">
      <w:pPr>
        <w:jc w:val="center"/>
        <w:rPr>
          <w:rFonts w:asciiTheme="majorHAnsi" w:hAnsiTheme="majorHAnsi" w:cs="Times New Roman"/>
          <w:b/>
          <w:sz w:val="22"/>
          <w:szCs w:val="22"/>
        </w:rPr>
      </w:pPr>
      <w:r w:rsidRPr="00E66CA8">
        <w:rPr>
          <w:rFonts w:asciiTheme="majorHAnsi" w:hAnsiTheme="majorHAnsi" w:cs="Times New Roman"/>
          <w:b/>
          <w:sz w:val="22"/>
          <w:szCs w:val="22"/>
        </w:rPr>
        <w:t xml:space="preserve">Wednesday, </w:t>
      </w:r>
      <w:r w:rsidR="00F66AA5" w:rsidRPr="00E66CA8">
        <w:rPr>
          <w:rFonts w:asciiTheme="majorHAnsi" w:hAnsiTheme="majorHAnsi" w:cs="Times New Roman"/>
          <w:b/>
          <w:sz w:val="22"/>
          <w:szCs w:val="22"/>
        </w:rPr>
        <w:t>November 16, 2016</w:t>
      </w:r>
    </w:p>
    <w:p w14:paraId="2104102B" w14:textId="3FE49FA0" w:rsidR="00865070" w:rsidRPr="00E66CA8" w:rsidRDefault="00FC7F3E" w:rsidP="00865070">
      <w:pPr>
        <w:jc w:val="center"/>
        <w:rPr>
          <w:rFonts w:asciiTheme="majorHAnsi" w:hAnsiTheme="majorHAnsi" w:cs="Times New Roman"/>
          <w:b/>
          <w:sz w:val="22"/>
          <w:szCs w:val="22"/>
        </w:rPr>
      </w:pPr>
      <w:r w:rsidRPr="00E66CA8">
        <w:rPr>
          <w:rFonts w:asciiTheme="majorHAnsi" w:hAnsiTheme="majorHAnsi" w:cs="Times New Roman"/>
          <w:b/>
          <w:sz w:val="22"/>
          <w:szCs w:val="22"/>
        </w:rPr>
        <w:t>Small Hearing Room</w:t>
      </w:r>
    </w:p>
    <w:p w14:paraId="76A7EAD2" w14:textId="77777777" w:rsidR="00F66AA5" w:rsidRPr="00E66CA8" w:rsidRDefault="00865070" w:rsidP="00F66AA5">
      <w:pPr>
        <w:jc w:val="center"/>
        <w:rPr>
          <w:rFonts w:asciiTheme="majorHAnsi" w:hAnsiTheme="majorHAnsi" w:cs="Times New Roman"/>
          <w:b/>
          <w:sz w:val="22"/>
          <w:szCs w:val="22"/>
        </w:rPr>
      </w:pPr>
      <w:r w:rsidRPr="00E66CA8">
        <w:rPr>
          <w:rFonts w:asciiTheme="majorHAnsi" w:hAnsiTheme="majorHAnsi" w:cs="Times New Roman"/>
          <w:b/>
          <w:sz w:val="22"/>
          <w:szCs w:val="22"/>
        </w:rPr>
        <w:t>Public Hearing</w:t>
      </w:r>
    </w:p>
    <w:p w14:paraId="4BCCDB28" w14:textId="77777777" w:rsidR="00F66AA5" w:rsidRPr="00E66CA8" w:rsidRDefault="00F66AA5" w:rsidP="00F66AA5">
      <w:pPr>
        <w:jc w:val="center"/>
        <w:rPr>
          <w:rFonts w:asciiTheme="majorHAnsi" w:hAnsiTheme="majorHAnsi" w:cs="Times New Roman"/>
          <w:b/>
          <w:sz w:val="22"/>
          <w:szCs w:val="22"/>
        </w:rPr>
      </w:pPr>
    </w:p>
    <w:p w14:paraId="6533EA99" w14:textId="22E87B3F" w:rsidR="00D158D4" w:rsidRPr="00E66CA8" w:rsidRDefault="00865070" w:rsidP="00F66AA5">
      <w:pPr>
        <w:rPr>
          <w:rFonts w:asciiTheme="majorHAnsi" w:hAnsiTheme="majorHAnsi" w:cs="Times New Roman"/>
          <w:b/>
          <w:sz w:val="22"/>
          <w:szCs w:val="22"/>
        </w:rPr>
      </w:pPr>
      <w:r w:rsidRPr="00E66CA8">
        <w:rPr>
          <w:rFonts w:asciiTheme="majorHAnsi" w:hAnsiTheme="majorHAnsi" w:cs="Times New Roman"/>
          <w:b/>
          <w:sz w:val="22"/>
          <w:szCs w:val="22"/>
          <w:u w:val="single"/>
        </w:rPr>
        <w:t>Public Hearing-Call to Order</w:t>
      </w:r>
    </w:p>
    <w:p w14:paraId="1A489A9C" w14:textId="77777777" w:rsidR="00D158D4" w:rsidRPr="00E66CA8" w:rsidRDefault="00D158D4" w:rsidP="00D158D4">
      <w:pPr>
        <w:ind w:left="-540"/>
        <w:jc w:val="both"/>
        <w:rPr>
          <w:rFonts w:asciiTheme="majorHAnsi" w:hAnsiTheme="majorHAnsi" w:cs="Times New Roman"/>
          <w:sz w:val="22"/>
          <w:szCs w:val="22"/>
        </w:rPr>
      </w:pPr>
    </w:p>
    <w:p w14:paraId="789026AB" w14:textId="21F237F1" w:rsidR="00D158D4" w:rsidRPr="00E66CA8" w:rsidRDefault="006001D0" w:rsidP="00F5189C">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Members Present: </w:t>
      </w:r>
      <w:r w:rsidR="00E26FF3" w:rsidRPr="00E66CA8">
        <w:rPr>
          <w:rFonts w:asciiTheme="majorHAnsi" w:hAnsiTheme="majorHAnsi" w:cs="Times New Roman"/>
          <w:sz w:val="22"/>
          <w:szCs w:val="22"/>
        </w:rPr>
        <w:t>Chairman Greg Winston, Vice Chair</w:t>
      </w:r>
      <w:r w:rsidR="00E66CA8" w:rsidRPr="00E66CA8">
        <w:rPr>
          <w:rFonts w:asciiTheme="majorHAnsi" w:hAnsiTheme="majorHAnsi" w:cs="Times New Roman"/>
          <w:sz w:val="22"/>
          <w:szCs w:val="22"/>
        </w:rPr>
        <w:t>person</w:t>
      </w:r>
      <w:r w:rsidR="00E26FF3" w:rsidRPr="00E66CA8">
        <w:rPr>
          <w:rFonts w:asciiTheme="majorHAnsi" w:hAnsiTheme="majorHAnsi" w:cs="Times New Roman"/>
          <w:sz w:val="22"/>
          <w:szCs w:val="22"/>
        </w:rPr>
        <w:t xml:space="preserve"> Gayle Carroll, Jeanne Steiner, Barbara Dowd, Bob Doane, Mary Maslowski &amp; Bob Bradley. </w:t>
      </w:r>
    </w:p>
    <w:p w14:paraId="68B832CB" w14:textId="77777777" w:rsidR="00DC287D" w:rsidRPr="00E66CA8" w:rsidRDefault="00DC287D" w:rsidP="00F5189C">
      <w:pPr>
        <w:ind w:left="-540"/>
        <w:jc w:val="both"/>
        <w:rPr>
          <w:rFonts w:asciiTheme="majorHAnsi" w:hAnsiTheme="majorHAnsi" w:cs="Times New Roman"/>
          <w:sz w:val="22"/>
          <w:szCs w:val="22"/>
        </w:rPr>
      </w:pPr>
    </w:p>
    <w:p w14:paraId="31D52A95" w14:textId="7ED67588" w:rsidR="00D158D4" w:rsidRPr="00E66CA8" w:rsidRDefault="00B72A82" w:rsidP="00F5189C">
      <w:pPr>
        <w:ind w:left="-540"/>
        <w:jc w:val="both"/>
        <w:rPr>
          <w:rFonts w:asciiTheme="majorHAnsi" w:hAnsiTheme="majorHAnsi" w:cs="Times New Roman"/>
          <w:sz w:val="22"/>
          <w:szCs w:val="22"/>
        </w:rPr>
      </w:pPr>
      <w:r w:rsidRPr="00E66CA8">
        <w:rPr>
          <w:rFonts w:asciiTheme="majorHAnsi" w:hAnsiTheme="majorHAnsi" w:cs="Times New Roman"/>
          <w:sz w:val="22"/>
          <w:szCs w:val="22"/>
        </w:rPr>
        <w:t>Chairman Greg Winston</w:t>
      </w:r>
      <w:r w:rsidR="00865070" w:rsidRPr="00E66CA8">
        <w:rPr>
          <w:rFonts w:asciiTheme="majorHAnsi" w:hAnsiTheme="majorHAnsi" w:cs="Times New Roman"/>
          <w:sz w:val="22"/>
          <w:szCs w:val="22"/>
        </w:rPr>
        <w:t xml:space="preserve"> called the meeting to order at </w:t>
      </w:r>
      <w:r w:rsidRPr="00E66CA8">
        <w:rPr>
          <w:rFonts w:asciiTheme="majorHAnsi" w:hAnsiTheme="majorHAnsi" w:cs="Times New Roman"/>
          <w:sz w:val="22"/>
          <w:szCs w:val="22"/>
        </w:rPr>
        <w:t>5:30</w:t>
      </w:r>
      <w:r w:rsidR="00DB2E8E" w:rsidRPr="00E66CA8">
        <w:rPr>
          <w:rFonts w:asciiTheme="majorHAnsi" w:hAnsiTheme="majorHAnsi" w:cs="Times New Roman"/>
          <w:sz w:val="22"/>
          <w:szCs w:val="22"/>
        </w:rPr>
        <w:t xml:space="preserve"> p.m.</w:t>
      </w:r>
    </w:p>
    <w:p w14:paraId="05B6D264" w14:textId="77777777" w:rsidR="00D158D4" w:rsidRPr="00E66CA8" w:rsidRDefault="00D158D4" w:rsidP="00F5189C">
      <w:pPr>
        <w:ind w:left="-540"/>
        <w:jc w:val="both"/>
        <w:rPr>
          <w:rFonts w:asciiTheme="majorHAnsi" w:hAnsiTheme="majorHAnsi" w:cs="Times New Roman"/>
          <w:sz w:val="22"/>
          <w:szCs w:val="22"/>
        </w:rPr>
      </w:pPr>
    </w:p>
    <w:p w14:paraId="45ABD43E" w14:textId="77777777" w:rsidR="00B72A82" w:rsidRPr="00E66CA8" w:rsidRDefault="006001D0" w:rsidP="00F5189C">
      <w:pPr>
        <w:ind w:left="-540"/>
        <w:jc w:val="both"/>
        <w:rPr>
          <w:rFonts w:asciiTheme="majorHAnsi" w:hAnsiTheme="majorHAnsi" w:cs="Times New Roman"/>
          <w:sz w:val="22"/>
          <w:szCs w:val="22"/>
        </w:rPr>
      </w:pPr>
      <w:r w:rsidRPr="00E66CA8">
        <w:rPr>
          <w:rFonts w:asciiTheme="majorHAnsi" w:hAnsiTheme="majorHAnsi"/>
          <w:b/>
          <w:i/>
          <w:sz w:val="22"/>
          <w:szCs w:val="22"/>
        </w:rPr>
        <w:t>Recording and Taping Notification: As required by law, the Town may audio or video record this meeting. Any person intending to either audio or video record this open session is required to inform the Chair.</w:t>
      </w:r>
    </w:p>
    <w:p w14:paraId="757E39E1" w14:textId="77777777" w:rsidR="00B72A82" w:rsidRPr="00E66CA8" w:rsidRDefault="00B72A82" w:rsidP="00F5189C">
      <w:pPr>
        <w:ind w:left="-540"/>
        <w:jc w:val="both"/>
        <w:rPr>
          <w:rFonts w:asciiTheme="majorHAnsi" w:hAnsiTheme="majorHAnsi" w:cs="Times New Roman"/>
          <w:sz w:val="22"/>
          <w:szCs w:val="22"/>
        </w:rPr>
      </w:pPr>
    </w:p>
    <w:p w14:paraId="7F97CCCA" w14:textId="77777777" w:rsidR="00E26FF3" w:rsidRPr="00E66CA8" w:rsidRDefault="004757D8" w:rsidP="00E26FF3">
      <w:pPr>
        <w:ind w:left="-540"/>
        <w:jc w:val="both"/>
        <w:rPr>
          <w:rFonts w:asciiTheme="majorHAnsi" w:hAnsiTheme="majorHAnsi" w:cs="Times New Roman"/>
          <w:sz w:val="22"/>
          <w:szCs w:val="22"/>
        </w:rPr>
      </w:pPr>
      <w:r w:rsidRPr="00E66CA8">
        <w:rPr>
          <w:rFonts w:asciiTheme="majorHAnsi" w:hAnsiTheme="majorHAnsi" w:cs="Times New Roman"/>
          <w:b/>
          <w:sz w:val="22"/>
          <w:szCs w:val="22"/>
          <w:u w:val="single"/>
        </w:rPr>
        <w:t>Hearings</w:t>
      </w:r>
    </w:p>
    <w:p w14:paraId="116C24AC" w14:textId="651658F1" w:rsidR="00F66AA5" w:rsidRPr="00E66CA8" w:rsidRDefault="00F66AA5" w:rsidP="00E26FF3">
      <w:pPr>
        <w:ind w:left="-540"/>
        <w:jc w:val="both"/>
        <w:rPr>
          <w:rFonts w:asciiTheme="majorHAnsi" w:eastAsia="Times New Roman" w:hAnsiTheme="majorHAnsi" w:cs="Times New Roman"/>
          <w:sz w:val="22"/>
          <w:szCs w:val="22"/>
        </w:rPr>
      </w:pPr>
      <w:r w:rsidRPr="00E66CA8">
        <w:rPr>
          <w:rFonts w:asciiTheme="majorHAnsi" w:eastAsia="Batang" w:hAnsiTheme="majorHAnsi" w:cs="Times New Roman"/>
          <w:b/>
          <w:sz w:val="22"/>
          <w:szCs w:val="22"/>
        </w:rPr>
        <w:t>Continued:</w:t>
      </w:r>
      <w:r w:rsidRPr="00E66CA8">
        <w:rPr>
          <w:rFonts w:asciiTheme="majorHAnsi" w:eastAsia="Batang" w:hAnsiTheme="majorHAnsi" w:cs="Times New Roman"/>
          <w:sz w:val="22"/>
          <w:szCs w:val="22"/>
        </w:rPr>
        <w:t xml:space="preserve"> </w:t>
      </w:r>
      <w:r w:rsidRPr="00E66CA8">
        <w:rPr>
          <w:rFonts w:asciiTheme="majorHAnsi" w:eastAsia="Times New Roman" w:hAnsiTheme="majorHAnsi" w:cs="Times New Roman"/>
          <w:b/>
          <w:sz w:val="22"/>
          <w:szCs w:val="22"/>
        </w:rPr>
        <w:t xml:space="preserve">HH 2016-08 </w:t>
      </w:r>
      <w:bookmarkStart w:id="0" w:name="B_GoBack"/>
      <w:bookmarkEnd w:id="0"/>
      <w:r w:rsidRPr="00E66CA8">
        <w:rPr>
          <w:rFonts w:asciiTheme="majorHAnsi" w:eastAsia="Times New Roman" w:hAnsiTheme="majorHAnsi" w:cs="Times New Roman"/>
          <w:b/>
          <w:sz w:val="22"/>
          <w:szCs w:val="22"/>
        </w:rPr>
        <w:t xml:space="preserve">Certificate of Appropriateness (COA) </w:t>
      </w:r>
      <w:r w:rsidRPr="00E66CA8">
        <w:rPr>
          <w:rFonts w:asciiTheme="majorHAnsi" w:eastAsia="Times New Roman" w:hAnsiTheme="majorHAnsi" w:cs="Times New Roman"/>
          <w:sz w:val="22"/>
          <w:szCs w:val="22"/>
        </w:rPr>
        <w:t>has been received</w:t>
      </w:r>
      <w:r w:rsidRPr="00E66CA8">
        <w:rPr>
          <w:rFonts w:asciiTheme="majorHAnsi" w:eastAsia="Times New Roman" w:hAnsiTheme="majorHAnsi" w:cs="Times New Roman"/>
          <w:b/>
          <w:sz w:val="22"/>
          <w:szCs w:val="22"/>
        </w:rPr>
        <w:t xml:space="preserve"> </w:t>
      </w:r>
      <w:r w:rsidRPr="00E66CA8">
        <w:rPr>
          <w:rFonts w:asciiTheme="majorHAnsi" w:eastAsia="Times New Roman" w:hAnsiTheme="majorHAnsi" w:cs="Times New Roman"/>
          <w:sz w:val="22"/>
          <w:szCs w:val="22"/>
        </w:rPr>
        <w:t>for</w:t>
      </w:r>
      <w:r w:rsidR="00E26FF3" w:rsidRPr="00E66CA8">
        <w:rPr>
          <w:rFonts w:asciiTheme="majorHAnsi" w:hAnsiTheme="majorHAnsi" w:cs="Times New Roman"/>
          <w:sz w:val="22"/>
          <w:szCs w:val="22"/>
        </w:rPr>
        <w:t xml:space="preserve"> </w:t>
      </w:r>
      <w:r w:rsidRPr="00E66CA8">
        <w:rPr>
          <w:rFonts w:asciiTheme="majorHAnsi" w:eastAsia="Times New Roman" w:hAnsiTheme="majorHAnsi" w:cs="Times New Roman"/>
          <w:sz w:val="22"/>
          <w:szCs w:val="22"/>
        </w:rPr>
        <w:t>Brooks Park at 1 Oak Street, Map 41 Parcel C6 in the R-R, and HC-HD Zones. The</w:t>
      </w:r>
      <w:r w:rsidR="00E26FF3" w:rsidRPr="00E66CA8">
        <w:rPr>
          <w:rFonts w:asciiTheme="majorHAnsi" w:hAnsiTheme="majorHAnsi" w:cs="Times New Roman"/>
          <w:sz w:val="22"/>
          <w:szCs w:val="22"/>
        </w:rPr>
        <w:t xml:space="preserve"> </w:t>
      </w:r>
      <w:r w:rsidRPr="00E66CA8">
        <w:rPr>
          <w:rFonts w:asciiTheme="majorHAnsi" w:eastAsia="Times New Roman" w:hAnsiTheme="majorHAnsi" w:cs="Times New Roman"/>
          <w:sz w:val="22"/>
          <w:szCs w:val="22"/>
        </w:rPr>
        <w:t>application is pursuant to MGL c. 40.C, §6 and the Code of the Town of Harwich c.131</w:t>
      </w:r>
      <w:r w:rsidR="00E26FF3" w:rsidRPr="00E66CA8">
        <w:rPr>
          <w:rFonts w:asciiTheme="majorHAnsi" w:hAnsiTheme="majorHAnsi" w:cs="Times New Roman"/>
          <w:sz w:val="22"/>
          <w:szCs w:val="22"/>
        </w:rPr>
        <w:t xml:space="preserve"> </w:t>
      </w:r>
      <w:r w:rsidRPr="00E66CA8">
        <w:rPr>
          <w:rFonts w:asciiTheme="majorHAnsi" w:eastAsia="Times New Roman" w:hAnsiTheme="majorHAnsi" w:cs="Times New Roman"/>
          <w:sz w:val="22"/>
          <w:szCs w:val="22"/>
        </w:rPr>
        <w:t>Historic Preservation, Article I.  Specifically, the proposal seeks approval for a new 16’ x</w:t>
      </w:r>
      <w:r w:rsidR="00E26FF3" w:rsidRPr="00E66CA8">
        <w:rPr>
          <w:rFonts w:asciiTheme="majorHAnsi" w:hAnsiTheme="majorHAnsi" w:cs="Times New Roman"/>
          <w:sz w:val="22"/>
          <w:szCs w:val="22"/>
        </w:rPr>
        <w:t xml:space="preserve"> </w:t>
      </w:r>
      <w:r w:rsidRPr="00E66CA8">
        <w:rPr>
          <w:rFonts w:asciiTheme="majorHAnsi" w:eastAsia="Times New Roman" w:hAnsiTheme="majorHAnsi" w:cs="Times New Roman"/>
          <w:sz w:val="22"/>
          <w:szCs w:val="22"/>
        </w:rPr>
        <w:t>34’ Pavilion through the phased development plan for the Park. Owner, Town of Harwich</w:t>
      </w:r>
      <w:r w:rsidR="00E26FF3" w:rsidRPr="00E66CA8">
        <w:rPr>
          <w:rFonts w:asciiTheme="majorHAnsi" w:hAnsiTheme="majorHAnsi" w:cs="Times New Roman"/>
          <w:sz w:val="22"/>
          <w:szCs w:val="22"/>
        </w:rPr>
        <w:t xml:space="preserve"> </w:t>
      </w:r>
      <w:r w:rsidRPr="00E66CA8">
        <w:rPr>
          <w:rFonts w:asciiTheme="majorHAnsi" w:eastAsia="Times New Roman" w:hAnsiTheme="majorHAnsi" w:cs="Times New Roman"/>
          <w:sz w:val="22"/>
          <w:szCs w:val="22"/>
        </w:rPr>
        <w:t>Selectmen, c/o Applicant, Eric Beebe, Recreation Director.</w:t>
      </w:r>
    </w:p>
    <w:p w14:paraId="255EFBFB" w14:textId="77777777" w:rsidR="00E26FF3" w:rsidRPr="00E66CA8" w:rsidRDefault="00E26FF3" w:rsidP="00E26FF3">
      <w:pPr>
        <w:ind w:left="-540"/>
        <w:jc w:val="both"/>
        <w:rPr>
          <w:rFonts w:asciiTheme="majorHAnsi" w:hAnsiTheme="majorHAnsi" w:cs="Times New Roman"/>
          <w:sz w:val="22"/>
          <w:szCs w:val="22"/>
        </w:rPr>
      </w:pPr>
    </w:p>
    <w:p w14:paraId="66297BC1" w14:textId="128C8E26" w:rsidR="00DC287D" w:rsidRPr="00E66CA8" w:rsidRDefault="00E26FF3" w:rsidP="00E26FF3">
      <w:pPr>
        <w:ind w:left="-540"/>
        <w:jc w:val="both"/>
        <w:rPr>
          <w:rFonts w:asciiTheme="majorHAnsi" w:hAnsiTheme="majorHAnsi" w:cs="Times New Roman"/>
          <w:sz w:val="22"/>
          <w:szCs w:val="22"/>
        </w:rPr>
      </w:pPr>
      <w:r w:rsidRPr="00E66CA8">
        <w:rPr>
          <w:rFonts w:asciiTheme="majorHAnsi" w:hAnsiTheme="majorHAnsi" w:cs="Times New Roman"/>
          <w:sz w:val="22"/>
          <w:szCs w:val="22"/>
        </w:rPr>
        <w:t>Recreation Director Eric Beebe was present. Mr. Winston stated that this is the 3</w:t>
      </w:r>
      <w:r w:rsidRPr="00E66CA8">
        <w:rPr>
          <w:rFonts w:asciiTheme="majorHAnsi" w:hAnsiTheme="majorHAnsi" w:cs="Times New Roman"/>
          <w:sz w:val="22"/>
          <w:szCs w:val="22"/>
          <w:vertAlign w:val="superscript"/>
        </w:rPr>
        <w:t>rd</w:t>
      </w:r>
      <w:r w:rsidRPr="00E66CA8">
        <w:rPr>
          <w:rFonts w:asciiTheme="majorHAnsi" w:hAnsiTheme="majorHAnsi" w:cs="Times New Roman"/>
          <w:sz w:val="22"/>
          <w:szCs w:val="22"/>
        </w:rPr>
        <w:t xml:space="preserve"> review of the proposed application to</w:t>
      </w:r>
      <w:r w:rsidR="0009398A">
        <w:rPr>
          <w:rFonts w:asciiTheme="majorHAnsi" w:hAnsiTheme="majorHAnsi" w:cs="Times New Roman"/>
          <w:sz w:val="22"/>
          <w:szCs w:val="22"/>
        </w:rPr>
        <w:t xml:space="preserve"> try and</w:t>
      </w:r>
      <w:r w:rsidRPr="00E66CA8">
        <w:rPr>
          <w:rFonts w:asciiTheme="majorHAnsi" w:hAnsiTheme="majorHAnsi" w:cs="Times New Roman"/>
          <w:sz w:val="22"/>
          <w:szCs w:val="22"/>
        </w:rPr>
        <w:t xml:space="preserve"> bring it into historic alignment with the existing bandstand. Mr. Beebe provided 3 updated sketches to the commission for their review. </w:t>
      </w:r>
    </w:p>
    <w:p w14:paraId="2CC818B9" w14:textId="77777777" w:rsidR="00E26FF3" w:rsidRPr="00E66CA8" w:rsidRDefault="00E26FF3" w:rsidP="00E26FF3">
      <w:pPr>
        <w:ind w:left="-540"/>
        <w:jc w:val="both"/>
        <w:rPr>
          <w:rFonts w:asciiTheme="majorHAnsi" w:hAnsiTheme="majorHAnsi" w:cs="Times New Roman"/>
          <w:sz w:val="22"/>
          <w:szCs w:val="22"/>
        </w:rPr>
      </w:pPr>
    </w:p>
    <w:p w14:paraId="136945CE" w14:textId="5FA69153" w:rsidR="00E26FF3" w:rsidRPr="00E66CA8" w:rsidRDefault="00E26FF3" w:rsidP="00E26FF3">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Mr. Winston questioned the need for the vent shown on the proposed drawing. Mr. Beebe responded that he does not believe that the vent is completely necessary. </w:t>
      </w:r>
    </w:p>
    <w:p w14:paraId="142207A1" w14:textId="77777777" w:rsidR="00E26FF3" w:rsidRPr="00E66CA8" w:rsidRDefault="00E26FF3" w:rsidP="00E26FF3">
      <w:pPr>
        <w:ind w:left="-540"/>
        <w:jc w:val="both"/>
        <w:rPr>
          <w:rFonts w:asciiTheme="majorHAnsi" w:hAnsiTheme="majorHAnsi" w:cs="Times New Roman"/>
          <w:sz w:val="22"/>
          <w:szCs w:val="22"/>
        </w:rPr>
      </w:pPr>
    </w:p>
    <w:p w14:paraId="788B633B" w14:textId="2666FD2B" w:rsidR="00E26FF3" w:rsidRPr="00E66CA8" w:rsidRDefault="00E26FF3" w:rsidP="00E26FF3">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Ms. Maslowski, Ms. Steiner &amp; Ms. Carroll all agreed that the like the </w:t>
      </w:r>
      <w:r w:rsidR="0009398A">
        <w:rPr>
          <w:rFonts w:asciiTheme="majorHAnsi" w:hAnsiTheme="majorHAnsi" w:cs="Times New Roman"/>
          <w:sz w:val="22"/>
          <w:szCs w:val="22"/>
        </w:rPr>
        <w:t>3</w:t>
      </w:r>
      <w:r w:rsidR="0009398A" w:rsidRPr="0009398A">
        <w:rPr>
          <w:rFonts w:asciiTheme="majorHAnsi" w:hAnsiTheme="majorHAnsi" w:cs="Times New Roman"/>
          <w:sz w:val="22"/>
          <w:szCs w:val="22"/>
          <w:vertAlign w:val="superscript"/>
        </w:rPr>
        <w:t>rd</w:t>
      </w:r>
      <w:r w:rsidR="0009398A">
        <w:rPr>
          <w:rFonts w:asciiTheme="majorHAnsi" w:hAnsiTheme="majorHAnsi" w:cs="Times New Roman"/>
          <w:sz w:val="22"/>
          <w:szCs w:val="22"/>
        </w:rPr>
        <w:t xml:space="preserve"> option drawing being presented. </w:t>
      </w:r>
      <w:r w:rsidRPr="00E66CA8">
        <w:rPr>
          <w:rFonts w:asciiTheme="majorHAnsi" w:hAnsiTheme="majorHAnsi" w:cs="Times New Roman"/>
          <w:sz w:val="22"/>
          <w:szCs w:val="22"/>
        </w:rPr>
        <w:t xml:space="preserve"> </w:t>
      </w:r>
    </w:p>
    <w:p w14:paraId="48A7A615" w14:textId="77777777" w:rsidR="00E26FF3" w:rsidRPr="00E66CA8" w:rsidRDefault="00E26FF3" w:rsidP="00E26FF3">
      <w:pPr>
        <w:ind w:left="-540"/>
        <w:jc w:val="both"/>
        <w:rPr>
          <w:rFonts w:asciiTheme="majorHAnsi" w:hAnsiTheme="majorHAnsi" w:cs="Times New Roman"/>
          <w:sz w:val="22"/>
          <w:szCs w:val="22"/>
        </w:rPr>
      </w:pPr>
    </w:p>
    <w:p w14:paraId="629B60F3" w14:textId="115721B5" w:rsidR="00E26FF3" w:rsidRPr="00E66CA8" w:rsidRDefault="00E26FF3" w:rsidP="00E26FF3">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Mr. Bradley stated that he is </w:t>
      </w:r>
      <w:r w:rsidR="0009398A">
        <w:rPr>
          <w:rFonts w:asciiTheme="majorHAnsi" w:hAnsiTheme="majorHAnsi" w:cs="Times New Roman"/>
          <w:sz w:val="22"/>
          <w:szCs w:val="22"/>
        </w:rPr>
        <w:t>concerned</w:t>
      </w:r>
      <w:r w:rsidRPr="00E66CA8">
        <w:rPr>
          <w:rFonts w:asciiTheme="majorHAnsi" w:hAnsiTheme="majorHAnsi" w:cs="Times New Roman"/>
          <w:sz w:val="22"/>
          <w:szCs w:val="22"/>
        </w:rPr>
        <w:t xml:space="preserve"> about having a pavilion at this location. He is concerned with the parking area and access to the parking spaces. He wonders if in the future, there will be a new application</w:t>
      </w:r>
      <w:r w:rsidR="0009398A">
        <w:rPr>
          <w:rFonts w:asciiTheme="majorHAnsi" w:hAnsiTheme="majorHAnsi" w:cs="Times New Roman"/>
          <w:sz w:val="22"/>
          <w:szCs w:val="22"/>
        </w:rPr>
        <w:t xml:space="preserve"> coming</w:t>
      </w:r>
      <w:r w:rsidRPr="00E66CA8">
        <w:rPr>
          <w:rFonts w:asciiTheme="majorHAnsi" w:hAnsiTheme="majorHAnsi" w:cs="Times New Roman"/>
          <w:sz w:val="22"/>
          <w:szCs w:val="22"/>
        </w:rPr>
        <w:t xml:space="preserve"> before the commission to make the pavilion larger. </w:t>
      </w:r>
    </w:p>
    <w:p w14:paraId="05EBE263" w14:textId="77777777" w:rsidR="00E26FF3" w:rsidRPr="00E66CA8" w:rsidRDefault="00E26FF3" w:rsidP="00E26FF3">
      <w:pPr>
        <w:ind w:left="-540"/>
        <w:jc w:val="both"/>
        <w:rPr>
          <w:rFonts w:asciiTheme="majorHAnsi" w:hAnsiTheme="majorHAnsi" w:cs="Times New Roman"/>
          <w:sz w:val="22"/>
          <w:szCs w:val="22"/>
        </w:rPr>
      </w:pPr>
    </w:p>
    <w:p w14:paraId="45589A73" w14:textId="0AB2208C" w:rsidR="00E26FF3" w:rsidRPr="00E66CA8" w:rsidRDefault="00E26FF3" w:rsidP="00E26FF3">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The commission members had a general consensus that they did not think the proposed vent is necessary. </w:t>
      </w:r>
    </w:p>
    <w:p w14:paraId="3D8E0BF3" w14:textId="77777777" w:rsidR="00E26FF3" w:rsidRPr="00E66CA8" w:rsidRDefault="00E26FF3" w:rsidP="00E26FF3">
      <w:pPr>
        <w:ind w:left="-540"/>
        <w:jc w:val="both"/>
        <w:rPr>
          <w:rFonts w:asciiTheme="majorHAnsi" w:hAnsiTheme="majorHAnsi" w:cs="Times New Roman"/>
          <w:sz w:val="22"/>
          <w:szCs w:val="22"/>
        </w:rPr>
      </w:pPr>
    </w:p>
    <w:p w14:paraId="0D6D3D6D" w14:textId="4523BC93" w:rsidR="00E26FF3" w:rsidRPr="00E66CA8" w:rsidRDefault="00E26FF3" w:rsidP="00E26FF3">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Mr. Winston informed Mr. Beebe that if there are to be lights proposed for the pavilion, that they would need to return with a separate application. Mr. Beebe stated that there are no lights proposed for the pavilion, as it will be daytime use only. </w:t>
      </w:r>
    </w:p>
    <w:p w14:paraId="07062D3F" w14:textId="77777777" w:rsidR="00E26FF3" w:rsidRPr="00E66CA8" w:rsidRDefault="00E26FF3" w:rsidP="00E26FF3">
      <w:pPr>
        <w:ind w:left="-540"/>
        <w:jc w:val="both"/>
        <w:rPr>
          <w:rFonts w:asciiTheme="majorHAnsi" w:hAnsiTheme="majorHAnsi" w:cs="Times New Roman"/>
          <w:sz w:val="22"/>
          <w:szCs w:val="22"/>
        </w:rPr>
      </w:pPr>
    </w:p>
    <w:p w14:paraId="13027533" w14:textId="26FF910E" w:rsidR="00E26FF3" w:rsidRDefault="00E26FF3" w:rsidP="00E26FF3">
      <w:pPr>
        <w:ind w:left="-540"/>
        <w:jc w:val="both"/>
        <w:rPr>
          <w:rFonts w:asciiTheme="majorHAnsi" w:hAnsiTheme="majorHAnsi" w:cs="Times New Roman"/>
          <w:b/>
          <w:sz w:val="22"/>
          <w:szCs w:val="22"/>
        </w:rPr>
      </w:pPr>
      <w:r w:rsidRPr="00E66CA8">
        <w:rPr>
          <w:rFonts w:asciiTheme="majorHAnsi" w:hAnsiTheme="majorHAnsi" w:cs="Times New Roman"/>
          <w:b/>
          <w:sz w:val="22"/>
          <w:szCs w:val="22"/>
        </w:rPr>
        <w:lastRenderedPageBreak/>
        <w:t>Ms. Carroll moved to approve the request for HH2016-08 as presented with drawing option # 3, 2</w:t>
      </w:r>
      <w:r w:rsidRPr="00E66CA8">
        <w:rPr>
          <w:rFonts w:asciiTheme="majorHAnsi" w:hAnsiTheme="majorHAnsi" w:cs="Times New Roman"/>
          <w:b/>
          <w:sz w:val="22"/>
          <w:szCs w:val="22"/>
          <w:vertAlign w:val="superscript"/>
        </w:rPr>
        <w:t>nd</w:t>
      </w:r>
      <w:r w:rsidR="005B71C6" w:rsidRPr="00E66CA8">
        <w:rPr>
          <w:rFonts w:asciiTheme="majorHAnsi" w:hAnsiTheme="majorHAnsi" w:cs="Times New Roman"/>
          <w:b/>
          <w:sz w:val="22"/>
          <w:szCs w:val="22"/>
        </w:rPr>
        <w:t xml:space="preserve"> by Ms. Maslowski and approve</w:t>
      </w:r>
      <w:r w:rsidR="00071125" w:rsidRPr="00E66CA8">
        <w:rPr>
          <w:rFonts w:asciiTheme="majorHAnsi" w:hAnsiTheme="majorHAnsi" w:cs="Times New Roman"/>
          <w:b/>
          <w:sz w:val="22"/>
          <w:szCs w:val="22"/>
        </w:rPr>
        <w:t>d 5-1</w:t>
      </w:r>
      <w:r w:rsidR="005B71C6" w:rsidRPr="00E66CA8">
        <w:rPr>
          <w:rFonts w:asciiTheme="majorHAnsi" w:hAnsiTheme="majorHAnsi" w:cs="Times New Roman"/>
          <w:b/>
          <w:sz w:val="22"/>
          <w:szCs w:val="22"/>
        </w:rPr>
        <w:t xml:space="preserve">-1 (Bradley opposed &amp; Winston abstained). </w:t>
      </w:r>
    </w:p>
    <w:p w14:paraId="56B4C5AA" w14:textId="77777777" w:rsidR="0009398A" w:rsidRPr="00E66CA8" w:rsidRDefault="0009398A" w:rsidP="00E26FF3">
      <w:pPr>
        <w:ind w:left="-540"/>
        <w:jc w:val="both"/>
        <w:rPr>
          <w:rFonts w:asciiTheme="majorHAnsi" w:hAnsiTheme="majorHAnsi" w:cs="Times New Roman"/>
          <w:b/>
          <w:sz w:val="22"/>
          <w:szCs w:val="22"/>
        </w:rPr>
      </w:pPr>
    </w:p>
    <w:p w14:paraId="106F9317" w14:textId="77777777" w:rsidR="00F66AA5" w:rsidRPr="00E66CA8" w:rsidRDefault="00F66AA5" w:rsidP="005B71C6">
      <w:pPr>
        <w:ind w:left="-540"/>
        <w:jc w:val="both"/>
        <w:rPr>
          <w:rFonts w:asciiTheme="majorHAnsi" w:hAnsiTheme="majorHAnsi" w:cs="Times New Roman"/>
          <w:sz w:val="22"/>
          <w:szCs w:val="22"/>
        </w:rPr>
      </w:pPr>
      <w:r w:rsidRPr="00E66CA8">
        <w:rPr>
          <w:rFonts w:asciiTheme="majorHAnsi" w:hAnsiTheme="majorHAnsi" w:cs="Times New Roman"/>
          <w:b/>
          <w:sz w:val="22"/>
          <w:szCs w:val="22"/>
        </w:rPr>
        <w:t>Continued: HH 2016-14 Notice of Intent</w:t>
      </w:r>
      <w:r w:rsidRPr="00E66CA8">
        <w:rPr>
          <w:rFonts w:asciiTheme="majorHAnsi" w:hAnsiTheme="majorHAnsi" w:cs="Times New Roman"/>
          <w:sz w:val="22"/>
          <w:szCs w:val="22"/>
        </w:rPr>
        <w:t xml:space="preserve"> (NOI) to demolish structures over 100 years old, has been received for property located at 24 Mill Road, Map 15 Parcel U19 in the R-L Zone. The application is pursuant to the Code of the Town of Harwich §131-8 and proposes a 100% demolition of the c. 1790 Cape style home to allow for new construction.  John Robbie Jr. TR/ Jennifer Robbie, owner/applicant</w:t>
      </w:r>
    </w:p>
    <w:p w14:paraId="7643396B" w14:textId="77777777" w:rsidR="005B71C6" w:rsidRPr="00E66CA8" w:rsidRDefault="005B71C6" w:rsidP="005B71C6">
      <w:pPr>
        <w:ind w:left="-540"/>
        <w:jc w:val="both"/>
        <w:rPr>
          <w:rFonts w:asciiTheme="majorHAnsi" w:hAnsiTheme="majorHAnsi" w:cs="Times New Roman"/>
          <w:sz w:val="22"/>
          <w:szCs w:val="22"/>
        </w:rPr>
      </w:pPr>
    </w:p>
    <w:p w14:paraId="0BFEA833" w14:textId="700FEB56" w:rsidR="005B71C6" w:rsidRPr="00E66CA8" w:rsidRDefault="005B71C6" w:rsidP="005B71C6">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Jack &amp; Jennifer Robbie were present and reviewed the history of the occupancy of the property. As much as they love and appreciate the house, the house has elements that do not allow for them to live there as they get older. The house also does not have enough space for their family. Mr. Robbie provided an engineer’s letter to the commission. They would like to have a garage on the property also. </w:t>
      </w:r>
    </w:p>
    <w:p w14:paraId="4387566A" w14:textId="77777777" w:rsidR="005B71C6" w:rsidRPr="00E66CA8" w:rsidRDefault="005B71C6" w:rsidP="005B71C6">
      <w:pPr>
        <w:ind w:left="-540"/>
        <w:jc w:val="both"/>
        <w:rPr>
          <w:rFonts w:asciiTheme="majorHAnsi" w:hAnsiTheme="majorHAnsi" w:cs="Times New Roman"/>
          <w:sz w:val="22"/>
          <w:szCs w:val="22"/>
        </w:rPr>
      </w:pPr>
    </w:p>
    <w:p w14:paraId="3A0AE897" w14:textId="0C088B1D" w:rsidR="005B71C6" w:rsidRPr="00E66CA8" w:rsidRDefault="00246354" w:rsidP="005B71C6">
      <w:pPr>
        <w:ind w:left="-540"/>
        <w:jc w:val="both"/>
        <w:rPr>
          <w:rFonts w:asciiTheme="majorHAnsi" w:hAnsiTheme="majorHAnsi" w:cs="Times New Roman"/>
          <w:sz w:val="22"/>
          <w:szCs w:val="22"/>
        </w:rPr>
      </w:pPr>
      <w:r w:rsidRPr="00E66CA8">
        <w:rPr>
          <w:rFonts w:asciiTheme="majorHAnsi" w:hAnsiTheme="majorHAnsi" w:cs="Times New Roman"/>
          <w:sz w:val="22"/>
          <w:szCs w:val="22"/>
        </w:rPr>
        <w:t>Ms. Maslowski questioned what they are intending to build and if there are any details that can be saved from the existing structure and incorporated into the new. Mr. Robbie stated that there are floors that they would like to try and save.</w:t>
      </w:r>
    </w:p>
    <w:p w14:paraId="044D0C7E" w14:textId="77777777" w:rsidR="00246354" w:rsidRPr="00E66CA8" w:rsidRDefault="00246354" w:rsidP="005B71C6">
      <w:pPr>
        <w:ind w:left="-540"/>
        <w:jc w:val="both"/>
        <w:rPr>
          <w:rFonts w:asciiTheme="majorHAnsi" w:hAnsiTheme="majorHAnsi" w:cs="Times New Roman"/>
          <w:sz w:val="22"/>
          <w:szCs w:val="22"/>
        </w:rPr>
      </w:pPr>
    </w:p>
    <w:p w14:paraId="1AE4DE4B" w14:textId="30036CD7" w:rsidR="00246354" w:rsidRPr="00E66CA8" w:rsidRDefault="00246354" w:rsidP="005B71C6">
      <w:pPr>
        <w:ind w:left="-540"/>
        <w:jc w:val="both"/>
        <w:rPr>
          <w:rFonts w:asciiTheme="majorHAnsi" w:hAnsiTheme="majorHAnsi" w:cs="Times New Roman"/>
          <w:sz w:val="22"/>
          <w:szCs w:val="22"/>
        </w:rPr>
      </w:pPr>
      <w:r w:rsidRPr="00E66CA8">
        <w:rPr>
          <w:rFonts w:asciiTheme="majorHAnsi" w:hAnsiTheme="majorHAnsi" w:cs="Times New Roman"/>
          <w:sz w:val="22"/>
          <w:szCs w:val="22"/>
        </w:rPr>
        <w:t>Ms. Steiner asked if the new home would be situated the same way on the lot as the existing. Mr. Robbie responded that the current house is too wide for the lot. He reviewed how they wo</w:t>
      </w:r>
      <w:r w:rsidR="00071125" w:rsidRPr="00E66CA8">
        <w:rPr>
          <w:rFonts w:asciiTheme="majorHAnsi" w:hAnsiTheme="majorHAnsi" w:cs="Times New Roman"/>
          <w:sz w:val="22"/>
          <w:szCs w:val="22"/>
        </w:rPr>
        <w:t>uld like to position the new house</w:t>
      </w:r>
      <w:r w:rsidR="0009398A">
        <w:rPr>
          <w:rFonts w:asciiTheme="majorHAnsi" w:hAnsiTheme="majorHAnsi" w:cs="Times New Roman"/>
          <w:sz w:val="22"/>
          <w:szCs w:val="22"/>
        </w:rPr>
        <w:t xml:space="preserve"> and the</w:t>
      </w:r>
      <w:r w:rsidR="00071125" w:rsidRPr="00E66CA8">
        <w:rPr>
          <w:rFonts w:asciiTheme="majorHAnsi" w:hAnsiTheme="majorHAnsi" w:cs="Times New Roman"/>
          <w:sz w:val="22"/>
          <w:szCs w:val="22"/>
        </w:rPr>
        <w:t xml:space="preserve"> only way to have a garage on the lot is to shorten the profile of the house. </w:t>
      </w:r>
    </w:p>
    <w:p w14:paraId="6A99528A" w14:textId="77777777" w:rsidR="00071125" w:rsidRPr="00E66CA8" w:rsidRDefault="00071125" w:rsidP="005B71C6">
      <w:pPr>
        <w:ind w:left="-540"/>
        <w:jc w:val="both"/>
        <w:rPr>
          <w:rFonts w:asciiTheme="majorHAnsi" w:hAnsiTheme="majorHAnsi" w:cs="Times New Roman"/>
          <w:sz w:val="22"/>
          <w:szCs w:val="22"/>
        </w:rPr>
      </w:pPr>
    </w:p>
    <w:p w14:paraId="170077BD" w14:textId="28DA6BF5" w:rsidR="00071125" w:rsidRPr="00E66CA8" w:rsidRDefault="00071125" w:rsidP="005B71C6">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Mr. Bradley reminded his fellow members that the commission does not have jurisdiction over what the re-build plans will be. </w:t>
      </w:r>
    </w:p>
    <w:p w14:paraId="5E6C6D5E" w14:textId="77777777" w:rsidR="00071125" w:rsidRPr="00E66CA8" w:rsidRDefault="00071125" w:rsidP="005B71C6">
      <w:pPr>
        <w:ind w:left="-540"/>
        <w:jc w:val="both"/>
        <w:rPr>
          <w:rFonts w:asciiTheme="majorHAnsi" w:hAnsiTheme="majorHAnsi" w:cs="Times New Roman"/>
          <w:sz w:val="22"/>
          <w:szCs w:val="22"/>
        </w:rPr>
      </w:pPr>
    </w:p>
    <w:p w14:paraId="00ACA76A" w14:textId="73410C03" w:rsidR="00071125" w:rsidRPr="00E66CA8" w:rsidRDefault="00071125" w:rsidP="005B71C6">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Mr. Robbie stated that in respect of his neighbors, he would not want to start construction until September. </w:t>
      </w:r>
    </w:p>
    <w:p w14:paraId="6588472A" w14:textId="77777777" w:rsidR="00071125" w:rsidRPr="00E66CA8" w:rsidRDefault="00071125" w:rsidP="005B71C6">
      <w:pPr>
        <w:ind w:left="-540"/>
        <w:jc w:val="both"/>
        <w:rPr>
          <w:rFonts w:asciiTheme="majorHAnsi" w:hAnsiTheme="majorHAnsi" w:cs="Times New Roman"/>
          <w:sz w:val="22"/>
          <w:szCs w:val="22"/>
        </w:rPr>
      </w:pPr>
    </w:p>
    <w:p w14:paraId="4B644C46" w14:textId="50C5615F" w:rsidR="00A76C88" w:rsidRPr="00E66CA8" w:rsidRDefault="00071125" w:rsidP="00071125">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Mr. Doane feels that the core of the building is architecturally significant and would lean towards imposing a 12 month demolition delay. </w:t>
      </w:r>
    </w:p>
    <w:p w14:paraId="3F35548D" w14:textId="77777777" w:rsidR="00071125" w:rsidRPr="00E66CA8" w:rsidRDefault="00071125" w:rsidP="00071125">
      <w:pPr>
        <w:ind w:left="-540"/>
        <w:jc w:val="both"/>
        <w:rPr>
          <w:rFonts w:asciiTheme="majorHAnsi" w:hAnsiTheme="majorHAnsi" w:cs="Times New Roman"/>
          <w:sz w:val="22"/>
          <w:szCs w:val="22"/>
        </w:rPr>
      </w:pPr>
    </w:p>
    <w:p w14:paraId="21B6E6F3" w14:textId="09FDB3C7" w:rsidR="00071125" w:rsidRPr="00E66CA8" w:rsidRDefault="00071125" w:rsidP="00071125">
      <w:pPr>
        <w:ind w:left="-540"/>
        <w:jc w:val="both"/>
        <w:rPr>
          <w:rFonts w:asciiTheme="majorHAnsi" w:hAnsiTheme="majorHAnsi" w:cs="Times New Roman"/>
          <w:b/>
          <w:sz w:val="22"/>
          <w:szCs w:val="22"/>
        </w:rPr>
      </w:pPr>
      <w:r w:rsidRPr="00E66CA8">
        <w:rPr>
          <w:rFonts w:asciiTheme="majorHAnsi" w:hAnsiTheme="majorHAnsi" w:cs="Times New Roman"/>
          <w:b/>
          <w:sz w:val="22"/>
          <w:szCs w:val="22"/>
        </w:rPr>
        <w:t xml:space="preserve">Mr. Doane moved to impose a 12-month demolition delay retroactive to the October 19, 2016 HDHC meeting, with the understanding that if the applicant develops proposed plans for </w:t>
      </w:r>
      <w:r w:rsidR="0009398A">
        <w:rPr>
          <w:rFonts w:asciiTheme="majorHAnsi" w:hAnsiTheme="majorHAnsi" w:cs="Times New Roman"/>
          <w:b/>
          <w:sz w:val="22"/>
          <w:szCs w:val="22"/>
        </w:rPr>
        <w:t>the new structure</w:t>
      </w:r>
      <w:r w:rsidRPr="00E66CA8">
        <w:rPr>
          <w:rFonts w:asciiTheme="majorHAnsi" w:hAnsiTheme="majorHAnsi" w:cs="Times New Roman"/>
          <w:b/>
          <w:sz w:val="22"/>
          <w:szCs w:val="22"/>
        </w:rPr>
        <w:t>, they can return to the commission for further review, 2</w:t>
      </w:r>
      <w:r w:rsidRPr="00E66CA8">
        <w:rPr>
          <w:rFonts w:asciiTheme="majorHAnsi" w:hAnsiTheme="majorHAnsi" w:cs="Times New Roman"/>
          <w:b/>
          <w:sz w:val="22"/>
          <w:szCs w:val="22"/>
          <w:vertAlign w:val="superscript"/>
        </w:rPr>
        <w:t>nd</w:t>
      </w:r>
      <w:r w:rsidRPr="00E66CA8">
        <w:rPr>
          <w:rFonts w:asciiTheme="majorHAnsi" w:hAnsiTheme="majorHAnsi" w:cs="Times New Roman"/>
          <w:b/>
          <w:sz w:val="22"/>
          <w:szCs w:val="22"/>
        </w:rPr>
        <w:t xml:space="preserve"> by Ms. Carroll and approved 7-0-0. </w:t>
      </w:r>
    </w:p>
    <w:p w14:paraId="6564AEA6" w14:textId="77777777" w:rsidR="00A57E78" w:rsidRPr="00E66CA8" w:rsidRDefault="00A57E78" w:rsidP="00F5189C">
      <w:pPr>
        <w:jc w:val="both"/>
        <w:rPr>
          <w:rFonts w:asciiTheme="majorHAnsi" w:hAnsiTheme="majorHAnsi" w:cs="Times New Roman"/>
          <w:sz w:val="22"/>
          <w:szCs w:val="22"/>
        </w:rPr>
      </w:pPr>
    </w:p>
    <w:p w14:paraId="4D07F241" w14:textId="77777777" w:rsidR="00F66AA5" w:rsidRPr="00E66CA8" w:rsidRDefault="00F66AA5" w:rsidP="00071125">
      <w:pPr>
        <w:ind w:left="-540"/>
        <w:jc w:val="both"/>
        <w:rPr>
          <w:rFonts w:asciiTheme="majorHAnsi" w:hAnsiTheme="majorHAnsi" w:cs="Times New Roman"/>
          <w:sz w:val="22"/>
          <w:szCs w:val="22"/>
        </w:rPr>
      </w:pPr>
      <w:r w:rsidRPr="00E66CA8">
        <w:rPr>
          <w:rFonts w:asciiTheme="majorHAnsi" w:hAnsiTheme="majorHAnsi" w:cs="Times New Roman"/>
          <w:b/>
          <w:sz w:val="22"/>
          <w:szCs w:val="22"/>
        </w:rPr>
        <w:t xml:space="preserve">HH 2016-15 Notice of Intent </w:t>
      </w:r>
      <w:r w:rsidRPr="00E66CA8">
        <w:rPr>
          <w:rFonts w:asciiTheme="majorHAnsi" w:hAnsiTheme="majorHAnsi" w:cs="Times New Roman"/>
          <w:sz w:val="22"/>
          <w:szCs w:val="22"/>
        </w:rPr>
        <w:t>(NOI) to demolish structures over 100 years old, has been received for property located at 2267 Route 28 - Head of the Bay Road, Map 119, Parcel N6, in the CH-1 Zone. The application is pursuant to the Code of the Town of Harwich §131-8 Historically Significant Buildings.  The applicant proposes 100% demolition of the c.1890 Cape Cod Colonial style dwelling to allow for new construction. David D. and Kimberly J. Sterling, owners/applicants.</w:t>
      </w:r>
    </w:p>
    <w:p w14:paraId="628D0EF0" w14:textId="77777777" w:rsidR="00A57E78" w:rsidRPr="00E66CA8" w:rsidRDefault="00A57E78" w:rsidP="00F5189C">
      <w:pPr>
        <w:jc w:val="both"/>
        <w:rPr>
          <w:rFonts w:asciiTheme="majorHAnsi" w:hAnsiTheme="majorHAnsi" w:cs="Times New Roman"/>
          <w:sz w:val="22"/>
          <w:szCs w:val="22"/>
        </w:rPr>
      </w:pPr>
    </w:p>
    <w:p w14:paraId="356C85B3" w14:textId="079E9610" w:rsidR="00071125" w:rsidRPr="00E66CA8" w:rsidRDefault="00071125" w:rsidP="00071125">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Attorney William Crowell was present with architect Paul Rovelli to represent the owners/applicants. Attorney Crowell reviewed the application request. According to the Assessor’s database, the house was building in 1890, however, they are of the opinion that the house was built in the </w:t>
      </w:r>
      <w:r w:rsidR="0009398A" w:rsidRPr="00E66CA8">
        <w:rPr>
          <w:rFonts w:asciiTheme="majorHAnsi" w:hAnsiTheme="majorHAnsi" w:cs="Times New Roman"/>
          <w:sz w:val="22"/>
          <w:szCs w:val="22"/>
        </w:rPr>
        <w:t>1940’s-1950</w:t>
      </w:r>
      <w:r w:rsidRPr="00E66CA8">
        <w:rPr>
          <w:rFonts w:asciiTheme="majorHAnsi" w:hAnsiTheme="majorHAnsi" w:cs="Times New Roman"/>
          <w:sz w:val="22"/>
          <w:szCs w:val="22"/>
        </w:rPr>
        <w:t xml:space="preserve">. The entire house was constructed with modern lumber, and they do not feel that it is over 100 years old. There is nothing in the existing structure that would be considered historically important.  </w:t>
      </w:r>
    </w:p>
    <w:p w14:paraId="39CB6526" w14:textId="77777777" w:rsidR="00071125" w:rsidRPr="00E66CA8" w:rsidRDefault="00071125" w:rsidP="00071125">
      <w:pPr>
        <w:ind w:left="-540"/>
        <w:jc w:val="both"/>
        <w:rPr>
          <w:rFonts w:asciiTheme="majorHAnsi" w:hAnsiTheme="majorHAnsi" w:cs="Times New Roman"/>
          <w:sz w:val="22"/>
          <w:szCs w:val="22"/>
        </w:rPr>
      </w:pPr>
    </w:p>
    <w:p w14:paraId="4AF43F31" w14:textId="1DFAECF4" w:rsidR="00071125" w:rsidRPr="00E66CA8" w:rsidRDefault="00071125" w:rsidP="00071125">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Mr. Winston recommended to his fellow members that the commission continue the application for 30 days so that all members have a chance to inspect the home and so that he can further research the historic register and obtain a possible further opinion. Ms. Carroll and Ms. Dowd agreed with Mr. Winston. </w:t>
      </w:r>
    </w:p>
    <w:p w14:paraId="1DD30BB6" w14:textId="77777777" w:rsidR="00071125" w:rsidRPr="00E66CA8" w:rsidRDefault="00071125" w:rsidP="00071125">
      <w:pPr>
        <w:ind w:left="-540"/>
        <w:jc w:val="both"/>
        <w:rPr>
          <w:rFonts w:asciiTheme="majorHAnsi" w:hAnsiTheme="majorHAnsi" w:cs="Times New Roman"/>
          <w:sz w:val="22"/>
          <w:szCs w:val="22"/>
        </w:rPr>
      </w:pPr>
    </w:p>
    <w:p w14:paraId="569CCEF3" w14:textId="57BD9647" w:rsidR="00071125" w:rsidRPr="00E66CA8" w:rsidRDefault="00071125" w:rsidP="00071125">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Mr. Bradley stated that he does not see a reason to question the </w:t>
      </w:r>
      <w:r w:rsidR="0009398A">
        <w:rPr>
          <w:rFonts w:asciiTheme="majorHAnsi" w:hAnsiTheme="majorHAnsi" w:cs="Times New Roman"/>
          <w:sz w:val="22"/>
          <w:szCs w:val="22"/>
        </w:rPr>
        <w:t>application</w:t>
      </w:r>
      <w:r w:rsidRPr="00E66CA8">
        <w:rPr>
          <w:rFonts w:asciiTheme="majorHAnsi" w:hAnsiTheme="majorHAnsi" w:cs="Times New Roman"/>
          <w:sz w:val="22"/>
          <w:szCs w:val="22"/>
        </w:rPr>
        <w:t xml:space="preserve"> being made and would like to approve the request of 100% demolition. Mr. Doane agreed. </w:t>
      </w:r>
    </w:p>
    <w:p w14:paraId="2A2BD220" w14:textId="77777777" w:rsidR="00071125" w:rsidRPr="00E66CA8" w:rsidRDefault="00071125" w:rsidP="00071125">
      <w:pPr>
        <w:ind w:left="-540"/>
        <w:jc w:val="both"/>
        <w:rPr>
          <w:rFonts w:asciiTheme="majorHAnsi" w:hAnsiTheme="majorHAnsi" w:cs="Times New Roman"/>
          <w:sz w:val="22"/>
          <w:szCs w:val="22"/>
        </w:rPr>
      </w:pPr>
    </w:p>
    <w:p w14:paraId="6E28D3BD" w14:textId="3F3256CA" w:rsidR="00071125" w:rsidRPr="00E66CA8" w:rsidRDefault="00071125" w:rsidP="00071125">
      <w:pPr>
        <w:ind w:left="-540"/>
        <w:jc w:val="both"/>
        <w:rPr>
          <w:rFonts w:asciiTheme="majorHAnsi" w:hAnsiTheme="majorHAnsi" w:cs="Times New Roman"/>
          <w:b/>
          <w:sz w:val="22"/>
          <w:szCs w:val="22"/>
        </w:rPr>
      </w:pPr>
      <w:r w:rsidRPr="00E66CA8">
        <w:rPr>
          <w:rFonts w:asciiTheme="majorHAnsi" w:hAnsiTheme="majorHAnsi" w:cs="Times New Roman"/>
          <w:b/>
          <w:sz w:val="22"/>
          <w:szCs w:val="22"/>
        </w:rPr>
        <w:t>Ms. Carroll moved to authorize the HDHC Chairman to sign off on the demolition permit providing the records are corrected/amended to reflect that the house is less than 100 years old, 2</w:t>
      </w:r>
      <w:r w:rsidRPr="00E66CA8">
        <w:rPr>
          <w:rFonts w:asciiTheme="majorHAnsi" w:hAnsiTheme="majorHAnsi" w:cs="Times New Roman"/>
          <w:b/>
          <w:sz w:val="22"/>
          <w:szCs w:val="22"/>
          <w:vertAlign w:val="superscript"/>
        </w:rPr>
        <w:t>nd</w:t>
      </w:r>
      <w:r w:rsidRPr="00E66CA8">
        <w:rPr>
          <w:rFonts w:asciiTheme="majorHAnsi" w:hAnsiTheme="majorHAnsi" w:cs="Times New Roman"/>
          <w:b/>
          <w:sz w:val="22"/>
          <w:szCs w:val="22"/>
        </w:rPr>
        <w:t xml:space="preserve"> by Ms. Steiner and approved 7-0-0. </w:t>
      </w:r>
    </w:p>
    <w:p w14:paraId="5E327F56" w14:textId="77777777" w:rsidR="00F66AA5" w:rsidRPr="00E66CA8" w:rsidRDefault="00F66AA5" w:rsidP="00F5189C">
      <w:pPr>
        <w:jc w:val="both"/>
        <w:rPr>
          <w:rFonts w:asciiTheme="majorHAnsi" w:hAnsiTheme="majorHAnsi" w:cs="Times New Roman"/>
          <w:b/>
          <w:sz w:val="22"/>
          <w:szCs w:val="22"/>
        </w:rPr>
      </w:pPr>
    </w:p>
    <w:p w14:paraId="32456097" w14:textId="50140B99" w:rsidR="00F66AA5" w:rsidRPr="00E66CA8" w:rsidRDefault="00F66AA5" w:rsidP="00071125">
      <w:pPr>
        <w:ind w:left="-540"/>
        <w:jc w:val="both"/>
        <w:rPr>
          <w:rFonts w:asciiTheme="majorHAnsi" w:hAnsiTheme="majorHAnsi" w:cs="Times New Roman"/>
          <w:sz w:val="22"/>
          <w:szCs w:val="22"/>
        </w:rPr>
      </w:pPr>
      <w:r w:rsidRPr="00E66CA8">
        <w:rPr>
          <w:rFonts w:asciiTheme="majorHAnsi" w:hAnsiTheme="majorHAnsi" w:cs="Times New Roman"/>
          <w:b/>
          <w:sz w:val="22"/>
          <w:szCs w:val="22"/>
        </w:rPr>
        <w:t xml:space="preserve">HH 2016-16 </w:t>
      </w:r>
      <w:bookmarkStart w:id="1" w:name="OLE_LINK2"/>
      <w:r w:rsidRPr="00E66CA8">
        <w:rPr>
          <w:rFonts w:asciiTheme="majorHAnsi" w:hAnsiTheme="majorHAnsi" w:cs="Times New Roman"/>
          <w:b/>
          <w:sz w:val="22"/>
          <w:szCs w:val="22"/>
        </w:rPr>
        <w:t xml:space="preserve">Certificate of Appropriateness (COA) </w:t>
      </w:r>
      <w:r w:rsidRPr="00E66CA8">
        <w:rPr>
          <w:rFonts w:asciiTheme="majorHAnsi" w:hAnsiTheme="majorHAnsi" w:cs="Times New Roman"/>
          <w:sz w:val="22"/>
          <w:szCs w:val="22"/>
        </w:rPr>
        <w:t>has been received</w:t>
      </w:r>
      <w:r w:rsidRPr="00E66CA8">
        <w:rPr>
          <w:rFonts w:asciiTheme="majorHAnsi" w:hAnsiTheme="majorHAnsi" w:cs="Times New Roman"/>
          <w:b/>
          <w:sz w:val="22"/>
          <w:szCs w:val="22"/>
        </w:rPr>
        <w:t xml:space="preserve"> </w:t>
      </w:r>
      <w:r w:rsidRPr="00E66CA8">
        <w:rPr>
          <w:rFonts w:asciiTheme="majorHAnsi" w:hAnsiTheme="majorHAnsi" w:cs="Times New Roman"/>
          <w:sz w:val="22"/>
          <w:szCs w:val="22"/>
        </w:rPr>
        <w:t xml:space="preserve">for 328 Bank Street, Map 41, </w:t>
      </w:r>
      <w:proofErr w:type="gramStart"/>
      <w:r w:rsidRPr="00E66CA8">
        <w:rPr>
          <w:rFonts w:asciiTheme="majorHAnsi" w:hAnsiTheme="majorHAnsi" w:cs="Times New Roman"/>
          <w:sz w:val="22"/>
          <w:szCs w:val="22"/>
        </w:rPr>
        <w:t>Parcel</w:t>
      </w:r>
      <w:proofErr w:type="gramEnd"/>
      <w:r w:rsidRPr="00E66CA8">
        <w:rPr>
          <w:rFonts w:asciiTheme="majorHAnsi" w:hAnsiTheme="majorHAnsi" w:cs="Times New Roman"/>
          <w:sz w:val="22"/>
          <w:szCs w:val="22"/>
        </w:rPr>
        <w:t xml:space="preserve"> N4, in the C-V, H-C and HC-HD Zones. The application is pursuant to MGL c. 40C, §6 and the Code of the Town of Harwich c.131 Historic Preservation, Article I - Historic District.  The owner(s) seek approval </w:t>
      </w:r>
      <w:bookmarkEnd w:id="1"/>
      <w:r w:rsidRPr="00E66CA8">
        <w:rPr>
          <w:rFonts w:asciiTheme="majorHAnsi" w:hAnsiTheme="majorHAnsi" w:cs="Times New Roman"/>
          <w:sz w:val="22"/>
          <w:szCs w:val="22"/>
        </w:rPr>
        <w:t>for of a new sign for the accessory building commonly known as 119 Parallel Stree</w:t>
      </w:r>
      <w:r w:rsidR="0009398A">
        <w:rPr>
          <w:rFonts w:asciiTheme="majorHAnsi" w:hAnsiTheme="majorHAnsi" w:cs="Times New Roman"/>
          <w:sz w:val="22"/>
          <w:szCs w:val="22"/>
        </w:rPr>
        <w:t xml:space="preserve">t. Royal Assisted Living I, </w:t>
      </w:r>
      <w:proofErr w:type="spellStart"/>
      <w:r w:rsidR="0009398A">
        <w:rPr>
          <w:rFonts w:asciiTheme="majorHAnsi" w:hAnsiTheme="majorHAnsi" w:cs="Times New Roman"/>
          <w:sz w:val="22"/>
          <w:szCs w:val="22"/>
        </w:rPr>
        <w:t>LLC</w:t>
      </w:r>
      <w:proofErr w:type="gramStart"/>
      <w:r w:rsidR="0009398A">
        <w:rPr>
          <w:rFonts w:asciiTheme="majorHAnsi" w:hAnsiTheme="majorHAnsi" w:cs="Times New Roman"/>
          <w:sz w:val="22"/>
          <w:szCs w:val="22"/>
        </w:rPr>
        <w:t>,</w:t>
      </w:r>
      <w:r w:rsidRPr="00E66CA8">
        <w:rPr>
          <w:rFonts w:asciiTheme="majorHAnsi" w:hAnsiTheme="majorHAnsi" w:cs="Times New Roman"/>
          <w:sz w:val="22"/>
          <w:szCs w:val="22"/>
        </w:rPr>
        <w:t>owner</w:t>
      </w:r>
      <w:proofErr w:type="spellEnd"/>
      <w:proofErr w:type="gramEnd"/>
      <w:r w:rsidRPr="00E66CA8">
        <w:rPr>
          <w:rFonts w:asciiTheme="majorHAnsi" w:hAnsiTheme="majorHAnsi" w:cs="Times New Roman"/>
          <w:sz w:val="22"/>
          <w:szCs w:val="22"/>
        </w:rPr>
        <w:t>/applicant.</w:t>
      </w:r>
      <w:r w:rsidR="00D7345E" w:rsidRPr="00E66CA8">
        <w:rPr>
          <w:rFonts w:asciiTheme="majorHAnsi" w:hAnsiTheme="majorHAnsi" w:cs="Times New Roman"/>
          <w:sz w:val="22"/>
          <w:szCs w:val="22"/>
        </w:rPr>
        <w:br/>
      </w:r>
    </w:p>
    <w:p w14:paraId="1697F1DE" w14:textId="73AB7F9A" w:rsidR="00071125" w:rsidRPr="00E66CA8" w:rsidRDefault="00071125" w:rsidP="00071125">
      <w:pPr>
        <w:ind w:left="-540"/>
        <w:jc w:val="both"/>
        <w:rPr>
          <w:rFonts w:asciiTheme="majorHAnsi" w:hAnsiTheme="majorHAnsi" w:cs="Times New Roman"/>
          <w:i/>
          <w:sz w:val="22"/>
          <w:szCs w:val="22"/>
        </w:rPr>
      </w:pPr>
      <w:r w:rsidRPr="00E66CA8">
        <w:rPr>
          <w:rFonts w:asciiTheme="majorHAnsi" w:hAnsiTheme="majorHAnsi" w:cs="Times New Roman"/>
          <w:i/>
          <w:sz w:val="22"/>
          <w:szCs w:val="22"/>
        </w:rPr>
        <w:t xml:space="preserve">Mr. Winston recused himself. Ms. Carroll took over as Chairperson. </w:t>
      </w:r>
    </w:p>
    <w:p w14:paraId="5E268A38" w14:textId="77777777" w:rsidR="00071125" w:rsidRPr="00E66CA8" w:rsidRDefault="00071125" w:rsidP="00F5189C">
      <w:pPr>
        <w:jc w:val="both"/>
        <w:rPr>
          <w:rFonts w:asciiTheme="majorHAnsi" w:hAnsiTheme="majorHAnsi" w:cs="Times New Roman"/>
          <w:sz w:val="22"/>
          <w:szCs w:val="22"/>
        </w:rPr>
      </w:pPr>
    </w:p>
    <w:p w14:paraId="57B6791D" w14:textId="19326A39" w:rsidR="00F5189C" w:rsidRPr="00E66CA8" w:rsidRDefault="00071125" w:rsidP="00071125">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Royal Health Group Executive Director Julie Wagner was present and reviewed the request. The post, lighting and size of the sign will stay the same. The coloring and wording will be different. She added that they are replacing an existing carved sign with a simple painted sign. </w:t>
      </w:r>
    </w:p>
    <w:p w14:paraId="3E21D863" w14:textId="77777777" w:rsidR="00071125" w:rsidRPr="00E66CA8" w:rsidRDefault="00071125" w:rsidP="00071125">
      <w:pPr>
        <w:ind w:left="-540"/>
        <w:jc w:val="both"/>
        <w:rPr>
          <w:rFonts w:asciiTheme="majorHAnsi" w:hAnsiTheme="majorHAnsi" w:cs="Times New Roman"/>
          <w:sz w:val="22"/>
          <w:szCs w:val="22"/>
        </w:rPr>
      </w:pPr>
    </w:p>
    <w:p w14:paraId="337712FA" w14:textId="40BFCF00" w:rsidR="00071125" w:rsidRPr="00E66CA8" w:rsidRDefault="00071125" w:rsidP="00071125">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Abutter Greg Winston was present. </w:t>
      </w:r>
      <w:r w:rsidR="00110876">
        <w:rPr>
          <w:rFonts w:asciiTheme="majorHAnsi" w:hAnsiTheme="majorHAnsi" w:cs="Times New Roman"/>
          <w:sz w:val="22"/>
          <w:szCs w:val="22"/>
        </w:rPr>
        <w:t>H</w:t>
      </w:r>
      <w:r w:rsidRPr="00E66CA8">
        <w:rPr>
          <w:rFonts w:asciiTheme="majorHAnsi" w:hAnsiTheme="majorHAnsi" w:cs="Times New Roman"/>
          <w:sz w:val="22"/>
          <w:szCs w:val="22"/>
        </w:rPr>
        <w:t>e is concerned about the quality of t</w:t>
      </w:r>
      <w:r w:rsidR="00110876">
        <w:rPr>
          <w:rFonts w:asciiTheme="majorHAnsi" w:hAnsiTheme="majorHAnsi" w:cs="Times New Roman"/>
          <w:sz w:val="22"/>
          <w:szCs w:val="22"/>
        </w:rPr>
        <w:t xml:space="preserve">he sign that is being proposed and </w:t>
      </w:r>
      <w:r w:rsidRPr="00E66CA8">
        <w:rPr>
          <w:rFonts w:asciiTheme="majorHAnsi" w:hAnsiTheme="majorHAnsi" w:cs="Times New Roman"/>
          <w:sz w:val="22"/>
          <w:szCs w:val="22"/>
        </w:rPr>
        <w:t xml:space="preserve">feels that it could be embellished more to be more appropriate for the district. </w:t>
      </w:r>
    </w:p>
    <w:p w14:paraId="2F00E603" w14:textId="77777777" w:rsidR="00071125" w:rsidRPr="00E66CA8" w:rsidRDefault="00071125" w:rsidP="00071125">
      <w:pPr>
        <w:ind w:left="-540"/>
        <w:jc w:val="both"/>
        <w:rPr>
          <w:rFonts w:asciiTheme="majorHAnsi" w:hAnsiTheme="majorHAnsi" w:cs="Times New Roman"/>
          <w:sz w:val="22"/>
          <w:szCs w:val="22"/>
        </w:rPr>
      </w:pPr>
    </w:p>
    <w:p w14:paraId="5084DA54" w14:textId="4FDE65BF" w:rsidR="00071125" w:rsidRPr="00E66CA8" w:rsidRDefault="00071125" w:rsidP="00071125">
      <w:pPr>
        <w:ind w:left="-540"/>
        <w:jc w:val="both"/>
        <w:rPr>
          <w:rFonts w:asciiTheme="majorHAnsi" w:hAnsiTheme="majorHAnsi" w:cs="Times New Roman"/>
          <w:sz w:val="22"/>
          <w:szCs w:val="22"/>
        </w:rPr>
      </w:pPr>
      <w:r w:rsidRPr="00E66CA8">
        <w:rPr>
          <w:rFonts w:asciiTheme="majorHAnsi" w:hAnsiTheme="majorHAnsi" w:cs="Times New Roman"/>
          <w:sz w:val="22"/>
          <w:szCs w:val="22"/>
        </w:rPr>
        <w:t>Ms. Stiner feels that the sign is too commercial looking to be in a residential area. She asked about the wording on the sign. Ms. Wagner responded that the sign has been changed to read “recover</w:t>
      </w:r>
      <w:r w:rsidR="00E66CA8" w:rsidRPr="00E66CA8">
        <w:rPr>
          <w:rFonts w:asciiTheme="majorHAnsi" w:hAnsiTheme="majorHAnsi" w:cs="Times New Roman"/>
          <w:sz w:val="22"/>
          <w:szCs w:val="22"/>
        </w:rPr>
        <w:t>y</w:t>
      </w:r>
      <w:r w:rsidRPr="00E66CA8">
        <w:rPr>
          <w:rFonts w:asciiTheme="majorHAnsi" w:hAnsiTheme="majorHAnsi" w:cs="Times New Roman"/>
          <w:sz w:val="22"/>
          <w:szCs w:val="22"/>
        </w:rPr>
        <w:t xml:space="preserve"> services” rather than “addiction services.”</w:t>
      </w:r>
    </w:p>
    <w:p w14:paraId="3FBEC0B0" w14:textId="77777777" w:rsidR="00071125" w:rsidRPr="00E66CA8" w:rsidRDefault="00071125" w:rsidP="00071125">
      <w:pPr>
        <w:ind w:left="-540"/>
        <w:jc w:val="both"/>
        <w:rPr>
          <w:rFonts w:asciiTheme="majorHAnsi" w:hAnsiTheme="majorHAnsi" w:cs="Times New Roman"/>
          <w:sz w:val="22"/>
          <w:szCs w:val="22"/>
        </w:rPr>
      </w:pPr>
    </w:p>
    <w:p w14:paraId="13F305B1" w14:textId="0E770ED6" w:rsidR="00071125" w:rsidRPr="00E66CA8" w:rsidRDefault="00071125" w:rsidP="00071125">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Ms. Maslowski stated that it may be more appropriate to have a carved sign, rather than a printed sign. Ms. Dowd agreed. </w:t>
      </w:r>
    </w:p>
    <w:p w14:paraId="3161617D" w14:textId="77777777" w:rsidR="00E66CA8" w:rsidRPr="00E66CA8" w:rsidRDefault="00E66CA8" w:rsidP="00071125">
      <w:pPr>
        <w:ind w:left="-540"/>
        <w:jc w:val="both"/>
        <w:rPr>
          <w:rFonts w:asciiTheme="majorHAnsi" w:hAnsiTheme="majorHAnsi" w:cs="Times New Roman"/>
          <w:sz w:val="22"/>
          <w:szCs w:val="22"/>
        </w:rPr>
      </w:pPr>
    </w:p>
    <w:p w14:paraId="7FE5D073" w14:textId="5D8A91B9" w:rsidR="00E66CA8" w:rsidRPr="00E66CA8" w:rsidRDefault="00E66CA8" w:rsidP="00071125">
      <w:pPr>
        <w:ind w:left="-540"/>
        <w:jc w:val="both"/>
        <w:rPr>
          <w:rFonts w:asciiTheme="majorHAnsi" w:hAnsiTheme="majorHAnsi" w:cs="Times New Roman"/>
          <w:sz w:val="22"/>
          <w:szCs w:val="22"/>
        </w:rPr>
      </w:pPr>
      <w:r w:rsidRPr="00E66CA8">
        <w:rPr>
          <w:rFonts w:asciiTheme="majorHAnsi" w:hAnsiTheme="majorHAnsi" w:cs="Times New Roman"/>
          <w:sz w:val="22"/>
          <w:szCs w:val="22"/>
        </w:rPr>
        <w:t xml:space="preserve">Mr. Bradley noted that he does not like the design of the sign and feels that it has a peculiar shape. </w:t>
      </w:r>
    </w:p>
    <w:p w14:paraId="280557E0" w14:textId="77777777" w:rsidR="00E66CA8" w:rsidRPr="00E66CA8" w:rsidRDefault="00E66CA8" w:rsidP="00071125">
      <w:pPr>
        <w:ind w:left="-540"/>
        <w:jc w:val="both"/>
        <w:rPr>
          <w:rFonts w:asciiTheme="majorHAnsi" w:hAnsiTheme="majorHAnsi" w:cs="Times New Roman"/>
          <w:sz w:val="22"/>
          <w:szCs w:val="22"/>
        </w:rPr>
      </w:pPr>
    </w:p>
    <w:p w14:paraId="7008F4E7" w14:textId="15AF0ABE" w:rsidR="00E66CA8" w:rsidRPr="00E66CA8" w:rsidRDefault="00E66CA8" w:rsidP="00071125">
      <w:pPr>
        <w:ind w:left="-540"/>
        <w:jc w:val="both"/>
        <w:rPr>
          <w:rFonts w:asciiTheme="majorHAnsi" w:hAnsiTheme="majorHAnsi" w:cs="Times New Roman"/>
          <w:sz w:val="22"/>
          <w:szCs w:val="22"/>
        </w:rPr>
      </w:pPr>
      <w:r w:rsidRPr="00E66CA8">
        <w:rPr>
          <w:rFonts w:asciiTheme="majorHAnsi" w:hAnsiTheme="majorHAnsi" w:cs="Times New Roman"/>
          <w:sz w:val="22"/>
          <w:szCs w:val="22"/>
        </w:rPr>
        <w:t>Mr. Doane moved to continue the application HH2016-16 for 30 days to allow for the applicant to return with a revised sign design, 2</w:t>
      </w:r>
      <w:r w:rsidRPr="00E66CA8">
        <w:rPr>
          <w:rFonts w:asciiTheme="majorHAnsi" w:hAnsiTheme="majorHAnsi" w:cs="Times New Roman"/>
          <w:sz w:val="22"/>
          <w:szCs w:val="22"/>
          <w:vertAlign w:val="superscript"/>
        </w:rPr>
        <w:t>nd</w:t>
      </w:r>
      <w:r w:rsidRPr="00E66CA8">
        <w:rPr>
          <w:rFonts w:asciiTheme="majorHAnsi" w:hAnsiTheme="majorHAnsi" w:cs="Times New Roman"/>
          <w:sz w:val="22"/>
          <w:szCs w:val="22"/>
        </w:rPr>
        <w:t xml:space="preserve"> by Ms. Steiner and approved 6-0-0. </w:t>
      </w:r>
    </w:p>
    <w:p w14:paraId="154B2026" w14:textId="77777777" w:rsidR="00071125" w:rsidRPr="00E66CA8" w:rsidRDefault="00071125" w:rsidP="00F5189C">
      <w:pPr>
        <w:jc w:val="both"/>
        <w:rPr>
          <w:rFonts w:asciiTheme="majorHAnsi" w:hAnsiTheme="majorHAnsi" w:cs="Times New Roman"/>
          <w:sz w:val="22"/>
          <w:szCs w:val="22"/>
        </w:rPr>
      </w:pPr>
    </w:p>
    <w:p w14:paraId="7BFF4601" w14:textId="15625235" w:rsidR="009072A8" w:rsidRPr="00E66CA8" w:rsidRDefault="00E66CA8" w:rsidP="00E66CA8">
      <w:pPr>
        <w:ind w:left="-540"/>
        <w:jc w:val="both"/>
        <w:rPr>
          <w:rFonts w:asciiTheme="majorHAnsi" w:hAnsiTheme="majorHAnsi" w:cs="Times New Roman"/>
          <w:i/>
          <w:sz w:val="22"/>
          <w:szCs w:val="22"/>
        </w:rPr>
      </w:pPr>
      <w:r w:rsidRPr="00E66CA8">
        <w:rPr>
          <w:rFonts w:asciiTheme="majorHAnsi" w:hAnsiTheme="majorHAnsi" w:cs="Times New Roman"/>
          <w:i/>
          <w:sz w:val="22"/>
          <w:szCs w:val="22"/>
        </w:rPr>
        <w:t xml:space="preserve">Mr. Winston returned. </w:t>
      </w:r>
    </w:p>
    <w:p w14:paraId="12F31422" w14:textId="77777777" w:rsidR="00E66CA8" w:rsidRPr="00E66CA8" w:rsidRDefault="00E66CA8" w:rsidP="00E66CA8">
      <w:pPr>
        <w:ind w:left="-540"/>
        <w:jc w:val="both"/>
        <w:rPr>
          <w:rFonts w:asciiTheme="majorHAnsi" w:hAnsiTheme="majorHAnsi" w:cs="Times New Roman"/>
          <w:i/>
          <w:sz w:val="22"/>
          <w:szCs w:val="22"/>
        </w:rPr>
      </w:pPr>
    </w:p>
    <w:p w14:paraId="0C092A22" w14:textId="61B02E85" w:rsidR="00F66AA5" w:rsidRPr="00E66CA8" w:rsidRDefault="00F66AA5" w:rsidP="00F66AA5">
      <w:pPr>
        <w:rPr>
          <w:rFonts w:asciiTheme="majorHAnsi" w:eastAsia="Batang" w:hAnsiTheme="majorHAnsi" w:cs="Times New Roman"/>
          <w:sz w:val="22"/>
          <w:szCs w:val="22"/>
        </w:rPr>
      </w:pPr>
      <w:r w:rsidRPr="00E66CA8">
        <w:rPr>
          <w:rFonts w:asciiTheme="majorHAnsi" w:eastAsia="Batang" w:hAnsiTheme="majorHAnsi" w:cs="Times New Roman"/>
          <w:b/>
          <w:sz w:val="22"/>
          <w:szCs w:val="22"/>
        </w:rPr>
        <w:t>II</w:t>
      </w:r>
      <w:r w:rsidRPr="00E66CA8">
        <w:rPr>
          <w:rFonts w:asciiTheme="majorHAnsi" w:eastAsia="Batang" w:hAnsiTheme="majorHAnsi" w:cs="Times New Roman"/>
          <w:b/>
          <w:sz w:val="22"/>
          <w:szCs w:val="22"/>
        </w:rPr>
        <w:tab/>
      </w:r>
      <w:r w:rsidRPr="00E66CA8">
        <w:rPr>
          <w:rFonts w:asciiTheme="majorHAnsi" w:eastAsia="Batang" w:hAnsiTheme="majorHAnsi" w:cs="Times New Roman"/>
          <w:b/>
          <w:sz w:val="22"/>
          <w:szCs w:val="22"/>
          <w:u w:val="single"/>
        </w:rPr>
        <w:t>New Business*</w:t>
      </w:r>
      <w:r w:rsidRPr="00E66CA8">
        <w:rPr>
          <w:rFonts w:asciiTheme="majorHAnsi" w:eastAsia="Batang" w:hAnsiTheme="majorHAnsi" w:cs="Times New Roman"/>
          <w:b/>
          <w:sz w:val="22"/>
          <w:szCs w:val="22"/>
        </w:rPr>
        <w:t xml:space="preserve"> </w:t>
      </w:r>
    </w:p>
    <w:p w14:paraId="56A20762" w14:textId="77777777" w:rsidR="00F66AA5" w:rsidRPr="00E66CA8" w:rsidRDefault="00F66AA5" w:rsidP="00F66AA5">
      <w:pPr>
        <w:ind w:left="720"/>
        <w:rPr>
          <w:rFonts w:asciiTheme="majorHAnsi" w:eastAsia="Batang" w:hAnsiTheme="majorHAnsi" w:cs="Times New Roman"/>
          <w:sz w:val="22"/>
          <w:szCs w:val="22"/>
        </w:rPr>
      </w:pPr>
      <w:r w:rsidRPr="00E66CA8">
        <w:rPr>
          <w:rFonts w:asciiTheme="majorHAnsi" w:eastAsia="Batang" w:hAnsiTheme="majorHAnsi" w:cs="Times New Roman"/>
          <w:sz w:val="22"/>
          <w:szCs w:val="22"/>
        </w:rPr>
        <w:t>Minutes: October 19, 2016</w:t>
      </w:r>
    </w:p>
    <w:p w14:paraId="1258093D" w14:textId="77777777" w:rsidR="00E66CA8" w:rsidRPr="00E66CA8" w:rsidRDefault="00E66CA8" w:rsidP="009072A8">
      <w:pPr>
        <w:rPr>
          <w:rFonts w:asciiTheme="majorHAnsi" w:eastAsia="Batang" w:hAnsiTheme="majorHAnsi" w:cs="Times New Roman"/>
          <w:sz w:val="22"/>
          <w:szCs w:val="22"/>
        </w:rPr>
      </w:pPr>
    </w:p>
    <w:p w14:paraId="54708731" w14:textId="14736082" w:rsidR="009072A8" w:rsidRPr="00E66CA8" w:rsidRDefault="009072A8" w:rsidP="00E66CA8">
      <w:pPr>
        <w:ind w:left="-540"/>
        <w:rPr>
          <w:rFonts w:asciiTheme="majorHAnsi" w:eastAsia="Batang" w:hAnsiTheme="majorHAnsi" w:cs="Times New Roman"/>
          <w:sz w:val="22"/>
          <w:szCs w:val="22"/>
        </w:rPr>
      </w:pPr>
      <w:r w:rsidRPr="00E66CA8">
        <w:rPr>
          <w:rFonts w:asciiTheme="majorHAnsi" w:eastAsia="Batang" w:hAnsiTheme="majorHAnsi" w:cs="Times New Roman"/>
          <w:sz w:val="22"/>
          <w:szCs w:val="22"/>
        </w:rPr>
        <w:t xml:space="preserve">No action was taken on the minutes. </w:t>
      </w:r>
    </w:p>
    <w:p w14:paraId="21021AD0" w14:textId="77777777" w:rsidR="00F66AA5" w:rsidRPr="00E66CA8" w:rsidRDefault="00F66AA5" w:rsidP="00F66AA5">
      <w:pPr>
        <w:ind w:left="720"/>
        <w:rPr>
          <w:rFonts w:asciiTheme="majorHAnsi" w:eastAsia="Batang" w:hAnsiTheme="majorHAnsi" w:cs="Times New Roman"/>
          <w:sz w:val="22"/>
          <w:szCs w:val="22"/>
        </w:rPr>
      </w:pPr>
    </w:p>
    <w:p w14:paraId="56671511" w14:textId="77777777" w:rsidR="00E66CA8" w:rsidRPr="00E66CA8" w:rsidRDefault="00F66AA5" w:rsidP="00F66AA5">
      <w:pPr>
        <w:rPr>
          <w:rFonts w:asciiTheme="majorHAnsi" w:eastAsia="Batang" w:hAnsiTheme="majorHAnsi" w:cs="Times New Roman"/>
          <w:sz w:val="22"/>
          <w:szCs w:val="22"/>
        </w:rPr>
      </w:pPr>
      <w:r w:rsidRPr="00E66CA8">
        <w:rPr>
          <w:rFonts w:asciiTheme="majorHAnsi" w:eastAsia="Batang" w:hAnsiTheme="majorHAnsi" w:cs="Times New Roman"/>
          <w:b/>
          <w:sz w:val="22"/>
          <w:szCs w:val="22"/>
        </w:rPr>
        <w:t>III</w:t>
      </w:r>
      <w:r w:rsidRPr="00E66CA8">
        <w:rPr>
          <w:rFonts w:asciiTheme="majorHAnsi" w:eastAsia="Batang" w:hAnsiTheme="majorHAnsi" w:cs="Times New Roman"/>
          <w:b/>
          <w:sz w:val="22"/>
          <w:szCs w:val="22"/>
        </w:rPr>
        <w:tab/>
      </w:r>
      <w:r w:rsidRPr="00E66CA8">
        <w:rPr>
          <w:rFonts w:asciiTheme="majorHAnsi" w:eastAsia="Batang" w:hAnsiTheme="majorHAnsi" w:cs="Times New Roman"/>
          <w:b/>
          <w:sz w:val="22"/>
          <w:szCs w:val="22"/>
          <w:u w:val="single"/>
        </w:rPr>
        <w:t>Old Business</w:t>
      </w:r>
      <w:r w:rsidRPr="00E66CA8">
        <w:rPr>
          <w:rFonts w:asciiTheme="majorHAnsi" w:eastAsia="Batang" w:hAnsiTheme="majorHAnsi" w:cs="Times New Roman"/>
          <w:sz w:val="22"/>
          <w:szCs w:val="22"/>
        </w:rPr>
        <w:t xml:space="preserve"> </w:t>
      </w:r>
    </w:p>
    <w:p w14:paraId="57C398E5" w14:textId="77777777" w:rsidR="00E66CA8" w:rsidRPr="00E66CA8" w:rsidRDefault="00E66CA8" w:rsidP="00F66AA5">
      <w:pPr>
        <w:rPr>
          <w:rFonts w:asciiTheme="majorHAnsi" w:eastAsia="Batang" w:hAnsiTheme="majorHAnsi" w:cs="Times New Roman"/>
          <w:sz w:val="22"/>
          <w:szCs w:val="22"/>
        </w:rPr>
      </w:pPr>
    </w:p>
    <w:p w14:paraId="68CB59BA" w14:textId="05CD7E4F" w:rsidR="00F66AA5" w:rsidRPr="00E66CA8" w:rsidRDefault="00E66CA8" w:rsidP="00E66CA8">
      <w:pPr>
        <w:ind w:left="-540"/>
        <w:rPr>
          <w:rFonts w:asciiTheme="majorHAnsi" w:eastAsia="Batang" w:hAnsiTheme="majorHAnsi" w:cs="Times New Roman"/>
          <w:b/>
          <w:sz w:val="22"/>
          <w:szCs w:val="22"/>
          <w:u w:val="single"/>
        </w:rPr>
      </w:pPr>
      <w:r w:rsidRPr="00E66CA8">
        <w:rPr>
          <w:rFonts w:asciiTheme="majorHAnsi" w:eastAsia="Batang" w:hAnsiTheme="majorHAnsi" w:cs="Times New Roman"/>
          <w:sz w:val="22"/>
          <w:szCs w:val="22"/>
        </w:rPr>
        <w:t xml:space="preserve">No old business was discussed. </w:t>
      </w:r>
      <w:r w:rsidR="00F66AA5" w:rsidRPr="00E66CA8">
        <w:rPr>
          <w:rFonts w:asciiTheme="majorHAnsi" w:eastAsia="Batang" w:hAnsiTheme="majorHAnsi" w:cs="Times New Roman"/>
          <w:sz w:val="22"/>
          <w:szCs w:val="22"/>
        </w:rPr>
        <w:t xml:space="preserve"> </w:t>
      </w:r>
      <w:r w:rsidR="00F66AA5" w:rsidRPr="00E66CA8">
        <w:rPr>
          <w:rFonts w:asciiTheme="majorHAnsi" w:eastAsia="Batang" w:hAnsiTheme="majorHAnsi" w:cs="Times New Roman"/>
          <w:sz w:val="22"/>
          <w:szCs w:val="22"/>
        </w:rPr>
        <w:tab/>
      </w:r>
      <w:bookmarkStart w:id="2" w:name="OLE_LINK1"/>
      <w:r w:rsidR="00F66AA5" w:rsidRPr="00E66CA8">
        <w:rPr>
          <w:rFonts w:asciiTheme="majorHAnsi" w:eastAsia="Batang" w:hAnsiTheme="majorHAnsi" w:cs="Times New Roman"/>
          <w:sz w:val="22"/>
          <w:szCs w:val="22"/>
        </w:rPr>
        <w:t xml:space="preserve"> </w:t>
      </w:r>
    </w:p>
    <w:p w14:paraId="5C3E2F4D" w14:textId="77777777" w:rsidR="00F66AA5" w:rsidRPr="00E66CA8" w:rsidRDefault="00F66AA5" w:rsidP="00F66AA5">
      <w:pPr>
        <w:rPr>
          <w:rFonts w:asciiTheme="majorHAnsi" w:eastAsia="Batang" w:hAnsiTheme="majorHAnsi" w:cs="Times New Roman"/>
          <w:sz w:val="22"/>
          <w:szCs w:val="22"/>
        </w:rPr>
      </w:pPr>
      <w:r w:rsidRPr="00E66CA8">
        <w:rPr>
          <w:rFonts w:asciiTheme="majorHAnsi" w:eastAsia="Batang" w:hAnsiTheme="majorHAnsi" w:cs="Times New Roman"/>
          <w:sz w:val="22"/>
          <w:szCs w:val="22"/>
        </w:rPr>
        <w:tab/>
      </w:r>
      <w:bookmarkEnd w:id="2"/>
    </w:p>
    <w:p w14:paraId="58A98B0B" w14:textId="6F0EC6FF" w:rsidR="00F66AA5" w:rsidRPr="00E66CA8" w:rsidRDefault="00F66AA5" w:rsidP="00F66AA5">
      <w:pPr>
        <w:rPr>
          <w:rFonts w:asciiTheme="majorHAnsi" w:eastAsia="Batang" w:hAnsiTheme="majorHAnsi" w:cs="Times New Roman"/>
          <w:b/>
          <w:sz w:val="22"/>
          <w:szCs w:val="22"/>
          <w:u w:val="single"/>
        </w:rPr>
      </w:pPr>
      <w:r w:rsidRPr="00E66CA8">
        <w:rPr>
          <w:rFonts w:asciiTheme="majorHAnsi" w:eastAsia="Batang" w:hAnsiTheme="majorHAnsi" w:cs="Times New Roman"/>
          <w:b/>
          <w:sz w:val="22"/>
          <w:szCs w:val="22"/>
        </w:rPr>
        <w:t>IV</w:t>
      </w:r>
      <w:r w:rsidRPr="00E66CA8">
        <w:rPr>
          <w:rFonts w:asciiTheme="majorHAnsi" w:eastAsia="Batang" w:hAnsiTheme="majorHAnsi" w:cs="Times New Roman"/>
          <w:b/>
          <w:sz w:val="22"/>
          <w:szCs w:val="22"/>
        </w:rPr>
        <w:tab/>
      </w:r>
      <w:r w:rsidRPr="00E66CA8">
        <w:rPr>
          <w:rFonts w:asciiTheme="majorHAnsi" w:eastAsia="Batang" w:hAnsiTheme="majorHAnsi" w:cs="Times New Roman"/>
          <w:b/>
          <w:sz w:val="22"/>
          <w:szCs w:val="22"/>
          <w:u w:val="single"/>
        </w:rPr>
        <w:t>Reports and Briefings</w:t>
      </w:r>
    </w:p>
    <w:p w14:paraId="294A25A2" w14:textId="77777777" w:rsidR="009072A8" w:rsidRPr="00E66CA8" w:rsidRDefault="009072A8" w:rsidP="00F66AA5">
      <w:pPr>
        <w:rPr>
          <w:rFonts w:asciiTheme="majorHAnsi" w:eastAsia="Batang" w:hAnsiTheme="majorHAnsi" w:cs="Times New Roman"/>
          <w:b/>
          <w:sz w:val="22"/>
          <w:szCs w:val="22"/>
          <w:u w:val="single"/>
        </w:rPr>
      </w:pPr>
    </w:p>
    <w:p w14:paraId="058EB95E" w14:textId="48A6FA41" w:rsidR="00653F8C" w:rsidRPr="00E66CA8" w:rsidRDefault="00E66CA8" w:rsidP="00E66CA8">
      <w:pPr>
        <w:ind w:left="-540"/>
        <w:jc w:val="both"/>
        <w:rPr>
          <w:rFonts w:asciiTheme="majorHAnsi" w:eastAsia="Batang" w:hAnsiTheme="majorHAnsi" w:cs="Times New Roman"/>
          <w:sz w:val="22"/>
          <w:szCs w:val="22"/>
        </w:rPr>
      </w:pPr>
      <w:r w:rsidRPr="00E66CA8">
        <w:rPr>
          <w:rFonts w:asciiTheme="majorHAnsi" w:eastAsia="Batang" w:hAnsiTheme="majorHAnsi" w:cs="Times New Roman"/>
          <w:sz w:val="22"/>
          <w:szCs w:val="22"/>
        </w:rPr>
        <w:t xml:space="preserve">Mr. Winston informed his fellow members that he has received opinion from Town Counsel, at the request of the commission, that the HDHC has the authority to determine replication and ideas relative to architecture when it comes to replacement of historic buildings, with the hope that the historic significance of certain areas will not be lost. He will direct staff to provide copies of the opinion to all members. </w:t>
      </w:r>
    </w:p>
    <w:p w14:paraId="5A6B830D" w14:textId="77777777" w:rsidR="001C1EBB" w:rsidRPr="00E66CA8" w:rsidRDefault="001C1EBB" w:rsidP="009802F9">
      <w:pPr>
        <w:jc w:val="both"/>
        <w:rPr>
          <w:rFonts w:asciiTheme="majorHAnsi" w:hAnsiTheme="majorHAnsi" w:cs="Times New Roman"/>
          <w:sz w:val="22"/>
          <w:szCs w:val="22"/>
        </w:rPr>
      </w:pPr>
    </w:p>
    <w:p w14:paraId="404DC070" w14:textId="3FF4104F" w:rsidR="00865070" w:rsidRPr="00E66CA8" w:rsidRDefault="00865070" w:rsidP="00CE59CD">
      <w:pPr>
        <w:ind w:left="-540"/>
        <w:jc w:val="both"/>
        <w:rPr>
          <w:rFonts w:asciiTheme="majorHAnsi" w:hAnsiTheme="majorHAnsi" w:cs="Times New Roman"/>
          <w:sz w:val="22"/>
          <w:szCs w:val="22"/>
        </w:rPr>
      </w:pPr>
      <w:r w:rsidRPr="00E66CA8">
        <w:rPr>
          <w:rFonts w:asciiTheme="majorHAnsi" w:hAnsiTheme="majorHAnsi" w:cs="Times New Roman"/>
          <w:b/>
          <w:sz w:val="22"/>
          <w:szCs w:val="22"/>
        </w:rPr>
        <w:t xml:space="preserve"> </w:t>
      </w:r>
      <w:r w:rsidRPr="00E66CA8">
        <w:rPr>
          <w:rFonts w:asciiTheme="majorHAnsi" w:hAnsiTheme="majorHAnsi" w:cs="Times New Roman"/>
          <w:b/>
          <w:sz w:val="22"/>
          <w:szCs w:val="22"/>
        </w:rPr>
        <w:tab/>
      </w:r>
      <w:r w:rsidRPr="00E66CA8">
        <w:rPr>
          <w:rFonts w:asciiTheme="majorHAnsi" w:hAnsiTheme="majorHAnsi" w:cs="Times New Roman"/>
          <w:b/>
          <w:sz w:val="22"/>
          <w:szCs w:val="22"/>
          <w:u w:val="single"/>
        </w:rPr>
        <w:t>Adjournment</w:t>
      </w:r>
    </w:p>
    <w:p w14:paraId="455DBB73" w14:textId="77777777" w:rsidR="00D638D2" w:rsidRPr="00E66CA8" w:rsidRDefault="00D638D2" w:rsidP="00240ACA">
      <w:pPr>
        <w:ind w:left="-540"/>
        <w:jc w:val="both"/>
        <w:rPr>
          <w:rFonts w:asciiTheme="majorHAnsi" w:hAnsiTheme="majorHAnsi" w:cs="Times New Roman"/>
          <w:b/>
          <w:sz w:val="22"/>
          <w:szCs w:val="22"/>
          <w:u w:val="single"/>
        </w:rPr>
      </w:pPr>
    </w:p>
    <w:p w14:paraId="7F2701ED" w14:textId="3D10FD9E" w:rsidR="00FA6D2E" w:rsidRPr="00E66CA8" w:rsidRDefault="00B7587F" w:rsidP="00E66CA8">
      <w:pPr>
        <w:ind w:left="-540"/>
        <w:jc w:val="both"/>
        <w:rPr>
          <w:rFonts w:asciiTheme="majorHAnsi" w:hAnsiTheme="majorHAnsi" w:cs="Times New Roman"/>
          <w:b/>
          <w:sz w:val="22"/>
          <w:szCs w:val="22"/>
        </w:rPr>
      </w:pPr>
      <w:r w:rsidRPr="00E66CA8">
        <w:rPr>
          <w:rFonts w:asciiTheme="majorHAnsi" w:hAnsiTheme="majorHAnsi" w:cs="Times New Roman"/>
          <w:b/>
          <w:sz w:val="22"/>
          <w:szCs w:val="22"/>
        </w:rPr>
        <w:t>M</w:t>
      </w:r>
      <w:r w:rsidR="00131610" w:rsidRPr="00E66CA8">
        <w:rPr>
          <w:rFonts w:asciiTheme="majorHAnsi" w:hAnsiTheme="majorHAnsi" w:cs="Times New Roman"/>
          <w:b/>
          <w:sz w:val="22"/>
          <w:szCs w:val="22"/>
        </w:rPr>
        <w:t>s</w:t>
      </w:r>
      <w:r w:rsidRPr="00E66CA8">
        <w:rPr>
          <w:rFonts w:asciiTheme="majorHAnsi" w:hAnsiTheme="majorHAnsi" w:cs="Times New Roman"/>
          <w:b/>
          <w:sz w:val="22"/>
          <w:szCs w:val="22"/>
        </w:rPr>
        <w:t>.</w:t>
      </w:r>
      <w:r w:rsidR="00131610" w:rsidRPr="00E66CA8">
        <w:rPr>
          <w:rFonts w:asciiTheme="majorHAnsi" w:hAnsiTheme="majorHAnsi" w:cs="Times New Roman"/>
          <w:b/>
          <w:sz w:val="22"/>
          <w:szCs w:val="22"/>
        </w:rPr>
        <w:t xml:space="preserve"> Carroll</w:t>
      </w:r>
      <w:r w:rsidR="001C3AC4" w:rsidRPr="00E66CA8">
        <w:rPr>
          <w:rFonts w:asciiTheme="majorHAnsi" w:hAnsiTheme="majorHAnsi" w:cs="Times New Roman"/>
          <w:b/>
          <w:sz w:val="22"/>
          <w:szCs w:val="22"/>
        </w:rPr>
        <w:t xml:space="preserve"> </w:t>
      </w:r>
      <w:r w:rsidR="00FA6D2E" w:rsidRPr="00E66CA8">
        <w:rPr>
          <w:rFonts w:asciiTheme="majorHAnsi" w:hAnsiTheme="majorHAnsi" w:cs="Times New Roman"/>
          <w:b/>
          <w:sz w:val="22"/>
          <w:szCs w:val="22"/>
        </w:rPr>
        <w:t>made a motio</w:t>
      </w:r>
      <w:r w:rsidR="001265CA" w:rsidRPr="00E66CA8">
        <w:rPr>
          <w:rFonts w:asciiTheme="majorHAnsi" w:hAnsiTheme="majorHAnsi" w:cs="Times New Roman"/>
          <w:b/>
          <w:sz w:val="22"/>
          <w:szCs w:val="22"/>
        </w:rPr>
        <w:t>n to adjourn the meeting at</w:t>
      </w:r>
      <w:r w:rsidR="00E66CA8" w:rsidRPr="00E66CA8">
        <w:rPr>
          <w:rFonts w:asciiTheme="majorHAnsi" w:hAnsiTheme="majorHAnsi" w:cs="Times New Roman"/>
          <w:b/>
          <w:sz w:val="22"/>
          <w:szCs w:val="22"/>
        </w:rPr>
        <w:t xml:space="preserve"> 6:45</w:t>
      </w:r>
      <w:r w:rsidR="001265CA" w:rsidRPr="00E66CA8">
        <w:rPr>
          <w:rFonts w:asciiTheme="majorHAnsi" w:hAnsiTheme="majorHAnsi" w:cs="Times New Roman"/>
          <w:b/>
          <w:sz w:val="22"/>
          <w:szCs w:val="22"/>
        </w:rPr>
        <w:t xml:space="preserve"> </w:t>
      </w:r>
      <w:r w:rsidR="00FA6D2E" w:rsidRPr="00E66CA8">
        <w:rPr>
          <w:rFonts w:asciiTheme="majorHAnsi" w:hAnsiTheme="majorHAnsi" w:cs="Times New Roman"/>
          <w:b/>
          <w:sz w:val="22"/>
          <w:szCs w:val="22"/>
        </w:rPr>
        <w:t>p.m., 2</w:t>
      </w:r>
      <w:r w:rsidR="00FA6D2E" w:rsidRPr="00E66CA8">
        <w:rPr>
          <w:rFonts w:asciiTheme="majorHAnsi" w:hAnsiTheme="majorHAnsi" w:cs="Times New Roman"/>
          <w:b/>
          <w:sz w:val="22"/>
          <w:szCs w:val="22"/>
          <w:vertAlign w:val="superscript"/>
        </w:rPr>
        <w:t>nd</w:t>
      </w:r>
      <w:r w:rsidR="00240ACA" w:rsidRPr="00E66CA8">
        <w:rPr>
          <w:rFonts w:asciiTheme="majorHAnsi" w:hAnsiTheme="majorHAnsi" w:cs="Times New Roman"/>
          <w:b/>
          <w:sz w:val="22"/>
          <w:szCs w:val="22"/>
        </w:rPr>
        <w:t xml:space="preserve"> by </w:t>
      </w:r>
      <w:r w:rsidR="00653F8C" w:rsidRPr="00E66CA8">
        <w:rPr>
          <w:rFonts w:asciiTheme="majorHAnsi" w:hAnsiTheme="majorHAnsi" w:cs="Times New Roman"/>
          <w:b/>
          <w:sz w:val="22"/>
          <w:szCs w:val="22"/>
        </w:rPr>
        <w:t>M</w:t>
      </w:r>
      <w:r w:rsidR="00131610" w:rsidRPr="00E66CA8">
        <w:rPr>
          <w:rFonts w:asciiTheme="majorHAnsi" w:hAnsiTheme="majorHAnsi" w:cs="Times New Roman"/>
          <w:b/>
          <w:sz w:val="22"/>
          <w:szCs w:val="22"/>
        </w:rPr>
        <w:t>r. Doane</w:t>
      </w:r>
      <w:r w:rsidR="00E66CA8" w:rsidRPr="00E66CA8">
        <w:rPr>
          <w:rFonts w:asciiTheme="majorHAnsi" w:hAnsiTheme="majorHAnsi" w:cs="Times New Roman"/>
          <w:b/>
          <w:sz w:val="22"/>
          <w:szCs w:val="22"/>
        </w:rPr>
        <w:t xml:space="preserve"> </w:t>
      </w:r>
      <w:r w:rsidR="001265CA" w:rsidRPr="00E66CA8">
        <w:rPr>
          <w:rFonts w:asciiTheme="majorHAnsi" w:hAnsiTheme="majorHAnsi" w:cs="Times New Roman"/>
          <w:b/>
          <w:sz w:val="22"/>
          <w:szCs w:val="22"/>
        </w:rPr>
        <w:t xml:space="preserve">and approved </w:t>
      </w:r>
      <w:r w:rsidR="009072A8" w:rsidRPr="00E66CA8">
        <w:rPr>
          <w:rFonts w:asciiTheme="majorHAnsi" w:hAnsiTheme="majorHAnsi" w:cs="Times New Roman"/>
          <w:b/>
          <w:sz w:val="22"/>
          <w:szCs w:val="22"/>
        </w:rPr>
        <w:t>7</w:t>
      </w:r>
      <w:r w:rsidR="00FA6D2E" w:rsidRPr="00E66CA8">
        <w:rPr>
          <w:rFonts w:asciiTheme="majorHAnsi" w:hAnsiTheme="majorHAnsi" w:cs="Times New Roman"/>
          <w:b/>
          <w:sz w:val="22"/>
          <w:szCs w:val="22"/>
        </w:rPr>
        <w:t xml:space="preserve">-0-0. </w:t>
      </w:r>
    </w:p>
    <w:p w14:paraId="1681E1D4" w14:textId="77777777" w:rsidR="00865070" w:rsidRPr="00E66CA8" w:rsidRDefault="00865070" w:rsidP="005426C0">
      <w:pPr>
        <w:jc w:val="both"/>
        <w:rPr>
          <w:rFonts w:asciiTheme="majorHAnsi" w:hAnsiTheme="majorHAnsi" w:cs="Times New Roman"/>
          <w:b/>
          <w:sz w:val="22"/>
          <w:szCs w:val="22"/>
          <w:u w:val="single"/>
        </w:rPr>
      </w:pPr>
    </w:p>
    <w:p w14:paraId="05F988BD" w14:textId="7CA3C604" w:rsidR="00240ACA" w:rsidRPr="00E66CA8" w:rsidRDefault="00865070" w:rsidP="00805436">
      <w:pPr>
        <w:ind w:left="-540"/>
        <w:jc w:val="both"/>
        <w:rPr>
          <w:rFonts w:asciiTheme="majorHAnsi" w:hAnsiTheme="majorHAnsi" w:cs="Times New Roman"/>
          <w:sz w:val="22"/>
          <w:szCs w:val="22"/>
        </w:rPr>
      </w:pPr>
      <w:r w:rsidRPr="00E66CA8">
        <w:rPr>
          <w:rFonts w:asciiTheme="majorHAnsi" w:hAnsiTheme="majorHAnsi" w:cs="Times New Roman"/>
          <w:sz w:val="22"/>
          <w:szCs w:val="22"/>
        </w:rPr>
        <w:t>Submitted by:</w:t>
      </w:r>
    </w:p>
    <w:p w14:paraId="02A52F54" w14:textId="77777777" w:rsidR="00096411" w:rsidRPr="00E66CA8" w:rsidRDefault="00096411" w:rsidP="00805436">
      <w:pPr>
        <w:ind w:left="-540"/>
        <w:jc w:val="both"/>
        <w:rPr>
          <w:rFonts w:asciiTheme="majorHAnsi" w:hAnsiTheme="majorHAnsi" w:cs="Times New Roman"/>
          <w:sz w:val="22"/>
          <w:szCs w:val="22"/>
        </w:rPr>
      </w:pPr>
    </w:p>
    <w:p w14:paraId="50FF61D9" w14:textId="77777777" w:rsidR="00865070" w:rsidRPr="00E66CA8" w:rsidRDefault="00865070" w:rsidP="00240ACA">
      <w:pPr>
        <w:ind w:left="-630"/>
        <w:jc w:val="both"/>
        <w:rPr>
          <w:rFonts w:asciiTheme="majorHAnsi" w:hAnsiTheme="majorHAnsi" w:cs="Times New Roman"/>
          <w:sz w:val="22"/>
          <w:szCs w:val="22"/>
        </w:rPr>
      </w:pPr>
      <w:r w:rsidRPr="00E66CA8">
        <w:rPr>
          <w:rFonts w:asciiTheme="majorHAnsi" w:hAnsiTheme="majorHAnsi" w:cs="Times New Roman"/>
          <w:sz w:val="22"/>
          <w:szCs w:val="22"/>
        </w:rPr>
        <w:t xml:space="preserve"> Jennifer Clarke</w:t>
      </w:r>
      <w:r w:rsidR="004757D8" w:rsidRPr="00E66CA8">
        <w:rPr>
          <w:rFonts w:asciiTheme="majorHAnsi" w:hAnsiTheme="majorHAnsi" w:cs="Times New Roman"/>
          <w:sz w:val="22"/>
          <w:szCs w:val="22"/>
        </w:rPr>
        <w:t>, Recording Secretary</w:t>
      </w:r>
    </w:p>
    <w:p w14:paraId="580F13FF" w14:textId="77777777" w:rsidR="009802F9" w:rsidRPr="00E66CA8" w:rsidRDefault="009802F9" w:rsidP="00240ACA">
      <w:pPr>
        <w:ind w:left="-630"/>
        <w:jc w:val="both"/>
        <w:rPr>
          <w:rFonts w:asciiTheme="majorHAnsi" w:hAnsiTheme="majorHAnsi" w:cs="Times New Roman"/>
          <w:sz w:val="22"/>
          <w:szCs w:val="22"/>
        </w:rPr>
      </w:pPr>
    </w:p>
    <w:p w14:paraId="557EFDEB" w14:textId="77777777" w:rsidR="009802F9" w:rsidRPr="00E66CA8" w:rsidRDefault="009802F9" w:rsidP="00240ACA">
      <w:pPr>
        <w:ind w:left="-630"/>
        <w:jc w:val="both"/>
        <w:rPr>
          <w:rFonts w:asciiTheme="majorHAnsi" w:hAnsiTheme="majorHAnsi" w:cs="Times New Roman"/>
          <w:sz w:val="22"/>
          <w:szCs w:val="22"/>
        </w:rPr>
      </w:pPr>
    </w:p>
    <w:p w14:paraId="03E009E0" w14:textId="77777777" w:rsidR="009802F9" w:rsidRPr="00E66CA8" w:rsidRDefault="009802F9" w:rsidP="00240ACA">
      <w:pPr>
        <w:ind w:left="-630"/>
        <w:jc w:val="both"/>
        <w:rPr>
          <w:rFonts w:asciiTheme="majorHAnsi" w:hAnsiTheme="majorHAnsi" w:cs="Times New Roman"/>
          <w:sz w:val="22"/>
          <w:szCs w:val="22"/>
        </w:rPr>
      </w:pPr>
    </w:p>
    <w:p w14:paraId="44E78043" w14:textId="4A178E1A" w:rsidR="009802F9" w:rsidRPr="00E66CA8" w:rsidRDefault="009802F9" w:rsidP="00240ACA">
      <w:pPr>
        <w:ind w:left="-630"/>
        <w:jc w:val="both"/>
        <w:rPr>
          <w:rFonts w:asciiTheme="majorHAnsi" w:hAnsiTheme="majorHAnsi" w:cs="Times New Roman"/>
          <w:sz w:val="22"/>
          <w:szCs w:val="22"/>
        </w:rPr>
      </w:pPr>
      <w:r w:rsidRPr="00E66CA8">
        <w:rPr>
          <w:rFonts w:asciiTheme="majorHAnsi" w:hAnsiTheme="majorHAnsi" w:cs="Times New Roman"/>
          <w:sz w:val="22"/>
          <w:szCs w:val="22"/>
        </w:rPr>
        <w:t>Adopted on:</w:t>
      </w:r>
      <w:r w:rsidR="00E80A8B">
        <w:rPr>
          <w:rFonts w:asciiTheme="majorHAnsi" w:hAnsiTheme="majorHAnsi" w:cs="Times New Roman"/>
          <w:sz w:val="22"/>
          <w:szCs w:val="22"/>
        </w:rPr>
        <w:t xml:space="preserve"> November 20, 2018</w:t>
      </w:r>
      <w:bookmarkStart w:id="3" w:name="_GoBack"/>
      <w:bookmarkEnd w:id="3"/>
    </w:p>
    <w:sectPr w:rsidR="009802F9" w:rsidRPr="00E66CA8" w:rsidSect="00ED0B69">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42CA4" w14:textId="77777777" w:rsidR="007C1988" w:rsidRDefault="007C1988" w:rsidP="00843027">
      <w:r>
        <w:separator/>
      </w:r>
    </w:p>
  </w:endnote>
  <w:endnote w:type="continuationSeparator" w:id="0">
    <w:p w14:paraId="6EF71341" w14:textId="77777777" w:rsidR="007C1988" w:rsidRDefault="007C1988"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F52D" w14:textId="77777777"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925E" w14:textId="77777777"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F82" w14:textId="18409AFB" w:rsidR="007C1988" w:rsidRDefault="00D7345E">
    <w:pPr>
      <w:pStyle w:val="Footer"/>
    </w:pPr>
    <w:r>
      <w:t>November 16, 2016</w:t>
    </w:r>
  </w:p>
  <w:p w14:paraId="49803716" w14:textId="77777777"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99B98" w14:textId="77777777" w:rsidR="007C1988" w:rsidRDefault="007C1988" w:rsidP="00843027">
      <w:r>
        <w:separator/>
      </w:r>
    </w:p>
  </w:footnote>
  <w:footnote w:type="continuationSeparator" w:id="0">
    <w:p w14:paraId="472B591B" w14:textId="77777777" w:rsidR="007C1988" w:rsidRDefault="007C1988"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5F5" w14:textId="58035AC8" w:rsidR="007C1988" w:rsidRDefault="007C1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D8D"/>
    <w:multiLevelType w:val="hybridMultilevel"/>
    <w:tmpl w:val="27986DA8"/>
    <w:lvl w:ilvl="0" w:tplc="7E1ED2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E6AB4"/>
    <w:multiLevelType w:val="hybridMultilevel"/>
    <w:tmpl w:val="83A257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383367"/>
    <w:multiLevelType w:val="hybridMultilevel"/>
    <w:tmpl w:val="795E9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3B3F0F"/>
    <w:multiLevelType w:val="hybridMultilevel"/>
    <w:tmpl w:val="A71211D6"/>
    <w:lvl w:ilvl="0" w:tplc="BFDE56FA">
      <w:start w:val="1"/>
      <w:numFmt w:val="upperRoman"/>
      <w:lvlText w:val="%1."/>
      <w:lvlJc w:val="left"/>
      <w:pPr>
        <w:tabs>
          <w:tab w:val="num" w:pos="720"/>
        </w:tabs>
        <w:ind w:left="720" w:hanging="720"/>
      </w:pPr>
      <w:rPr>
        <w:rFonts w:hint="default"/>
        <w:b/>
        <w:i w:val="0"/>
      </w:rPr>
    </w:lvl>
    <w:lvl w:ilvl="1" w:tplc="ABF45A86">
      <w:start w:val="1"/>
      <w:numFmt w:val="lowerLetter"/>
      <w:lvlText w:val="%2."/>
      <w:lvlJc w:val="left"/>
      <w:pPr>
        <w:tabs>
          <w:tab w:val="num" w:pos="720"/>
        </w:tabs>
        <w:ind w:left="0" w:firstLine="432"/>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AF6F40"/>
    <w:multiLevelType w:val="hybridMultilevel"/>
    <w:tmpl w:val="79DE95A0"/>
    <w:lvl w:ilvl="0" w:tplc="3C2003E4">
      <w:start w:val="1"/>
      <w:numFmt w:val="upperLetter"/>
      <w:lvlText w:val="%1."/>
      <w:lvlJc w:val="left"/>
      <w:pPr>
        <w:ind w:left="720" w:hanging="360"/>
      </w:pPr>
      <w:rPr>
        <w:rFonts w:eastAsia="Bata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448FE"/>
    <w:multiLevelType w:val="hybridMultilevel"/>
    <w:tmpl w:val="17624F10"/>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2CA148EC"/>
    <w:multiLevelType w:val="hybridMultilevel"/>
    <w:tmpl w:val="0BFAE668"/>
    <w:lvl w:ilvl="0" w:tplc="B8CA9A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1B5AB9"/>
    <w:multiLevelType w:val="hybridMultilevel"/>
    <w:tmpl w:val="73086B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A947DBA"/>
    <w:multiLevelType w:val="hybridMultilevel"/>
    <w:tmpl w:val="3B0241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3B94996"/>
    <w:multiLevelType w:val="hybridMultilevel"/>
    <w:tmpl w:val="ACEC55FC"/>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4CA22240"/>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4965120"/>
    <w:multiLevelType w:val="hybridMultilevel"/>
    <w:tmpl w:val="B97EC2EE"/>
    <w:lvl w:ilvl="0" w:tplc="DC149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D25BB"/>
    <w:multiLevelType w:val="hybridMultilevel"/>
    <w:tmpl w:val="40C06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8644E3"/>
    <w:multiLevelType w:val="hybridMultilevel"/>
    <w:tmpl w:val="3D7E751E"/>
    <w:lvl w:ilvl="0" w:tplc="292001FA">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C43BA"/>
    <w:multiLevelType w:val="hybridMultilevel"/>
    <w:tmpl w:val="BE30B8BA"/>
    <w:lvl w:ilvl="0" w:tplc="44365334">
      <w:start w:val="1"/>
      <w:numFmt w:val="low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15:restartNumberingAfterBreak="0">
    <w:nsid w:val="69662A52"/>
    <w:multiLevelType w:val="hybridMultilevel"/>
    <w:tmpl w:val="D654EBDE"/>
    <w:lvl w:ilvl="0" w:tplc="2D7A0A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D53DD5"/>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6F852337"/>
    <w:multiLevelType w:val="hybridMultilevel"/>
    <w:tmpl w:val="4052D5F2"/>
    <w:lvl w:ilvl="0" w:tplc="BADC11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18754B"/>
    <w:multiLevelType w:val="hybridMultilevel"/>
    <w:tmpl w:val="FF5E50B0"/>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7758313B"/>
    <w:multiLevelType w:val="hybridMultilevel"/>
    <w:tmpl w:val="221E4ED2"/>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1" w15:restartNumberingAfterBreak="0">
    <w:nsid w:val="79476A64"/>
    <w:multiLevelType w:val="hybridMultilevel"/>
    <w:tmpl w:val="B2EC8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4"/>
  </w:num>
  <w:num w:numId="4">
    <w:abstractNumId w:val="6"/>
  </w:num>
  <w:num w:numId="5">
    <w:abstractNumId w:val="0"/>
  </w:num>
  <w:num w:numId="6">
    <w:abstractNumId w:val="17"/>
  </w:num>
  <w:num w:numId="7">
    <w:abstractNumId w:val="5"/>
  </w:num>
  <w:num w:numId="8">
    <w:abstractNumId w:val="8"/>
  </w:num>
  <w:num w:numId="9">
    <w:abstractNumId w:val="16"/>
  </w:num>
  <w:num w:numId="10">
    <w:abstractNumId w:val="20"/>
  </w:num>
  <w:num w:numId="11">
    <w:abstractNumId w:val="10"/>
  </w:num>
  <w:num w:numId="12">
    <w:abstractNumId w:val="2"/>
  </w:num>
  <w:num w:numId="13">
    <w:abstractNumId w:val="12"/>
  </w:num>
  <w:num w:numId="14">
    <w:abstractNumId w:val="15"/>
  </w:num>
  <w:num w:numId="15">
    <w:abstractNumId w:val="7"/>
  </w:num>
  <w:num w:numId="16">
    <w:abstractNumId w:val="9"/>
  </w:num>
  <w:num w:numId="17">
    <w:abstractNumId w:val="1"/>
  </w:num>
  <w:num w:numId="18">
    <w:abstractNumId w:val="19"/>
  </w:num>
  <w:num w:numId="19">
    <w:abstractNumId w:val="14"/>
  </w:num>
  <w:num w:numId="20">
    <w:abstractNumId w:val="18"/>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460F0"/>
    <w:rsid w:val="00060BE1"/>
    <w:rsid w:val="00071125"/>
    <w:rsid w:val="00073630"/>
    <w:rsid w:val="0009398A"/>
    <w:rsid w:val="00096411"/>
    <w:rsid w:val="000B5AA7"/>
    <w:rsid w:val="0010348A"/>
    <w:rsid w:val="00103EDC"/>
    <w:rsid w:val="00110876"/>
    <w:rsid w:val="001265CA"/>
    <w:rsid w:val="00131610"/>
    <w:rsid w:val="00174D8F"/>
    <w:rsid w:val="00177F99"/>
    <w:rsid w:val="001B1440"/>
    <w:rsid w:val="001C1EBB"/>
    <w:rsid w:val="001C3AC4"/>
    <w:rsid w:val="00240ACA"/>
    <w:rsid w:val="00246354"/>
    <w:rsid w:val="002679FE"/>
    <w:rsid w:val="0029391F"/>
    <w:rsid w:val="00297745"/>
    <w:rsid w:val="002A0714"/>
    <w:rsid w:val="0031153C"/>
    <w:rsid w:val="00314192"/>
    <w:rsid w:val="003545A6"/>
    <w:rsid w:val="003A0C21"/>
    <w:rsid w:val="003A52C9"/>
    <w:rsid w:val="003B346A"/>
    <w:rsid w:val="003B630B"/>
    <w:rsid w:val="003C774C"/>
    <w:rsid w:val="003E7DE7"/>
    <w:rsid w:val="003F6DC2"/>
    <w:rsid w:val="0040053F"/>
    <w:rsid w:val="0041147B"/>
    <w:rsid w:val="00422BAA"/>
    <w:rsid w:val="0042746E"/>
    <w:rsid w:val="00431E5A"/>
    <w:rsid w:val="0043718D"/>
    <w:rsid w:val="00451226"/>
    <w:rsid w:val="00451720"/>
    <w:rsid w:val="004757D8"/>
    <w:rsid w:val="004A52CF"/>
    <w:rsid w:val="004A6F5C"/>
    <w:rsid w:val="004C40AC"/>
    <w:rsid w:val="004D372B"/>
    <w:rsid w:val="004D5D34"/>
    <w:rsid w:val="00527C1D"/>
    <w:rsid w:val="005415DC"/>
    <w:rsid w:val="005426C0"/>
    <w:rsid w:val="005606E2"/>
    <w:rsid w:val="005735EF"/>
    <w:rsid w:val="005A394A"/>
    <w:rsid w:val="005B71C6"/>
    <w:rsid w:val="005C6B72"/>
    <w:rsid w:val="005D0BD7"/>
    <w:rsid w:val="005F30C2"/>
    <w:rsid w:val="006001D0"/>
    <w:rsid w:val="00606AB8"/>
    <w:rsid w:val="0065128F"/>
    <w:rsid w:val="00653F8C"/>
    <w:rsid w:val="006563F7"/>
    <w:rsid w:val="00684A74"/>
    <w:rsid w:val="006D474C"/>
    <w:rsid w:val="0070695F"/>
    <w:rsid w:val="00740468"/>
    <w:rsid w:val="0075150E"/>
    <w:rsid w:val="007546CE"/>
    <w:rsid w:val="007551CD"/>
    <w:rsid w:val="00781838"/>
    <w:rsid w:val="00785AA9"/>
    <w:rsid w:val="007C1988"/>
    <w:rsid w:val="00805436"/>
    <w:rsid w:val="008057C3"/>
    <w:rsid w:val="00816594"/>
    <w:rsid w:val="00820E5F"/>
    <w:rsid w:val="00833B4F"/>
    <w:rsid w:val="00843027"/>
    <w:rsid w:val="00865070"/>
    <w:rsid w:val="00881CEF"/>
    <w:rsid w:val="008E0CE9"/>
    <w:rsid w:val="008F6266"/>
    <w:rsid w:val="008F69D8"/>
    <w:rsid w:val="009072A8"/>
    <w:rsid w:val="00913673"/>
    <w:rsid w:val="009432B8"/>
    <w:rsid w:val="0095510B"/>
    <w:rsid w:val="00970147"/>
    <w:rsid w:val="009802F9"/>
    <w:rsid w:val="009B338D"/>
    <w:rsid w:val="009C4F65"/>
    <w:rsid w:val="00A04F9F"/>
    <w:rsid w:val="00A234EE"/>
    <w:rsid w:val="00A320BB"/>
    <w:rsid w:val="00A55F86"/>
    <w:rsid w:val="00A57E78"/>
    <w:rsid w:val="00A60C25"/>
    <w:rsid w:val="00A627A0"/>
    <w:rsid w:val="00A763D7"/>
    <w:rsid w:val="00A76C88"/>
    <w:rsid w:val="00A82BBD"/>
    <w:rsid w:val="00A95538"/>
    <w:rsid w:val="00AB10B8"/>
    <w:rsid w:val="00AB5D0E"/>
    <w:rsid w:val="00AD0CAE"/>
    <w:rsid w:val="00AE571B"/>
    <w:rsid w:val="00B16302"/>
    <w:rsid w:val="00B30BEA"/>
    <w:rsid w:val="00B5417A"/>
    <w:rsid w:val="00B67A52"/>
    <w:rsid w:val="00B72806"/>
    <w:rsid w:val="00B72A82"/>
    <w:rsid w:val="00B7587F"/>
    <w:rsid w:val="00B91941"/>
    <w:rsid w:val="00C10D81"/>
    <w:rsid w:val="00C54AE7"/>
    <w:rsid w:val="00C734A0"/>
    <w:rsid w:val="00C93861"/>
    <w:rsid w:val="00CB6737"/>
    <w:rsid w:val="00CD7276"/>
    <w:rsid w:val="00CD7765"/>
    <w:rsid w:val="00CE59CD"/>
    <w:rsid w:val="00D158D4"/>
    <w:rsid w:val="00D2243B"/>
    <w:rsid w:val="00D22DE7"/>
    <w:rsid w:val="00D26CF6"/>
    <w:rsid w:val="00D41A61"/>
    <w:rsid w:val="00D62C61"/>
    <w:rsid w:val="00D638D2"/>
    <w:rsid w:val="00D7345E"/>
    <w:rsid w:val="00DB0B34"/>
    <w:rsid w:val="00DB2E8E"/>
    <w:rsid w:val="00DC287D"/>
    <w:rsid w:val="00DD07EB"/>
    <w:rsid w:val="00DE0B29"/>
    <w:rsid w:val="00DE32E2"/>
    <w:rsid w:val="00DE4B20"/>
    <w:rsid w:val="00E00FA7"/>
    <w:rsid w:val="00E2056C"/>
    <w:rsid w:val="00E2369C"/>
    <w:rsid w:val="00E26FF3"/>
    <w:rsid w:val="00E43896"/>
    <w:rsid w:val="00E65655"/>
    <w:rsid w:val="00E66CA8"/>
    <w:rsid w:val="00E77855"/>
    <w:rsid w:val="00E80A8B"/>
    <w:rsid w:val="00E9655D"/>
    <w:rsid w:val="00ED0B69"/>
    <w:rsid w:val="00ED28F8"/>
    <w:rsid w:val="00ED6302"/>
    <w:rsid w:val="00EF784F"/>
    <w:rsid w:val="00F12BF0"/>
    <w:rsid w:val="00F5189C"/>
    <w:rsid w:val="00F66AA5"/>
    <w:rsid w:val="00F711E3"/>
    <w:rsid w:val="00F7445A"/>
    <w:rsid w:val="00F85747"/>
    <w:rsid w:val="00FA51BC"/>
    <w:rsid w:val="00FA6D2E"/>
    <w:rsid w:val="00FC2792"/>
    <w:rsid w:val="00FC7F3E"/>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DC361"/>
  <w14:defaultImageDpi w14:val="300"/>
  <w15:docId w15:val="{A94D6481-0BE3-419F-A0BF-21B9C540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11DD3-A91C-4496-ADA2-95318AC22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17</cp:revision>
  <dcterms:created xsi:type="dcterms:W3CDTF">2018-09-10T17:16:00Z</dcterms:created>
  <dcterms:modified xsi:type="dcterms:W3CDTF">2018-11-28T18:04:00Z</dcterms:modified>
</cp:coreProperties>
</file>