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944D" w14:textId="77777777" w:rsidR="00085258" w:rsidRDefault="00085258" w:rsidP="00085258">
      <w:pPr>
        <w:pStyle w:val="paragraph"/>
        <w:spacing w:before="0" w:beforeAutospacing="0" w:after="0" w:afterAutospacing="0"/>
        <w:jc w:val="center"/>
        <w:textAlignment w:val="baseline"/>
        <w:rPr>
          <w:rFonts w:ascii="Segoe UI" w:hAnsi="Segoe UI" w:cs="Segoe UI"/>
          <w:sz w:val="18"/>
          <w:szCs w:val="18"/>
        </w:rPr>
      </w:pPr>
      <w:r>
        <w:rPr>
          <w:rStyle w:val="normaltextrun"/>
          <w:b/>
          <w:bCs/>
        </w:rPr>
        <w:t>TOWN OF HARWICH </w:t>
      </w:r>
      <w:r>
        <w:rPr>
          <w:rStyle w:val="eop"/>
        </w:rPr>
        <w:t> </w:t>
      </w:r>
    </w:p>
    <w:p w14:paraId="213410F6" w14:textId="77777777" w:rsidR="00085258" w:rsidRDefault="00085258" w:rsidP="0008525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ZONING BOARD of APPEALS </w:t>
      </w:r>
      <w:r>
        <w:rPr>
          <w:rStyle w:val="eop"/>
          <w:sz w:val="28"/>
          <w:szCs w:val="28"/>
        </w:rPr>
        <w:t> </w:t>
      </w:r>
    </w:p>
    <w:p w14:paraId="4B783689" w14:textId="295159C0" w:rsidR="00085258" w:rsidRDefault="00085258" w:rsidP="00085258">
      <w:pPr>
        <w:pStyle w:val="paragraph"/>
        <w:spacing w:before="0" w:beforeAutospacing="0" w:after="0" w:afterAutospacing="0"/>
        <w:jc w:val="center"/>
        <w:textAlignment w:val="baseline"/>
        <w:rPr>
          <w:rFonts w:ascii="Segoe UI" w:hAnsi="Segoe UI" w:cs="Segoe UI"/>
          <w:sz w:val="18"/>
          <w:szCs w:val="18"/>
        </w:rPr>
      </w:pPr>
      <w:r>
        <w:rPr>
          <w:rStyle w:val="normaltextrun"/>
          <w:b/>
          <w:bCs/>
        </w:rPr>
        <w:t>WEDNESDAY, JULY 27, 2022</w:t>
      </w:r>
      <w:r>
        <w:rPr>
          <w:rStyle w:val="eop"/>
        </w:rPr>
        <w:t xml:space="preserve">, </w:t>
      </w:r>
      <w:r>
        <w:rPr>
          <w:rStyle w:val="normaltextrun"/>
          <w:b/>
          <w:bCs/>
        </w:rPr>
        <w:t>7PM</w:t>
      </w:r>
      <w:r>
        <w:rPr>
          <w:rStyle w:val="eop"/>
        </w:rPr>
        <w:t> </w:t>
      </w:r>
    </w:p>
    <w:p w14:paraId="5DD0F4D1" w14:textId="77777777" w:rsidR="00085258" w:rsidRDefault="00085258" w:rsidP="00085258">
      <w:pPr>
        <w:pStyle w:val="paragraph"/>
        <w:spacing w:before="0" w:beforeAutospacing="0" w:after="0" w:afterAutospacing="0"/>
        <w:jc w:val="center"/>
        <w:textAlignment w:val="baseline"/>
        <w:rPr>
          <w:rFonts w:ascii="Segoe UI" w:hAnsi="Segoe UI" w:cs="Segoe UI"/>
          <w:sz w:val="18"/>
          <w:szCs w:val="18"/>
        </w:rPr>
      </w:pPr>
      <w:r>
        <w:rPr>
          <w:rStyle w:val="normaltextrun"/>
          <w:b/>
          <w:bCs/>
        </w:rPr>
        <w:t>TOWN HALL – GRIFFIN ROOM</w:t>
      </w:r>
      <w:r>
        <w:rPr>
          <w:rStyle w:val="scxw149089102"/>
        </w:rPr>
        <w:t> </w:t>
      </w:r>
      <w:r>
        <w:br/>
      </w:r>
      <w:r>
        <w:rPr>
          <w:rStyle w:val="normaltextrun"/>
          <w:b/>
          <w:bCs/>
        </w:rPr>
        <w:t>MINUTES</w:t>
      </w:r>
      <w:r>
        <w:rPr>
          <w:rStyle w:val="eop"/>
        </w:rPr>
        <w:t> </w:t>
      </w:r>
    </w:p>
    <w:p w14:paraId="344CE7F8" w14:textId="77777777" w:rsidR="00085258" w:rsidRDefault="00085258" w:rsidP="00085258">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159AFC74" w14:textId="30ECE993" w:rsidR="00085258" w:rsidRDefault="00085258" w:rsidP="00085258">
      <w:pPr>
        <w:pStyle w:val="paragraph"/>
        <w:spacing w:before="0" w:beforeAutospacing="0" w:after="0" w:afterAutospacing="0"/>
        <w:ind w:left="2880" w:firstLine="720"/>
        <w:textAlignment w:val="baseline"/>
        <w:rPr>
          <w:rFonts w:ascii="Segoe UI" w:hAnsi="Segoe UI" w:cs="Segoe UI"/>
          <w:sz w:val="18"/>
          <w:szCs w:val="18"/>
        </w:rPr>
      </w:pPr>
      <w:r>
        <w:rPr>
          <w:rStyle w:val="eop"/>
          <w:rFonts w:ascii="Arial" w:hAnsi="Arial" w:cs="Arial"/>
        </w:rPr>
        <w:t> </w:t>
      </w:r>
      <w:r>
        <w:rPr>
          <w:rStyle w:val="eop"/>
        </w:rPr>
        <w:t> </w:t>
      </w:r>
    </w:p>
    <w:p w14:paraId="75D39BEB"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b/>
          <w:bCs/>
        </w:rPr>
        <w:t>Board Members Present</w:t>
      </w:r>
      <w:r>
        <w:rPr>
          <w:rStyle w:val="normaltextrun"/>
        </w:rPr>
        <w:t>: G. Brian Sullivan, Al Donoghue, David Ryer, Chris Murphy, Timothy Bailey, Joseph Beasley</w:t>
      </w:r>
      <w:r>
        <w:rPr>
          <w:rStyle w:val="eop"/>
        </w:rPr>
        <w:t> </w:t>
      </w:r>
    </w:p>
    <w:p w14:paraId="521185E6"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eop"/>
        </w:rPr>
        <w:t> </w:t>
      </w:r>
    </w:p>
    <w:p w14:paraId="054AA864"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b/>
          <w:bCs/>
        </w:rPr>
        <w:t>Board Members Absent:</w:t>
      </w:r>
      <w:r>
        <w:rPr>
          <w:rStyle w:val="normaltextrun"/>
        </w:rPr>
        <w:t xml:space="preserve"> David Nunnally</w:t>
      </w:r>
      <w:r>
        <w:rPr>
          <w:rStyle w:val="eop"/>
        </w:rPr>
        <w:t> </w:t>
      </w:r>
    </w:p>
    <w:p w14:paraId="1C2AC405"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eop"/>
        </w:rPr>
        <w:t> </w:t>
      </w:r>
    </w:p>
    <w:p w14:paraId="2FAEB66E" w14:textId="7D496151"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b/>
          <w:bCs/>
        </w:rPr>
        <w:t>I.</w:t>
      </w:r>
      <w:r w:rsidR="001E5BE5">
        <w:rPr>
          <w:rStyle w:val="normaltextrun"/>
          <w:b/>
          <w:bCs/>
        </w:rPr>
        <w:t xml:space="preserve"> </w:t>
      </w:r>
      <w:r>
        <w:rPr>
          <w:rStyle w:val="normaltextrun"/>
          <w:b/>
          <w:bCs/>
        </w:rPr>
        <w:t xml:space="preserve">CALL TO ORDER: </w:t>
      </w:r>
      <w:r>
        <w:rPr>
          <w:rStyle w:val="eop"/>
        </w:rPr>
        <w:t> </w:t>
      </w:r>
    </w:p>
    <w:p w14:paraId="5C995FCB"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rPr>
        <w:t xml:space="preserve">Meeting was Called to Order at 7:00 PM by Brian Sullivan, Chair. After opening remarks regarding the purpose of the meeting and reading of the Recording Notice, The Chair reviewed the reorganization of the Board and that our past Chairman, David Ryer had requested not to be nominated again for another term as Chair. Brian Sullivan thanked David for his over 12 years of service to The Board and the Town of Harwich including the last six years as Chairman, commenting that he performed his duties brilliantly and thanked him for remaining on the Board this term to ensure a good transition in leadership. </w:t>
      </w:r>
      <w:r>
        <w:rPr>
          <w:rStyle w:val="eop"/>
        </w:rPr>
        <w:t> </w:t>
      </w:r>
    </w:p>
    <w:p w14:paraId="02FCD3AE"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eop"/>
        </w:rPr>
        <w:t> </w:t>
      </w:r>
    </w:p>
    <w:p w14:paraId="38516106"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eop"/>
        </w:rPr>
        <w:t> </w:t>
      </w:r>
    </w:p>
    <w:p w14:paraId="25040078"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b/>
          <w:bCs/>
        </w:rPr>
        <w:t>II. PUBLIC HEARINGS</w:t>
      </w:r>
      <w:r>
        <w:rPr>
          <w:rStyle w:val="eop"/>
        </w:rPr>
        <w:t> </w:t>
      </w:r>
    </w:p>
    <w:p w14:paraId="2592CB8B"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eop"/>
        </w:rPr>
        <w:t> </w:t>
      </w:r>
    </w:p>
    <w:p w14:paraId="0B976612"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rPr>
        <w:t>Prior to the Chair calling the first case, Attorney William D. Crowell, Esq requested The Board to approve the continuance of Case No. 2022-26 22 Ocean Ave LLC, to the August meeting. The Board voted unanimously to approve the continuance and will schedule the case first on the August 31, 2022, meeting.</w:t>
      </w:r>
      <w:r>
        <w:rPr>
          <w:rStyle w:val="eop"/>
        </w:rPr>
        <w:t> </w:t>
      </w:r>
    </w:p>
    <w:p w14:paraId="10DA6BD1" w14:textId="77777777" w:rsidR="00CD6B1F" w:rsidRDefault="00085258" w:rsidP="00CD6B1F">
      <w:pPr>
        <w:pStyle w:val="paragraph"/>
        <w:spacing w:before="0" w:beforeAutospacing="0" w:after="0" w:afterAutospacing="0"/>
        <w:textAlignment w:val="baseline"/>
        <w:rPr>
          <w:rStyle w:val="eop"/>
        </w:rPr>
      </w:pPr>
      <w:r>
        <w:rPr>
          <w:rStyle w:val="eop"/>
        </w:rPr>
        <w:t> </w:t>
      </w:r>
    </w:p>
    <w:p w14:paraId="160A58FD" w14:textId="5485F2E4" w:rsidR="00CD6B1F" w:rsidRPr="008D7579" w:rsidRDefault="00CD6B1F" w:rsidP="00CD6B1F">
      <w:pPr>
        <w:pStyle w:val="paragraph"/>
        <w:spacing w:before="0" w:beforeAutospacing="0" w:after="0" w:afterAutospacing="0"/>
        <w:textAlignment w:val="baseline"/>
        <w:rPr>
          <w:color w:val="000000"/>
        </w:rPr>
      </w:pPr>
      <w:r w:rsidRPr="00CD6B1F">
        <w:rPr>
          <w:b/>
          <w:bCs/>
          <w:color w:val="000000"/>
          <w:sz w:val="27"/>
          <w:szCs w:val="27"/>
        </w:rPr>
        <w:t>Case No. 2022-25 Mackenzie F. &amp; Meredith A. Gallant</w:t>
      </w:r>
      <w:r>
        <w:rPr>
          <w:color w:val="000000"/>
          <w:sz w:val="27"/>
          <w:szCs w:val="27"/>
        </w:rPr>
        <w:t xml:space="preserve">, </w:t>
      </w:r>
      <w:r w:rsidRPr="000A42BF">
        <w:rPr>
          <w:color w:val="000000"/>
        </w:rPr>
        <w:t xml:space="preserve">c/o William D. Crowell, Esq., 466 Route 28, Harwich Port, MA 02646, owner of the property located at 160 Easy St, </w:t>
      </w:r>
      <w:r w:rsidRPr="008D7579">
        <w:rPr>
          <w:color w:val="000000"/>
        </w:rPr>
        <w:t xml:space="preserve">Assessors’ Map 78, Parcel A2-36-38, in the RR Zoning District. The Applicant seeks a Special Permit, or in the alternative a Variance, </w:t>
      </w:r>
      <w:bookmarkStart w:id="0" w:name="_Hlk110936699"/>
      <w:r w:rsidRPr="008D7579">
        <w:rPr>
          <w:color w:val="000000"/>
        </w:rPr>
        <w:t>to extend the porch within the setback of a pre-existing, nonconforming single-family dwelling, pursuant to the Harwich Zoning By-laws §325-52 and -54 and MGL Chapter 40A Sections 6 &amp; 10</w:t>
      </w:r>
    </w:p>
    <w:bookmarkEnd w:id="0"/>
    <w:p w14:paraId="33EDC401" w14:textId="2604A533" w:rsidR="00085258" w:rsidRPr="008D7579" w:rsidRDefault="00085258" w:rsidP="00085258">
      <w:pPr>
        <w:pStyle w:val="paragraph"/>
        <w:spacing w:before="0" w:beforeAutospacing="0" w:after="0" w:afterAutospacing="0"/>
        <w:textAlignment w:val="baseline"/>
      </w:pPr>
    </w:p>
    <w:p w14:paraId="43852A9D" w14:textId="4E8B8D73" w:rsidR="00085258" w:rsidRPr="008D7579" w:rsidRDefault="00085258" w:rsidP="00085258">
      <w:pPr>
        <w:pStyle w:val="paragraph"/>
        <w:spacing w:before="0" w:beforeAutospacing="0" w:after="0" w:afterAutospacing="0"/>
        <w:textAlignment w:val="baseline"/>
        <w:rPr>
          <w:rStyle w:val="eop"/>
        </w:rPr>
      </w:pPr>
      <w:r w:rsidRPr="008D7579">
        <w:rPr>
          <w:rStyle w:val="normaltextrun"/>
        </w:rPr>
        <w:t xml:space="preserve">Attorney William Crowell introduced himself and discussed relevant portions of the case, noting </w:t>
      </w:r>
      <w:r w:rsidR="00CD6B1F" w:rsidRPr="008D7579">
        <w:rPr>
          <w:rStyle w:val="normaltextrun"/>
        </w:rPr>
        <w:t>the practitioners are seeking a Special Permit to expand the existing deck on the rear of the existing single-family residence.  The existing deck is non-</w:t>
      </w:r>
      <w:r w:rsidR="0024617A" w:rsidRPr="008D7579">
        <w:rPr>
          <w:rStyle w:val="normaltextrun"/>
        </w:rPr>
        <w:t>conforming</w:t>
      </w:r>
      <w:r w:rsidR="00CD6B1F" w:rsidRPr="008D7579">
        <w:rPr>
          <w:rStyle w:val="normaltextrun"/>
        </w:rPr>
        <w:t xml:space="preserve"> at 15.3 feet </w:t>
      </w:r>
      <w:r w:rsidR="0024617A" w:rsidRPr="008D7579">
        <w:rPr>
          <w:rStyle w:val="normaltextrun"/>
        </w:rPr>
        <w:t>from</w:t>
      </w:r>
      <w:r w:rsidR="00CD6B1F" w:rsidRPr="008D7579">
        <w:rPr>
          <w:rStyle w:val="normaltextrun"/>
        </w:rPr>
        <w:t xml:space="preserve"> the rear lot line and the expanded deck will be 13.4 feet from said lot line with steps being 10.1 feet from the said lot line as shown on the Certified Plant Plan by TS Land Surveying, Inc. dated June 8, </w:t>
      </w:r>
      <w:r w:rsidR="0024617A" w:rsidRPr="008D7579">
        <w:rPr>
          <w:rStyle w:val="normaltextrun"/>
        </w:rPr>
        <w:t>2022,</w:t>
      </w:r>
      <w:r w:rsidR="00CD6B1F" w:rsidRPr="008D7579">
        <w:rPr>
          <w:rStyle w:val="normaltextrun"/>
        </w:rPr>
        <w:t xml:space="preserve"> and undated B</w:t>
      </w:r>
      <w:r w:rsidR="0024617A" w:rsidRPr="008D7579">
        <w:rPr>
          <w:rStyle w:val="normaltextrun"/>
        </w:rPr>
        <w:t xml:space="preserve">uilding and Elevation Plans submitted.  Attorney Crowell further presented that in accordance with the findings of the Gale Case an existing non-conformity may be intensified by a Special Permit and </w:t>
      </w:r>
      <w:r w:rsidR="00B1647E" w:rsidRPr="008D7579">
        <w:rPr>
          <w:rStyle w:val="normaltextrun"/>
        </w:rPr>
        <w:t xml:space="preserve">that </w:t>
      </w:r>
      <w:r w:rsidR="0024617A" w:rsidRPr="008D7579">
        <w:rPr>
          <w:rStyle w:val="normaltextrun"/>
        </w:rPr>
        <w:t xml:space="preserve">the expanded deck will not constitute a substantial detriment to the entire neighborhood.  </w:t>
      </w:r>
      <w:r w:rsidRPr="008D7579">
        <w:rPr>
          <w:rStyle w:val="normaltextrun"/>
        </w:rPr>
        <w:t>He asked that the Board grant the requested Special Permit.</w:t>
      </w:r>
      <w:r w:rsidRPr="008D7579">
        <w:rPr>
          <w:rStyle w:val="eop"/>
        </w:rPr>
        <w:t> </w:t>
      </w:r>
    </w:p>
    <w:p w14:paraId="0D6E3A31" w14:textId="58BB2165" w:rsidR="00153F32" w:rsidRPr="008D7579" w:rsidRDefault="00153F32" w:rsidP="00085258">
      <w:pPr>
        <w:pStyle w:val="paragraph"/>
        <w:spacing w:before="0" w:beforeAutospacing="0" w:after="0" w:afterAutospacing="0"/>
        <w:textAlignment w:val="baseline"/>
        <w:rPr>
          <w:rStyle w:val="eop"/>
        </w:rPr>
      </w:pPr>
    </w:p>
    <w:p w14:paraId="1DFD175B" w14:textId="265B9426" w:rsidR="00153F32" w:rsidRPr="008D7579" w:rsidRDefault="00153F32" w:rsidP="00085258">
      <w:pPr>
        <w:pStyle w:val="paragraph"/>
        <w:spacing w:before="0" w:beforeAutospacing="0" w:after="0" w:afterAutospacing="0"/>
        <w:textAlignment w:val="baseline"/>
        <w:rPr>
          <w:rStyle w:val="eop"/>
        </w:rPr>
      </w:pPr>
      <w:r w:rsidRPr="008D7579">
        <w:rPr>
          <w:rStyle w:val="eop"/>
        </w:rPr>
        <w:lastRenderedPageBreak/>
        <w:t>Mr. Ryer commented that granting a Special Permit</w:t>
      </w:r>
      <w:r w:rsidR="00B33A52" w:rsidRPr="008D7579">
        <w:rPr>
          <w:rStyle w:val="eop"/>
        </w:rPr>
        <w:t>, in this Case, was</w:t>
      </w:r>
      <w:r w:rsidRPr="008D7579">
        <w:rPr>
          <w:rStyle w:val="eop"/>
        </w:rPr>
        <w:t xml:space="preserve"> consistent with the findings of the Gale Case and that the project would be an intensification of an existing nonconformity and not be a substantial detriment to the neighborhood.</w:t>
      </w:r>
    </w:p>
    <w:p w14:paraId="22A4B4C6" w14:textId="23B7E61A" w:rsidR="00153F32" w:rsidRPr="008D7579" w:rsidRDefault="00153F32" w:rsidP="00085258">
      <w:pPr>
        <w:pStyle w:val="paragraph"/>
        <w:spacing w:before="0" w:beforeAutospacing="0" w:after="0" w:afterAutospacing="0"/>
        <w:textAlignment w:val="baseline"/>
        <w:rPr>
          <w:rStyle w:val="eop"/>
        </w:rPr>
      </w:pPr>
    </w:p>
    <w:p w14:paraId="61033994" w14:textId="0B907AE2" w:rsidR="00153F32" w:rsidRPr="008D7579" w:rsidRDefault="00153F32" w:rsidP="00085258">
      <w:pPr>
        <w:pStyle w:val="paragraph"/>
        <w:spacing w:before="0" w:beforeAutospacing="0" w:after="0" w:afterAutospacing="0"/>
        <w:textAlignment w:val="baseline"/>
        <w:rPr>
          <w:rStyle w:val="eop"/>
        </w:rPr>
      </w:pPr>
      <w:r w:rsidRPr="008D7579">
        <w:rPr>
          <w:rStyle w:val="eop"/>
        </w:rPr>
        <w:t>Mr. Sullivan inquired about the setback requested to be approved of 13.4 feet and asked if approval should not be the 10.1 feet of the stairs from the rear lot line.  There was discussion amongst the Board and Attorney Crowell.  In consideration that steps are not considered</w:t>
      </w:r>
      <w:r w:rsidR="00903F07" w:rsidRPr="008D7579">
        <w:rPr>
          <w:rStyle w:val="eop"/>
        </w:rPr>
        <w:t xml:space="preserve"> in determining setback and </w:t>
      </w:r>
      <w:r w:rsidR="00B33A52" w:rsidRPr="008D7579">
        <w:rPr>
          <w:rStyle w:val="eop"/>
        </w:rPr>
        <w:t xml:space="preserve">further </w:t>
      </w:r>
      <w:r w:rsidR="00903F07" w:rsidRPr="008D7579">
        <w:rPr>
          <w:rStyle w:val="eop"/>
        </w:rPr>
        <w:t xml:space="preserve">since the corner of the deck as well as the steps leading from the deck </w:t>
      </w:r>
      <w:r w:rsidR="00B33A52" w:rsidRPr="008D7579">
        <w:rPr>
          <w:rStyle w:val="eop"/>
        </w:rPr>
        <w:t xml:space="preserve">at the location of the steps </w:t>
      </w:r>
      <w:r w:rsidR="00903F07" w:rsidRPr="008D7579">
        <w:rPr>
          <w:rStyle w:val="eop"/>
        </w:rPr>
        <w:t>are under 4 feet in height that the Special Permit could be approved based upon the 13.4 feet setback.</w:t>
      </w:r>
      <w:bookmarkStart w:id="1" w:name="_GoBack"/>
      <w:bookmarkEnd w:id="1"/>
    </w:p>
    <w:p w14:paraId="7407DC2B" w14:textId="6C964073" w:rsidR="00903F07" w:rsidRPr="008D7579" w:rsidRDefault="00903F07" w:rsidP="00085258">
      <w:pPr>
        <w:pStyle w:val="paragraph"/>
        <w:spacing w:before="0" w:beforeAutospacing="0" w:after="0" w:afterAutospacing="0"/>
        <w:textAlignment w:val="baseline"/>
        <w:rPr>
          <w:rStyle w:val="eop"/>
        </w:rPr>
      </w:pPr>
    </w:p>
    <w:p w14:paraId="5B336C18" w14:textId="0E4E685A" w:rsidR="00903F07" w:rsidRPr="008D7579" w:rsidRDefault="00D138FD" w:rsidP="00085258">
      <w:pPr>
        <w:pStyle w:val="paragraph"/>
        <w:spacing w:before="0" w:beforeAutospacing="0" w:after="0" w:afterAutospacing="0"/>
        <w:textAlignment w:val="baseline"/>
      </w:pPr>
      <w:r>
        <w:rPr>
          <w:rStyle w:val="eop"/>
        </w:rPr>
        <w:t>There was no public c</w:t>
      </w:r>
      <w:r w:rsidR="00903F07" w:rsidRPr="008D7579">
        <w:rPr>
          <w:rStyle w:val="eop"/>
        </w:rPr>
        <w:t>omment.</w:t>
      </w:r>
    </w:p>
    <w:p w14:paraId="66C0911D" w14:textId="77777777" w:rsidR="00085258" w:rsidRPr="008D7579" w:rsidRDefault="00085258" w:rsidP="00085258">
      <w:pPr>
        <w:pStyle w:val="paragraph"/>
        <w:spacing w:before="0" w:beforeAutospacing="0" w:after="0" w:afterAutospacing="0"/>
        <w:textAlignment w:val="baseline"/>
      </w:pPr>
      <w:r w:rsidRPr="008D7579">
        <w:rPr>
          <w:rStyle w:val="eop"/>
        </w:rPr>
        <w:t> </w:t>
      </w:r>
    </w:p>
    <w:p w14:paraId="0C7D9303" w14:textId="20E89476" w:rsidR="00085258" w:rsidRPr="008D7579" w:rsidRDefault="00085258" w:rsidP="00085258">
      <w:pPr>
        <w:pStyle w:val="paragraph"/>
        <w:spacing w:before="0" w:beforeAutospacing="0" w:after="0" w:afterAutospacing="0"/>
        <w:textAlignment w:val="baseline"/>
      </w:pPr>
      <w:r w:rsidRPr="008D7579">
        <w:rPr>
          <w:rStyle w:val="normaltextrun"/>
        </w:rPr>
        <w:t xml:space="preserve">Mr. </w:t>
      </w:r>
      <w:r w:rsidR="00903F07" w:rsidRPr="008D7579">
        <w:rPr>
          <w:rStyle w:val="normaltextrun"/>
        </w:rPr>
        <w:t>Donoghue</w:t>
      </w:r>
      <w:r w:rsidRPr="008D7579">
        <w:rPr>
          <w:rStyle w:val="normaltextrun"/>
        </w:rPr>
        <w:t xml:space="preserve"> moved to close the public hearing. Seconded by Mr</w:t>
      </w:r>
      <w:r w:rsidR="00903F07" w:rsidRPr="008D7579">
        <w:rPr>
          <w:rStyle w:val="normaltextrun"/>
        </w:rPr>
        <w:t>. Murphy</w:t>
      </w:r>
      <w:r w:rsidRPr="008D7579">
        <w:rPr>
          <w:rStyle w:val="normaltextrun"/>
        </w:rPr>
        <w:t>. Vote unanimously in favor Motion carries; public hearing closed.</w:t>
      </w:r>
      <w:r w:rsidRPr="008D7579">
        <w:rPr>
          <w:rStyle w:val="eop"/>
        </w:rPr>
        <w:t> </w:t>
      </w:r>
    </w:p>
    <w:p w14:paraId="487D8C37" w14:textId="77777777" w:rsidR="00085258" w:rsidRPr="008D7579" w:rsidRDefault="00085258" w:rsidP="00085258">
      <w:pPr>
        <w:pStyle w:val="paragraph"/>
        <w:spacing w:before="0" w:beforeAutospacing="0" w:after="0" w:afterAutospacing="0"/>
        <w:textAlignment w:val="baseline"/>
      </w:pPr>
      <w:r w:rsidRPr="008D7579">
        <w:rPr>
          <w:rStyle w:val="eop"/>
        </w:rPr>
        <w:t> </w:t>
      </w:r>
    </w:p>
    <w:p w14:paraId="137907AE" w14:textId="2C45D8DF" w:rsidR="00085258" w:rsidRPr="008D7579" w:rsidRDefault="00085258" w:rsidP="00085258">
      <w:pPr>
        <w:pStyle w:val="paragraph"/>
        <w:spacing w:before="0" w:beforeAutospacing="0" w:after="0" w:afterAutospacing="0"/>
        <w:textAlignment w:val="baseline"/>
        <w:rPr>
          <w:rStyle w:val="eop"/>
        </w:rPr>
      </w:pPr>
      <w:r w:rsidRPr="008D7579">
        <w:rPr>
          <w:rStyle w:val="normaltextrun"/>
        </w:rPr>
        <w:t>No further discussion from the Board</w:t>
      </w:r>
      <w:r w:rsidRPr="008D7579">
        <w:rPr>
          <w:rStyle w:val="eop"/>
        </w:rPr>
        <w:t> </w:t>
      </w:r>
    </w:p>
    <w:p w14:paraId="6E9B503B" w14:textId="77777777" w:rsidR="008D7579" w:rsidRPr="008D7579" w:rsidRDefault="008D7579" w:rsidP="00085258">
      <w:pPr>
        <w:pStyle w:val="paragraph"/>
        <w:spacing w:before="0" w:beforeAutospacing="0" w:after="0" w:afterAutospacing="0"/>
        <w:textAlignment w:val="baseline"/>
        <w:rPr>
          <w:rStyle w:val="eop"/>
        </w:rPr>
      </w:pPr>
    </w:p>
    <w:p w14:paraId="0760F0CC" w14:textId="7787E6F1" w:rsidR="008D7579" w:rsidRPr="008D7579" w:rsidRDefault="008D7579" w:rsidP="008D757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D7579">
        <w:rPr>
          <w:rFonts w:ascii="Times New Roman" w:eastAsia="Times New Roman" w:hAnsi="Times New Roman" w:cs="Times New Roman"/>
          <w:sz w:val="24"/>
          <w:szCs w:val="24"/>
        </w:rPr>
        <w:t xml:space="preserve">Mr. Donoghue moved that the Board grant a Special Permit to extend the porch within the setback of a pre-existing, nonconforming single family dwelling pursuant to the Code of the Town of Harwich, §325-54 as set forth in MGL Chapter 40A §6 for the property located at </w:t>
      </w:r>
      <w:r w:rsidRPr="008D7579">
        <w:rPr>
          <w:rFonts w:ascii="Times New Roman" w:eastAsia="Times New Roman" w:hAnsi="Times New Roman" w:cs="Times New Roman"/>
          <w:b/>
          <w:sz w:val="24"/>
          <w:szCs w:val="24"/>
        </w:rPr>
        <w:t>160 East St</w:t>
      </w:r>
      <w:r w:rsidRPr="008D7579">
        <w:rPr>
          <w:rFonts w:ascii="Times New Roman" w:eastAsia="Times New Roman" w:hAnsi="Times New Roman" w:cs="Times New Roman"/>
          <w:sz w:val="24"/>
          <w:szCs w:val="24"/>
        </w:rPr>
        <w:t xml:space="preserve">, Assessors’ </w:t>
      </w:r>
      <w:r w:rsidRPr="008D7579">
        <w:rPr>
          <w:rFonts w:ascii="Times New Roman" w:hAnsi="Times New Roman" w:cs="Times New Roman"/>
          <w:color w:val="000000"/>
          <w:sz w:val="24"/>
          <w:szCs w:val="24"/>
        </w:rPr>
        <w:t>Map 78, Parcel A2-36-38, in the RR Zoning District</w:t>
      </w:r>
      <w:r w:rsidRPr="008D7579">
        <w:rPr>
          <w:rFonts w:ascii="Times New Roman" w:hAnsi="Times New Roman" w:cs="Times New Roman"/>
          <w:color w:val="000000"/>
          <w:sz w:val="24"/>
          <w:szCs w:val="24"/>
        </w:rPr>
        <w:t>.</w:t>
      </w:r>
    </w:p>
    <w:p w14:paraId="2D0268D9" w14:textId="77777777" w:rsidR="008D7579" w:rsidRPr="008D7579" w:rsidRDefault="008D7579" w:rsidP="008D7579">
      <w:pPr>
        <w:overflowPunct w:val="0"/>
        <w:autoSpaceDE w:val="0"/>
        <w:autoSpaceDN w:val="0"/>
        <w:adjustRightInd w:val="0"/>
        <w:spacing w:after="0" w:line="240" w:lineRule="auto"/>
        <w:ind w:right="10"/>
        <w:textAlignment w:val="baseline"/>
        <w:rPr>
          <w:rFonts w:ascii="Times New Roman" w:eastAsia="Times New Roman" w:hAnsi="Times New Roman" w:cs="Times New Roman"/>
          <w:sz w:val="24"/>
          <w:szCs w:val="24"/>
        </w:rPr>
      </w:pPr>
      <w:r w:rsidRPr="008D7579">
        <w:rPr>
          <w:rFonts w:ascii="Times New Roman" w:eastAsia="Times New Roman" w:hAnsi="Times New Roman" w:cs="Times New Roman"/>
          <w:sz w:val="24"/>
          <w:szCs w:val="24"/>
        </w:rPr>
        <w:t>Said grant and approval are subject to the following:</w:t>
      </w:r>
    </w:p>
    <w:p w14:paraId="507D2326" w14:textId="77777777" w:rsidR="008D7579" w:rsidRPr="008D7579" w:rsidRDefault="008D7579" w:rsidP="008D7579">
      <w:pPr>
        <w:numPr>
          <w:ilvl w:val="0"/>
          <w:numId w:val="3"/>
        </w:numPr>
        <w:spacing w:after="0" w:line="240" w:lineRule="auto"/>
        <w:ind w:right="10"/>
        <w:rPr>
          <w:rFonts w:ascii="Times New Roman" w:eastAsia="Times New Roman" w:hAnsi="Times New Roman" w:cs="Times New Roman"/>
          <w:sz w:val="24"/>
          <w:szCs w:val="24"/>
        </w:rPr>
      </w:pPr>
      <w:r w:rsidRPr="008D7579">
        <w:rPr>
          <w:rFonts w:ascii="Times New Roman" w:eastAsia="Times New Roman" w:hAnsi="Times New Roman" w:cs="Times New Roman"/>
          <w:sz w:val="24"/>
          <w:szCs w:val="24"/>
        </w:rPr>
        <w:t>That for the life of the approved project, all construction vehicles will be parked on the Applicant’s property and not on any public street or road;</w:t>
      </w:r>
    </w:p>
    <w:p w14:paraId="6BBA4C3B" w14:textId="77777777" w:rsidR="008D7579" w:rsidRPr="008D7579" w:rsidRDefault="008D7579" w:rsidP="008D7579">
      <w:pPr>
        <w:numPr>
          <w:ilvl w:val="0"/>
          <w:numId w:val="3"/>
        </w:numPr>
        <w:spacing w:after="0" w:line="240" w:lineRule="auto"/>
        <w:ind w:right="10"/>
        <w:rPr>
          <w:rFonts w:ascii="Times New Roman" w:eastAsia="Times New Roman" w:hAnsi="Times New Roman" w:cs="Times New Roman"/>
          <w:sz w:val="24"/>
          <w:szCs w:val="24"/>
        </w:rPr>
      </w:pPr>
      <w:r w:rsidRPr="008D7579">
        <w:rPr>
          <w:rFonts w:ascii="Times New Roman" w:eastAsia="Times New Roman" w:hAnsi="Times New Roman" w:cs="Times New Roman"/>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14:paraId="0CCB7424" w14:textId="77777777" w:rsidR="008D7579" w:rsidRPr="008D7579" w:rsidRDefault="008D7579" w:rsidP="008D7579">
      <w:pPr>
        <w:overflowPunct w:val="0"/>
        <w:autoSpaceDE w:val="0"/>
        <w:autoSpaceDN w:val="0"/>
        <w:adjustRightInd w:val="0"/>
        <w:spacing w:after="0" w:line="240" w:lineRule="auto"/>
        <w:ind w:right="10"/>
        <w:textAlignment w:val="baseline"/>
        <w:rPr>
          <w:rFonts w:ascii="Times New Roman" w:eastAsia="Times New Roman" w:hAnsi="Times New Roman" w:cs="Times New Roman"/>
          <w:sz w:val="24"/>
          <w:szCs w:val="24"/>
        </w:rPr>
      </w:pPr>
    </w:p>
    <w:p w14:paraId="650B750F" w14:textId="77777777" w:rsidR="008D7579" w:rsidRPr="008D7579" w:rsidRDefault="008D7579" w:rsidP="008D7579">
      <w:pPr>
        <w:overflowPunct w:val="0"/>
        <w:autoSpaceDE w:val="0"/>
        <w:autoSpaceDN w:val="0"/>
        <w:adjustRightInd w:val="0"/>
        <w:spacing w:after="0" w:line="240" w:lineRule="auto"/>
        <w:ind w:right="10"/>
        <w:textAlignment w:val="baseline"/>
        <w:rPr>
          <w:rFonts w:ascii="Times New Roman" w:eastAsia="Times New Roman" w:hAnsi="Times New Roman" w:cs="Times New Roman"/>
          <w:sz w:val="24"/>
          <w:szCs w:val="24"/>
        </w:rPr>
      </w:pPr>
      <w:r w:rsidRPr="008D7579">
        <w:rPr>
          <w:rFonts w:ascii="Times New Roman" w:eastAsia="Times New Roman" w:hAnsi="Times New Roman" w:cs="Times New Roman"/>
          <w:sz w:val="24"/>
          <w:szCs w:val="24"/>
        </w:rPr>
        <w:t>Seconded by Mr. Murphy. Vote: 5-0-0. Motion carries; Special Permit granted.</w:t>
      </w:r>
    </w:p>
    <w:p w14:paraId="0E9D9B23" w14:textId="4F554310" w:rsidR="00903F07" w:rsidRPr="000A42BF" w:rsidRDefault="00903F07" w:rsidP="00085258">
      <w:pPr>
        <w:pStyle w:val="paragraph"/>
        <w:spacing w:before="0" w:beforeAutospacing="0" w:after="0" w:afterAutospacing="0"/>
        <w:textAlignment w:val="baseline"/>
        <w:rPr>
          <w:rStyle w:val="eop"/>
        </w:rPr>
      </w:pPr>
    </w:p>
    <w:p w14:paraId="0453FC42"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b/>
          <w:bCs/>
        </w:rPr>
        <w:t>III. APPROVAL OF MINUTES</w:t>
      </w:r>
      <w:r>
        <w:rPr>
          <w:rStyle w:val="eop"/>
        </w:rPr>
        <w:t> </w:t>
      </w:r>
    </w:p>
    <w:p w14:paraId="25012BEC" w14:textId="2FE01C18" w:rsidR="00085258" w:rsidRPr="00B33A52" w:rsidRDefault="00085258" w:rsidP="00085258">
      <w:pPr>
        <w:pStyle w:val="paragraph"/>
        <w:spacing w:before="0" w:beforeAutospacing="0" w:after="0" w:afterAutospacing="0"/>
        <w:textAlignment w:val="baseline"/>
        <w:rPr>
          <w:rStyle w:val="eop"/>
        </w:rPr>
      </w:pPr>
      <w:r w:rsidRPr="00B33A52">
        <w:rPr>
          <w:rStyle w:val="normaltextrun"/>
        </w:rPr>
        <w:t xml:space="preserve">Mr. </w:t>
      </w:r>
      <w:r w:rsidR="00903F07" w:rsidRPr="00B33A52">
        <w:rPr>
          <w:rStyle w:val="normaltextrun"/>
        </w:rPr>
        <w:t>Beasley</w:t>
      </w:r>
      <w:r w:rsidRPr="00B33A52">
        <w:rPr>
          <w:rStyle w:val="normaltextrun"/>
        </w:rPr>
        <w:t xml:space="preserve"> moved to approve the Minutes as amended for </w:t>
      </w:r>
      <w:r w:rsidR="00586FDB" w:rsidRPr="00B33A52">
        <w:rPr>
          <w:rStyle w:val="normaltextrun"/>
        </w:rPr>
        <w:t>the June 29</w:t>
      </w:r>
      <w:r w:rsidRPr="00B33A52">
        <w:rPr>
          <w:rStyle w:val="normaltextrun"/>
        </w:rPr>
        <w:t xml:space="preserve">, </w:t>
      </w:r>
      <w:r w:rsidR="00586FDB" w:rsidRPr="00B33A52">
        <w:rPr>
          <w:rStyle w:val="normaltextrun"/>
        </w:rPr>
        <w:t>2022,</w:t>
      </w:r>
      <w:r w:rsidRPr="00B33A52">
        <w:rPr>
          <w:rStyle w:val="normaltextrun"/>
        </w:rPr>
        <w:t xml:space="preserve"> meeting with minor adjustments. </w:t>
      </w:r>
      <w:r w:rsidR="00586FDB" w:rsidRPr="00B33A52">
        <w:rPr>
          <w:rStyle w:val="normaltextrun"/>
        </w:rPr>
        <w:t>Mr. Donohue</w:t>
      </w:r>
      <w:r w:rsidRPr="00B33A52">
        <w:rPr>
          <w:rStyle w:val="normaltextrun"/>
        </w:rPr>
        <w:t xml:space="preserve"> seconded. The Board voted unanimously in favor. Motion </w:t>
      </w:r>
      <w:r w:rsidR="00586FDB" w:rsidRPr="00B33A52">
        <w:rPr>
          <w:rStyle w:val="normaltextrun"/>
        </w:rPr>
        <w:t>carries:</w:t>
      </w:r>
      <w:r w:rsidRPr="00B33A52">
        <w:rPr>
          <w:rStyle w:val="normaltextrun"/>
        </w:rPr>
        <w:t xml:space="preserve"> minutes approved.</w:t>
      </w:r>
      <w:r w:rsidRPr="00B33A52">
        <w:rPr>
          <w:rStyle w:val="eop"/>
        </w:rPr>
        <w:t> </w:t>
      </w:r>
    </w:p>
    <w:p w14:paraId="43A28BE7" w14:textId="4DDDE5D3" w:rsidR="00586FDB" w:rsidRPr="00B33A52" w:rsidRDefault="00586FDB" w:rsidP="00085258">
      <w:pPr>
        <w:pStyle w:val="paragraph"/>
        <w:spacing w:before="0" w:beforeAutospacing="0" w:after="0" w:afterAutospacing="0"/>
        <w:textAlignment w:val="baseline"/>
        <w:rPr>
          <w:rStyle w:val="eop"/>
          <w:sz w:val="27"/>
          <w:szCs w:val="27"/>
        </w:rPr>
      </w:pPr>
    </w:p>
    <w:p w14:paraId="0AE58B78" w14:textId="5E04DD2A" w:rsidR="00586FDB" w:rsidRPr="00586FDB" w:rsidRDefault="00586FDB" w:rsidP="00085258">
      <w:pPr>
        <w:pStyle w:val="paragraph"/>
        <w:spacing w:before="0" w:beforeAutospacing="0" w:after="0" w:afterAutospacing="0"/>
        <w:textAlignment w:val="baseline"/>
        <w:rPr>
          <w:rFonts w:ascii="Segoe UI" w:hAnsi="Segoe UI" w:cs="Segoe UI"/>
          <w:b/>
          <w:bCs/>
          <w:sz w:val="18"/>
          <w:szCs w:val="18"/>
        </w:rPr>
      </w:pPr>
      <w:r w:rsidRPr="00586FDB">
        <w:rPr>
          <w:rStyle w:val="eop"/>
          <w:b/>
          <w:bCs/>
        </w:rPr>
        <w:t>IV. NEW BUISINESS</w:t>
      </w:r>
    </w:p>
    <w:p w14:paraId="0EA989DE" w14:textId="39DD817B" w:rsidR="00586FDB" w:rsidRPr="00B33A52" w:rsidRDefault="00586FDB" w:rsidP="00085258">
      <w:pPr>
        <w:pStyle w:val="paragraph"/>
        <w:spacing w:before="0" w:beforeAutospacing="0" w:after="0" w:afterAutospacing="0"/>
        <w:textAlignment w:val="baseline"/>
        <w:rPr>
          <w:rStyle w:val="normaltextrun"/>
        </w:rPr>
      </w:pPr>
      <w:r w:rsidRPr="00B33A52">
        <w:rPr>
          <w:rStyle w:val="normaltextrun"/>
        </w:rPr>
        <w:t>Mr. Sullivan</w:t>
      </w:r>
      <w:r w:rsidR="00085258" w:rsidRPr="00B33A52">
        <w:rPr>
          <w:rStyle w:val="normaltextrun"/>
        </w:rPr>
        <w:t xml:space="preserve"> discussed </w:t>
      </w:r>
      <w:r w:rsidRPr="00B33A52">
        <w:rPr>
          <w:rStyle w:val="normaltextrun"/>
        </w:rPr>
        <w:t xml:space="preserve">he was unable to work </w:t>
      </w:r>
      <w:r w:rsidR="00B33A52">
        <w:rPr>
          <w:rStyle w:val="normaltextrun"/>
        </w:rPr>
        <w:t xml:space="preserve">yet </w:t>
      </w:r>
      <w:r w:rsidRPr="00B33A52">
        <w:rPr>
          <w:rStyle w:val="normaltextrun"/>
        </w:rPr>
        <w:t xml:space="preserve">on </w:t>
      </w:r>
      <w:r w:rsidR="00085258" w:rsidRPr="00B33A52">
        <w:rPr>
          <w:rStyle w:val="normaltextrun"/>
        </w:rPr>
        <w:t xml:space="preserve">updated copies of the Zoning Code and </w:t>
      </w:r>
      <w:r w:rsidRPr="00B33A52">
        <w:rPr>
          <w:rStyle w:val="normaltextrun"/>
        </w:rPr>
        <w:t xml:space="preserve">indicated he </w:t>
      </w:r>
      <w:r w:rsidR="00B33A52">
        <w:rPr>
          <w:rStyle w:val="normaltextrun"/>
        </w:rPr>
        <w:t>hoped</w:t>
      </w:r>
      <w:r w:rsidRPr="00B33A52">
        <w:rPr>
          <w:rStyle w:val="normaltextrun"/>
        </w:rPr>
        <w:t xml:space="preserve"> to have them ready prior to the next meeting, including full books for members that had yet to receive them.</w:t>
      </w:r>
    </w:p>
    <w:p w14:paraId="4104FD19" w14:textId="1851A166"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76E7FD2"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b/>
          <w:bCs/>
        </w:rPr>
        <w:t>V. ADJOURN</w:t>
      </w:r>
      <w:r>
        <w:rPr>
          <w:rStyle w:val="eop"/>
        </w:rPr>
        <w:t> </w:t>
      </w:r>
    </w:p>
    <w:p w14:paraId="652A9007" w14:textId="49845EB6"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rPr>
        <w:t xml:space="preserve">Mr. </w:t>
      </w:r>
      <w:r w:rsidR="00586FDB">
        <w:rPr>
          <w:rStyle w:val="normaltextrun"/>
        </w:rPr>
        <w:t>Donohue</w:t>
      </w:r>
      <w:r>
        <w:rPr>
          <w:rStyle w:val="normaltextrun"/>
        </w:rPr>
        <w:t xml:space="preserve"> moved to adjourned at 7:</w:t>
      </w:r>
      <w:r w:rsidR="00586FDB">
        <w:rPr>
          <w:rStyle w:val="normaltextrun"/>
        </w:rPr>
        <w:t>45</w:t>
      </w:r>
      <w:r>
        <w:rPr>
          <w:rStyle w:val="normaltextrun"/>
        </w:rPr>
        <w:t xml:space="preserve">pm. </w:t>
      </w:r>
      <w:r w:rsidR="00586FDB">
        <w:rPr>
          <w:rStyle w:val="normaltextrun"/>
        </w:rPr>
        <w:t>Mr. Murphy</w:t>
      </w:r>
      <w:r>
        <w:rPr>
          <w:rStyle w:val="normaltextrun"/>
        </w:rPr>
        <w:t xml:space="preserve"> seconded. Vote unanimously in favor, Motion carries; meeting adjourned.</w:t>
      </w:r>
      <w:r>
        <w:rPr>
          <w:rStyle w:val="eop"/>
        </w:rPr>
        <w:t> </w:t>
      </w:r>
    </w:p>
    <w:p w14:paraId="4A071F46" w14:textId="0B6BA94C" w:rsidR="00085258" w:rsidRDefault="00085258" w:rsidP="00A24A74">
      <w:pPr>
        <w:pStyle w:val="paragraph"/>
        <w:spacing w:before="0" w:beforeAutospacing="0" w:after="0" w:afterAutospacing="0"/>
        <w:textAlignment w:val="baseline"/>
        <w:rPr>
          <w:rFonts w:ascii="Segoe UI" w:hAnsi="Segoe UI" w:cs="Segoe UI"/>
          <w:sz w:val="18"/>
          <w:szCs w:val="18"/>
        </w:rPr>
      </w:pPr>
      <w:r>
        <w:rPr>
          <w:rStyle w:val="eop"/>
        </w:rPr>
        <w:t>  </w:t>
      </w:r>
    </w:p>
    <w:p w14:paraId="0E4799D3" w14:textId="77777777" w:rsidR="00085258" w:rsidRDefault="00085258" w:rsidP="0008525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Pr>
        <w:t> </w:t>
      </w:r>
    </w:p>
    <w:p w14:paraId="6BE4DB83" w14:textId="77777777" w:rsidR="00085258" w:rsidRDefault="00085258" w:rsidP="00085258">
      <w:pPr>
        <w:pStyle w:val="paragraph"/>
        <w:spacing w:before="0" w:beforeAutospacing="0" w:after="0" w:afterAutospacing="0"/>
        <w:textAlignment w:val="baseline"/>
        <w:rPr>
          <w:rFonts w:ascii="Segoe UI" w:hAnsi="Segoe UI" w:cs="Segoe UI"/>
          <w:sz w:val="18"/>
          <w:szCs w:val="18"/>
        </w:rPr>
      </w:pPr>
      <w:r>
        <w:rPr>
          <w:rStyle w:val="normaltextrun"/>
        </w:rPr>
        <w:t>Authorized Posting Officer: Lecia McKenna                                         </w:t>
      </w:r>
      <w:r>
        <w:rPr>
          <w:rStyle w:val="eop"/>
        </w:rPr>
        <w:t> </w:t>
      </w:r>
    </w:p>
    <w:p w14:paraId="45C622B5" w14:textId="0F733615" w:rsidR="00085258" w:rsidRDefault="00085258" w:rsidP="00085258">
      <w:pPr>
        <w:pStyle w:val="paragraph"/>
        <w:spacing w:before="0" w:beforeAutospacing="0" w:after="0" w:afterAutospacing="0"/>
        <w:textAlignment w:val="baseline"/>
        <w:rPr>
          <w:rStyle w:val="eop"/>
        </w:rPr>
      </w:pPr>
      <w:r>
        <w:rPr>
          <w:rStyle w:val="normaltextrun"/>
        </w:rPr>
        <w:t>Board of Appeals Recording Clerk</w:t>
      </w:r>
    </w:p>
    <w:sectPr w:rsidR="00085258" w:rsidSect="00B33A52">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C077D" w14:textId="77777777" w:rsidR="001E5BE5" w:rsidRDefault="001E5BE5" w:rsidP="001E5BE5">
      <w:pPr>
        <w:spacing w:after="0" w:line="240" w:lineRule="auto"/>
      </w:pPr>
      <w:r>
        <w:separator/>
      </w:r>
    </w:p>
  </w:endnote>
  <w:endnote w:type="continuationSeparator" w:id="0">
    <w:p w14:paraId="509ACE4A" w14:textId="77777777" w:rsidR="001E5BE5" w:rsidRDefault="001E5BE5" w:rsidP="001E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4A9F" w14:textId="77777777" w:rsidR="001E5BE5" w:rsidRDefault="001E5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67CF" w14:textId="77777777" w:rsidR="001E5BE5" w:rsidRDefault="001E5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7A0BA" w14:textId="77777777" w:rsidR="001E5BE5" w:rsidRDefault="001E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CD55" w14:textId="77777777" w:rsidR="001E5BE5" w:rsidRDefault="001E5BE5" w:rsidP="001E5BE5">
      <w:pPr>
        <w:spacing w:after="0" w:line="240" w:lineRule="auto"/>
      </w:pPr>
      <w:r>
        <w:separator/>
      </w:r>
    </w:p>
  </w:footnote>
  <w:footnote w:type="continuationSeparator" w:id="0">
    <w:p w14:paraId="1FB9087B" w14:textId="77777777" w:rsidR="001E5BE5" w:rsidRDefault="001E5BE5" w:rsidP="001E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109F3" w14:textId="77777777" w:rsidR="001E5BE5" w:rsidRDefault="001E5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778911"/>
      <w:docPartObj>
        <w:docPartGallery w:val="Watermarks"/>
        <w:docPartUnique/>
      </w:docPartObj>
    </w:sdtPr>
    <w:sdtContent>
      <w:p w14:paraId="4A1B4A73" w14:textId="28BDCDDA" w:rsidR="001E5BE5" w:rsidRDefault="001E5BE5">
        <w:pPr>
          <w:pStyle w:val="Header"/>
        </w:pPr>
        <w:r>
          <w:rPr>
            <w:noProof/>
          </w:rPr>
          <w:pict w14:anchorId="061AA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93024" w14:textId="77777777" w:rsidR="001E5BE5" w:rsidRDefault="001E5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929"/>
    <w:multiLevelType w:val="multilevel"/>
    <w:tmpl w:val="4E64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A5DEB"/>
    <w:multiLevelType w:val="hybridMultilevel"/>
    <w:tmpl w:val="D6841E7E"/>
    <w:lvl w:ilvl="0" w:tplc="635A0FC8">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B7D196B"/>
    <w:multiLevelType w:val="multilevel"/>
    <w:tmpl w:val="90929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58"/>
    <w:rsid w:val="00085258"/>
    <w:rsid w:val="000A42BF"/>
    <w:rsid w:val="000C55E9"/>
    <w:rsid w:val="00153F32"/>
    <w:rsid w:val="001E5BE5"/>
    <w:rsid w:val="0024617A"/>
    <w:rsid w:val="00586FDB"/>
    <w:rsid w:val="008D7579"/>
    <w:rsid w:val="00903F07"/>
    <w:rsid w:val="00A24A74"/>
    <w:rsid w:val="00B1647E"/>
    <w:rsid w:val="00B33A52"/>
    <w:rsid w:val="00CD6B1F"/>
    <w:rsid w:val="00D1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AEFF59"/>
  <w15:chartTrackingRefBased/>
  <w15:docId w15:val="{94342D26-3647-4676-BD22-36975871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258"/>
  </w:style>
  <w:style w:type="character" w:customStyle="1" w:styleId="eop">
    <w:name w:val="eop"/>
    <w:basedOn w:val="DefaultParagraphFont"/>
    <w:rsid w:val="00085258"/>
  </w:style>
  <w:style w:type="character" w:customStyle="1" w:styleId="scxw149089102">
    <w:name w:val="scxw149089102"/>
    <w:basedOn w:val="DefaultParagraphFont"/>
    <w:rsid w:val="00085258"/>
  </w:style>
  <w:style w:type="paragraph" w:styleId="NormalWeb">
    <w:name w:val="Normal (Web)"/>
    <w:basedOn w:val="Normal"/>
    <w:uiPriority w:val="99"/>
    <w:unhideWhenUsed/>
    <w:rsid w:val="00CD6B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E5"/>
  </w:style>
  <w:style w:type="paragraph" w:styleId="Footer">
    <w:name w:val="footer"/>
    <w:basedOn w:val="Normal"/>
    <w:link w:val="FooterChar"/>
    <w:uiPriority w:val="99"/>
    <w:unhideWhenUsed/>
    <w:rsid w:val="001E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E5"/>
  </w:style>
  <w:style w:type="paragraph" w:styleId="ListParagraph">
    <w:name w:val="List Paragraph"/>
    <w:basedOn w:val="Normal"/>
    <w:uiPriority w:val="34"/>
    <w:qFormat/>
    <w:rsid w:val="008D75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0426">
      <w:bodyDiv w:val="1"/>
      <w:marLeft w:val="0"/>
      <w:marRight w:val="0"/>
      <w:marTop w:val="0"/>
      <w:marBottom w:val="0"/>
      <w:divBdr>
        <w:top w:val="none" w:sz="0" w:space="0" w:color="auto"/>
        <w:left w:val="none" w:sz="0" w:space="0" w:color="auto"/>
        <w:bottom w:val="none" w:sz="0" w:space="0" w:color="auto"/>
        <w:right w:val="none" w:sz="0" w:space="0" w:color="auto"/>
      </w:divBdr>
      <w:divsChild>
        <w:div w:id="1018308091">
          <w:marLeft w:val="0"/>
          <w:marRight w:val="0"/>
          <w:marTop w:val="0"/>
          <w:marBottom w:val="0"/>
          <w:divBdr>
            <w:top w:val="none" w:sz="0" w:space="0" w:color="auto"/>
            <w:left w:val="none" w:sz="0" w:space="0" w:color="auto"/>
            <w:bottom w:val="none" w:sz="0" w:space="0" w:color="auto"/>
            <w:right w:val="none" w:sz="0" w:space="0" w:color="auto"/>
          </w:divBdr>
        </w:div>
        <w:div w:id="849684395">
          <w:marLeft w:val="0"/>
          <w:marRight w:val="0"/>
          <w:marTop w:val="0"/>
          <w:marBottom w:val="0"/>
          <w:divBdr>
            <w:top w:val="none" w:sz="0" w:space="0" w:color="auto"/>
            <w:left w:val="none" w:sz="0" w:space="0" w:color="auto"/>
            <w:bottom w:val="none" w:sz="0" w:space="0" w:color="auto"/>
            <w:right w:val="none" w:sz="0" w:space="0" w:color="auto"/>
          </w:divBdr>
        </w:div>
        <w:div w:id="1463227767">
          <w:marLeft w:val="0"/>
          <w:marRight w:val="0"/>
          <w:marTop w:val="0"/>
          <w:marBottom w:val="0"/>
          <w:divBdr>
            <w:top w:val="none" w:sz="0" w:space="0" w:color="auto"/>
            <w:left w:val="none" w:sz="0" w:space="0" w:color="auto"/>
            <w:bottom w:val="none" w:sz="0" w:space="0" w:color="auto"/>
            <w:right w:val="none" w:sz="0" w:space="0" w:color="auto"/>
          </w:divBdr>
        </w:div>
        <w:div w:id="2079984089">
          <w:marLeft w:val="0"/>
          <w:marRight w:val="0"/>
          <w:marTop w:val="0"/>
          <w:marBottom w:val="0"/>
          <w:divBdr>
            <w:top w:val="none" w:sz="0" w:space="0" w:color="auto"/>
            <w:left w:val="none" w:sz="0" w:space="0" w:color="auto"/>
            <w:bottom w:val="none" w:sz="0" w:space="0" w:color="auto"/>
            <w:right w:val="none" w:sz="0" w:space="0" w:color="auto"/>
          </w:divBdr>
        </w:div>
        <w:div w:id="1150708717">
          <w:marLeft w:val="0"/>
          <w:marRight w:val="0"/>
          <w:marTop w:val="0"/>
          <w:marBottom w:val="0"/>
          <w:divBdr>
            <w:top w:val="none" w:sz="0" w:space="0" w:color="auto"/>
            <w:left w:val="none" w:sz="0" w:space="0" w:color="auto"/>
            <w:bottom w:val="none" w:sz="0" w:space="0" w:color="auto"/>
            <w:right w:val="none" w:sz="0" w:space="0" w:color="auto"/>
          </w:divBdr>
        </w:div>
        <w:div w:id="351960122">
          <w:marLeft w:val="0"/>
          <w:marRight w:val="0"/>
          <w:marTop w:val="0"/>
          <w:marBottom w:val="0"/>
          <w:divBdr>
            <w:top w:val="none" w:sz="0" w:space="0" w:color="auto"/>
            <w:left w:val="none" w:sz="0" w:space="0" w:color="auto"/>
            <w:bottom w:val="none" w:sz="0" w:space="0" w:color="auto"/>
            <w:right w:val="none" w:sz="0" w:space="0" w:color="auto"/>
          </w:divBdr>
        </w:div>
        <w:div w:id="2070959345">
          <w:marLeft w:val="0"/>
          <w:marRight w:val="0"/>
          <w:marTop w:val="0"/>
          <w:marBottom w:val="0"/>
          <w:divBdr>
            <w:top w:val="none" w:sz="0" w:space="0" w:color="auto"/>
            <w:left w:val="none" w:sz="0" w:space="0" w:color="auto"/>
            <w:bottom w:val="none" w:sz="0" w:space="0" w:color="auto"/>
            <w:right w:val="none" w:sz="0" w:space="0" w:color="auto"/>
          </w:divBdr>
        </w:div>
        <w:div w:id="878782344">
          <w:marLeft w:val="0"/>
          <w:marRight w:val="0"/>
          <w:marTop w:val="0"/>
          <w:marBottom w:val="0"/>
          <w:divBdr>
            <w:top w:val="none" w:sz="0" w:space="0" w:color="auto"/>
            <w:left w:val="none" w:sz="0" w:space="0" w:color="auto"/>
            <w:bottom w:val="none" w:sz="0" w:space="0" w:color="auto"/>
            <w:right w:val="none" w:sz="0" w:space="0" w:color="auto"/>
          </w:divBdr>
        </w:div>
        <w:div w:id="615252752">
          <w:marLeft w:val="0"/>
          <w:marRight w:val="0"/>
          <w:marTop w:val="0"/>
          <w:marBottom w:val="0"/>
          <w:divBdr>
            <w:top w:val="none" w:sz="0" w:space="0" w:color="auto"/>
            <w:left w:val="none" w:sz="0" w:space="0" w:color="auto"/>
            <w:bottom w:val="none" w:sz="0" w:space="0" w:color="auto"/>
            <w:right w:val="none" w:sz="0" w:space="0" w:color="auto"/>
          </w:divBdr>
        </w:div>
        <w:div w:id="328870757">
          <w:marLeft w:val="0"/>
          <w:marRight w:val="0"/>
          <w:marTop w:val="0"/>
          <w:marBottom w:val="0"/>
          <w:divBdr>
            <w:top w:val="none" w:sz="0" w:space="0" w:color="auto"/>
            <w:left w:val="none" w:sz="0" w:space="0" w:color="auto"/>
            <w:bottom w:val="none" w:sz="0" w:space="0" w:color="auto"/>
            <w:right w:val="none" w:sz="0" w:space="0" w:color="auto"/>
          </w:divBdr>
        </w:div>
        <w:div w:id="1369986226">
          <w:marLeft w:val="0"/>
          <w:marRight w:val="0"/>
          <w:marTop w:val="0"/>
          <w:marBottom w:val="0"/>
          <w:divBdr>
            <w:top w:val="none" w:sz="0" w:space="0" w:color="auto"/>
            <w:left w:val="none" w:sz="0" w:space="0" w:color="auto"/>
            <w:bottom w:val="none" w:sz="0" w:space="0" w:color="auto"/>
            <w:right w:val="none" w:sz="0" w:space="0" w:color="auto"/>
          </w:divBdr>
        </w:div>
        <w:div w:id="1231842179">
          <w:marLeft w:val="0"/>
          <w:marRight w:val="0"/>
          <w:marTop w:val="0"/>
          <w:marBottom w:val="0"/>
          <w:divBdr>
            <w:top w:val="none" w:sz="0" w:space="0" w:color="auto"/>
            <w:left w:val="none" w:sz="0" w:space="0" w:color="auto"/>
            <w:bottom w:val="none" w:sz="0" w:space="0" w:color="auto"/>
            <w:right w:val="none" w:sz="0" w:space="0" w:color="auto"/>
          </w:divBdr>
        </w:div>
        <w:div w:id="867330826">
          <w:marLeft w:val="0"/>
          <w:marRight w:val="0"/>
          <w:marTop w:val="0"/>
          <w:marBottom w:val="0"/>
          <w:divBdr>
            <w:top w:val="none" w:sz="0" w:space="0" w:color="auto"/>
            <w:left w:val="none" w:sz="0" w:space="0" w:color="auto"/>
            <w:bottom w:val="none" w:sz="0" w:space="0" w:color="auto"/>
            <w:right w:val="none" w:sz="0" w:space="0" w:color="auto"/>
          </w:divBdr>
        </w:div>
        <w:div w:id="237906148">
          <w:marLeft w:val="0"/>
          <w:marRight w:val="0"/>
          <w:marTop w:val="0"/>
          <w:marBottom w:val="0"/>
          <w:divBdr>
            <w:top w:val="none" w:sz="0" w:space="0" w:color="auto"/>
            <w:left w:val="none" w:sz="0" w:space="0" w:color="auto"/>
            <w:bottom w:val="none" w:sz="0" w:space="0" w:color="auto"/>
            <w:right w:val="none" w:sz="0" w:space="0" w:color="auto"/>
          </w:divBdr>
        </w:div>
        <w:div w:id="1358308903">
          <w:marLeft w:val="0"/>
          <w:marRight w:val="0"/>
          <w:marTop w:val="0"/>
          <w:marBottom w:val="0"/>
          <w:divBdr>
            <w:top w:val="none" w:sz="0" w:space="0" w:color="auto"/>
            <w:left w:val="none" w:sz="0" w:space="0" w:color="auto"/>
            <w:bottom w:val="none" w:sz="0" w:space="0" w:color="auto"/>
            <w:right w:val="none" w:sz="0" w:space="0" w:color="auto"/>
          </w:divBdr>
        </w:div>
        <w:div w:id="830146661">
          <w:marLeft w:val="0"/>
          <w:marRight w:val="0"/>
          <w:marTop w:val="0"/>
          <w:marBottom w:val="0"/>
          <w:divBdr>
            <w:top w:val="none" w:sz="0" w:space="0" w:color="auto"/>
            <w:left w:val="none" w:sz="0" w:space="0" w:color="auto"/>
            <w:bottom w:val="none" w:sz="0" w:space="0" w:color="auto"/>
            <w:right w:val="none" w:sz="0" w:space="0" w:color="auto"/>
          </w:divBdr>
        </w:div>
        <w:div w:id="175535606">
          <w:marLeft w:val="0"/>
          <w:marRight w:val="0"/>
          <w:marTop w:val="0"/>
          <w:marBottom w:val="0"/>
          <w:divBdr>
            <w:top w:val="none" w:sz="0" w:space="0" w:color="auto"/>
            <w:left w:val="none" w:sz="0" w:space="0" w:color="auto"/>
            <w:bottom w:val="none" w:sz="0" w:space="0" w:color="auto"/>
            <w:right w:val="none" w:sz="0" w:space="0" w:color="auto"/>
          </w:divBdr>
        </w:div>
        <w:div w:id="2125345109">
          <w:marLeft w:val="0"/>
          <w:marRight w:val="0"/>
          <w:marTop w:val="0"/>
          <w:marBottom w:val="0"/>
          <w:divBdr>
            <w:top w:val="none" w:sz="0" w:space="0" w:color="auto"/>
            <w:left w:val="none" w:sz="0" w:space="0" w:color="auto"/>
            <w:bottom w:val="none" w:sz="0" w:space="0" w:color="auto"/>
            <w:right w:val="none" w:sz="0" w:space="0" w:color="auto"/>
          </w:divBdr>
        </w:div>
        <w:div w:id="828407403">
          <w:marLeft w:val="0"/>
          <w:marRight w:val="0"/>
          <w:marTop w:val="0"/>
          <w:marBottom w:val="0"/>
          <w:divBdr>
            <w:top w:val="none" w:sz="0" w:space="0" w:color="auto"/>
            <w:left w:val="none" w:sz="0" w:space="0" w:color="auto"/>
            <w:bottom w:val="none" w:sz="0" w:space="0" w:color="auto"/>
            <w:right w:val="none" w:sz="0" w:space="0" w:color="auto"/>
          </w:divBdr>
        </w:div>
        <w:div w:id="1954053014">
          <w:marLeft w:val="0"/>
          <w:marRight w:val="0"/>
          <w:marTop w:val="0"/>
          <w:marBottom w:val="0"/>
          <w:divBdr>
            <w:top w:val="none" w:sz="0" w:space="0" w:color="auto"/>
            <w:left w:val="none" w:sz="0" w:space="0" w:color="auto"/>
            <w:bottom w:val="none" w:sz="0" w:space="0" w:color="auto"/>
            <w:right w:val="none" w:sz="0" w:space="0" w:color="auto"/>
          </w:divBdr>
        </w:div>
        <w:div w:id="1313439345">
          <w:marLeft w:val="0"/>
          <w:marRight w:val="0"/>
          <w:marTop w:val="0"/>
          <w:marBottom w:val="0"/>
          <w:divBdr>
            <w:top w:val="none" w:sz="0" w:space="0" w:color="auto"/>
            <w:left w:val="none" w:sz="0" w:space="0" w:color="auto"/>
            <w:bottom w:val="none" w:sz="0" w:space="0" w:color="auto"/>
            <w:right w:val="none" w:sz="0" w:space="0" w:color="auto"/>
          </w:divBdr>
        </w:div>
        <w:div w:id="1621763622">
          <w:marLeft w:val="0"/>
          <w:marRight w:val="0"/>
          <w:marTop w:val="0"/>
          <w:marBottom w:val="0"/>
          <w:divBdr>
            <w:top w:val="none" w:sz="0" w:space="0" w:color="auto"/>
            <w:left w:val="none" w:sz="0" w:space="0" w:color="auto"/>
            <w:bottom w:val="none" w:sz="0" w:space="0" w:color="auto"/>
            <w:right w:val="none" w:sz="0" w:space="0" w:color="auto"/>
          </w:divBdr>
        </w:div>
        <w:div w:id="481386469">
          <w:marLeft w:val="0"/>
          <w:marRight w:val="0"/>
          <w:marTop w:val="0"/>
          <w:marBottom w:val="0"/>
          <w:divBdr>
            <w:top w:val="none" w:sz="0" w:space="0" w:color="auto"/>
            <w:left w:val="none" w:sz="0" w:space="0" w:color="auto"/>
            <w:bottom w:val="none" w:sz="0" w:space="0" w:color="auto"/>
            <w:right w:val="none" w:sz="0" w:space="0" w:color="auto"/>
          </w:divBdr>
        </w:div>
        <w:div w:id="1985817519">
          <w:marLeft w:val="0"/>
          <w:marRight w:val="0"/>
          <w:marTop w:val="0"/>
          <w:marBottom w:val="0"/>
          <w:divBdr>
            <w:top w:val="none" w:sz="0" w:space="0" w:color="auto"/>
            <w:left w:val="none" w:sz="0" w:space="0" w:color="auto"/>
            <w:bottom w:val="none" w:sz="0" w:space="0" w:color="auto"/>
            <w:right w:val="none" w:sz="0" w:space="0" w:color="auto"/>
          </w:divBdr>
        </w:div>
        <w:div w:id="1612200815">
          <w:marLeft w:val="0"/>
          <w:marRight w:val="0"/>
          <w:marTop w:val="0"/>
          <w:marBottom w:val="0"/>
          <w:divBdr>
            <w:top w:val="none" w:sz="0" w:space="0" w:color="auto"/>
            <w:left w:val="none" w:sz="0" w:space="0" w:color="auto"/>
            <w:bottom w:val="none" w:sz="0" w:space="0" w:color="auto"/>
            <w:right w:val="none" w:sz="0" w:space="0" w:color="auto"/>
          </w:divBdr>
        </w:div>
        <w:div w:id="618953027">
          <w:marLeft w:val="0"/>
          <w:marRight w:val="0"/>
          <w:marTop w:val="0"/>
          <w:marBottom w:val="0"/>
          <w:divBdr>
            <w:top w:val="none" w:sz="0" w:space="0" w:color="auto"/>
            <w:left w:val="none" w:sz="0" w:space="0" w:color="auto"/>
            <w:bottom w:val="none" w:sz="0" w:space="0" w:color="auto"/>
            <w:right w:val="none" w:sz="0" w:space="0" w:color="auto"/>
          </w:divBdr>
        </w:div>
        <w:div w:id="415708474">
          <w:marLeft w:val="0"/>
          <w:marRight w:val="0"/>
          <w:marTop w:val="0"/>
          <w:marBottom w:val="0"/>
          <w:divBdr>
            <w:top w:val="none" w:sz="0" w:space="0" w:color="auto"/>
            <w:left w:val="none" w:sz="0" w:space="0" w:color="auto"/>
            <w:bottom w:val="none" w:sz="0" w:space="0" w:color="auto"/>
            <w:right w:val="none" w:sz="0" w:space="0" w:color="auto"/>
          </w:divBdr>
        </w:div>
        <w:div w:id="371149374">
          <w:marLeft w:val="0"/>
          <w:marRight w:val="0"/>
          <w:marTop w:val="0"/>
          <w:marBottom w:val="0"/>
          <w:divBdr>
            <w:top w:val="none" w:sz="0" w:space="0" w:color="auto"/>
            <w:left w:val="none" w:sz="0" w:space="0" w:color="auto"/>
            <w:bottom w:val="none" w:sz="0" w:space="0" w:color="auto"/>
            <w:right w:val="none" w:sz="0" w:space="0" w:color="auto"/>
          </w:divBdr>
        </w:div>
        <w:div w:id="1205871592">
          <w:marLeft w:val="0"/>
          <w:marRight w:val="0"/>
          <w:marTop w:val="0"/>
          <w:marBottom w:val="0"/>
          <w:divBdr>
            <w:top w:val="none" w:sz="0" w:space="0" w:color="auto"/>
            <w:left w:val="none" w:sz="0" w:space="0" w:color="auto"/>
            <w:bottom w:val="none" w:sz="0" w:space="0" w:color="auto"/>
            <w:right w:val="none" w:sz="0" w:space="0" w:color="auto"/>
          </w:divBdr>
        </w:div>
        <w:div w:id="429357433">
          <w:marLeft w:val="0"/>
          <w:marRight w:val="0"/>
          <w:marTop w:val="0"/>
          <w:marBottom w:val="0"/>
          <w:divBdr>
            <w:top w:val="none" w:sz="0" w:space="0" w:color="auto"/>
            <w:left w:val="none" w:sz="0" w:space="0" w:color="auto"/>
            <w:bottom w:val="none" w:sz="0" w:space="0" w:color="auto"/>
            <w:right w:val="none" w:sz="0" w:space="0" w:color="auto"/>
          </w:divBdr>
        </w:div>
        <w:div w:id="1117405726">
          <w:marLeft w:val="0"/>
          <w:marRight w:val="0"/>
          <w:marTop w:val="0"/>
          <w:marBottom w:val="0"/>
          <w:divBdr>
            <w:top w:val="none" w:sz="0" w:space="0" w:color="auto"/>
            <w:left w:val="none" w:sz="0" w:space="0" w:color="auto"/>
            <w:bottom w:val="none" w:sz="0" w:space="0" w:color="auto"/>
            <w:right w:val="none" w:sz="0" w:space="0" w:color="auto"/>
          </w:divBdr>
        </w:div>
        <w:div w:id="969896305">
          <w:marLeft w:val="0"/>
          <w:marRight w:val="0"/>
          <w:marTop w:val="0"/>
          <w:marBottom w:val="0"/>
          <w:divBdr>
            <w:top w:val="none" w:sz="0" w:space="0" w:color="auto"/>
            <w:left w:val="none" w:sz="0" w:space="0" w:color="auto"/>
            <w:bottom w:val="none" w:sz="0" w:space="0" w:color="auto"/>
            <w:right w:val="none" w:sz="0" w:space="0" w:color="auto"/>
          </w:divBdr>
          <w:divsChild>
            <w:div w:id="546726492">
              <w:marLeft w:val="0"/>
              <w:marRight w:val="0"/>
              <w:marTop w:val="0"/>
              <w:marBottom w:val="0"/>
              <w:divBdr>
                <w:top w:val="none" w:sz="0" w:space="0" w:color="auto"/>
                <w:left w:val="none" w:sz="0" w:space="0" w:color="auto"/>
                <w:bottom w:val="none" w:sz="0" w:space="0" w:color="auto"/>
                <w:right w:val="none" w:sz="0" w:space="0" w:color="auto"/>
              </w:divBdr>
            </w:div>
            <w:div w:id="377632826">
              <w:marLeft w:val="0"/>
              <w:marRight w:val="0"/>
              <w:marTop w:val="0"/>
              <w:marBottom w:val="0"/>
              <w:divBdr>
                <w:top w:val="none" w:sz="0" w:space="0" w:color="auto"/>
                <w:left w:val="none" w:sz="0" w:space="0" w:color="auto"/>
                <w:bottom w:val="none" w:sz="0" w:space="0" w:color="auto"/>
                <w:right w:val="none" w:sz="0" w:space="0" w:color="auto"/>
              </w:divBdr>
            </w:div>
            <w:div w:id="812722442">
              <w:marLeft w:val="0"/>
              <w:marRight w:val="0"/>
              <w:marTop w:val="0"/>
              <w:marBottom w:val="0"/>
              <w:divBdr>
                <w:top w:val="none" w:sz="0" w:space="0" w:color="auto"/>
                <w:left w:val="none" w:sz="0" w:space="0" w:color="auto"/>
                <w:bottom w:val="none" w:sz="0" w:space="0" w:color="auto"/>
                <w:right w:val="none" w:sz="0" w:space="0" w:color="auto"/>
              </w:divBdr>
            </w:div>
            <w:div w:id="2037152787">
              <w:marLeft w:val="0"/>
              <w:marRight w:val="0"/>
              <w:marTop w:val="0"/>
              <w:marBottom w:val="0"/>
              <w:divBdr>
                <w:top w:val="none" w:sz="0" w:space="0" w:color="auto"/>
                <w:left w:val="none" w:sz="0" w:space="0" w:color="auto"/>
                <w:bottom w:val="none" w:sz="0" w:space="0" w:color="auto"/>
                <w:right w:val="none" w:sz="0" w:space="0" w:color="auto"/>
              </w:divBdr>
            </w:div>
            <w:div w:id="531843886">
              <w:marLeft w:val="0"/>
              <w:marRight w:val="0"/>
              <w:marTop w:val="0"/>
              <w:marBottom w:val="0"/>
              <w:divBdr>
                <w:top w:val="none" w:sz="0" w:space="0" w:color="auto"/>
                <w:left w:val="none" w:sz="0" w:space="0" w:color="auto"/>
                <w:bottom w:val="none" w:sz="0" w:space="0" w:color="auto"/>
                <w:right w:val="none" w:sz="0" w:space="0" w:color="auto"/>
              </w:divBdr>
            </w:div>
          </w:divsChild>
        </w:div>
        <w:div w:id="1909148818">
          <w:marLeft w:val="0"/>
          <w:marRight w:val="0"/>
          <w:marTop w:val="0"/>
          <w:marBottom w:val="0"/>
          <w:divBdr>
            <w:top w:val="none" w:sz="0" w:space="0" w:color="auto"/>
            <w:left w:val="none" w:sz="0" w:space="0" w:color="auto"/>
            <w:bottom w:val="none" w:sz="0" w:space="0" w:color="auto"/>
            <w:right w:val="none" w:sz="0" w:space="0" w:color="auto"/>
          </w:divBdr>
          <w:divsChild>
            <w:div w:id="642463378">
              <w:marLeft w:val="0"/>
              <w:marRight w:val="0"/>
              <w:marTop w:val="0"/>
              <w:marBottom w:val="0"/>
              <w:divBdr>
                <w:top w:val="none" w:sz="0" w:space="0" w:color="auto"/>
                <w:left w:val="none" w:sz="0" w:space="0" w:color="auto"/>
                <w:bottom w:val="none" w:sz="0" w:space="0" w:color="auto"/>
                <w:right w:val="none" w:sz="0" w:space="0" w:color="auto"/>
              </w:divBdr>
            </w:div>
            <w:div w:id="633557499">
              <w:marLeft w:val="0"/>
              <w:marRight w:val="0"/>
              <w:marTop w:val="0"/>
              <w:marBottom w:val="0"/>
              <w:divBdr>
                <w:top w:val="none" w:sz="0" w:space="0" w:color="auto"/>
                <w:left w:val="none" w:sz="0" w:space="0" w:color="auto"/>
                <w:bottom w:val="none" w:sz="0" w:space="0" w:color="auto"/>
                <w:right w:val="none" w:sz="0" w:space="0" w:color="auto"/>
              </w:divBdr>
            </w:div>
            <w:div w:id="705064173">
              <w:marLeft w:val="0"/>
              <w:marRight w:val="0"/>
              <w:marTop w:val="0"/>
              <w:marBottom w:val="0"/>
              <w:divBdr>
                <w:top w:val="none" w:sz="0" w:space="0" w:color="auto"/>
                <w:left w:val="none" w:sz="0" w:space="0" w:color="auto"/>
                <w:bottom w:val="none" w:sz="0" w:space="0" w:color="auto"/>
                <w:right w:val="none" w:sz="0" w:space="0" w:color="auto"/>
              </w:divBdr>
            </w:div>
            <w:div w:id="2038653067">
              <w:marLeft w:val="0"/>
              <w:marRight w:val="0"/>
              <w:marTop w:val="0"/>
              <w:marBottom w:val="0"/>
              <w:divBdr>
                <w:top w:val="none" w:sz="0" w:space="0" w:color="auto"/>
                <w:left w:val="none" w:sz="0" w:space="0" w:color="auto"/>
                <w:bottom w:val="none" w:sz="0" w:space="0" w:color="auto"/>
                <w:right w:val="none" w:sz="0" w:space="0" w:color="auto"/>
              </w:divBdr>
            </w:div>
            <w:div w:id="1473597445">
              <w:marLeft w:val="0"/>
              <w:marRight w:val="0"/>
              <w:marTop w:val="0"/>
              <w:marBottom w:val="0"/>
              <w:divBdr>
                <w:top w:val="none" w:sz="0" w:space="0" w:color="auto"/>
                <w:left w:val="none" w:sz="0" w:space="0" w:color="auto"/>
                <w:bottom w:val="none" w:sz="0" w:space="0" w:color="auto"/>
                <w:right w:val="none" w:sz="0" w:space="0" w:color="auto"/>
              </w:divBdr>
            </w:div>
          </w:divsChild>
        </w:div>
        <w:div w:id="480657647">
          <w:marLeft w:val="0"/>
          <w:marRight w:val="0"/>
          <w:marTop w:val="0"/>
          <w:marBottom w:val="0"/>
          <w:divBdr>
            <w:top w:val="none" w:sz="0" w:space="0" w:color="auto"/>
            <w:left w:val="none" w:sz="0" w:space="0" w:color="auto"/>
            <w:bottom w:val="none" w:sz="0" w:space="0" w:color="auto"/>
            <w:right w:val="none" w:sz="0" w:space="0" w:color="auto"/>
          </w:divBdr>
        </w:div>
        <w:div w:id="881212235">
          <w:marLeft w:val="0"/>
          <w:marRight w:val="0"/>
          <w:marTop w:val="0"/>
          <w:marBottom w:val="0"/>
          <w:divBdr>
            <w:top w:val="none" w:sz="0" w:space="0" w:color="auto"/>
            <w:left w:val="none" w:sz="0" w:space="0" w:color="auto"/>
            <w:bottom w:val="none" w:sz="0" w:space="0" w:color="auto"/>
            <w:right w:val="none" w:sz="0" w:space="0" w:color="auto"/>
          </w:divBdr>
        </w:div>
        <w:div w:id="1343699125">
          <w:marLeft w:val="0"/>
          <w:marRight w:val="0"/>
          <w:marTop w:val="0"/>
          <w:marBottom w:val="0"/>
          <w:divBdr>
            <w:top w:val="none" w:sz="0" w:space="0" w:color="auto"/>
            <w:left w:val="none" w:sz="0" w:space="0" w:color="auto"/>
            <w:bottom w:val="none" w:sz="0" w:space="0" w:color="auto"/>
            <w:right w:val="none" w:sz="0" w:space="0" w:color="auto"/>
          </w:divBdr>
        </w:div>
        <w:div w:id="102575655">
          <w:marLeft w:val="0"/>
          <w:marRight w:val="0"/>
          <w:marTop w:val="0"/>
          <w:marBottom w:val="0"/>
          <w:divBdr>
            <w:top w:val="none" w:sz="0" w:space="0" w:color="auto"/>
            <w:left w:val="none" w:sz="0" w:space="0" w:color="auto"/>
            <w:bottom w:val="none" w:sz="0" w:space="0" w:color="auto"/>
            <w:right w:val="none" w:sz="0" w:space="0" w:color="auto"/>
          </w:divBdr>
        </w:div>
        <w:div w:id="727727632">
          <w:marLeft w:val="0"/>
          <w:marRight w:val="0"/>
          <w:marTop w:val="0"/>
          <w:marBottom w:val="0"/>
          <w:divBdr>
            <w:top w:val="none" w:sz="0" w:space="0" w:color="auto"/>
            <w:left w:val="none" w:sz="0" w:space="0" w:color="auto"/>
            <w:bottom w:val="none" w:sz="0" w:space="0" w:color="auto"/>
            <w:right w:val="none" w:sz="0" w:space="0" w:color="auto"/>
          </w:divBdr>
        </w:div>
        <w:div w:id="354892207">
          <w:marLeft w:val="0"/>
          <w:marRight w:val="0"/>
          <w:marTop w:val="0"/>
          <w:marBottom w:val="0"/>
          <w:divBdr>
            <w:top w:val="none" w:sz="0" w:space="0" w:color="auto"/>
            <w:left w:val="none" w:sz="0" w:space="0" w:color="auto"/>
            <w:bottom w:val="none" w:sz="0" w:space="0" w:color="auto"/>
            <w:right w:val="none" w:sz="0" w:space="0" w:color="auto"/>
          </w:divBdr>
        </w:div>
        <w:div w:id="152726395">
          <w:marLeft w:val="0"/>
          <w:marRight w:val="0"/>
          <w:marTop w:val="0"/>
          <w:marBottom w:val="0"/>
          <w:divBdr>
            <w:top w:val="none" w:sz="0" w:space="0" w:color="auto"/>
            <w:left w:val="none" w:sz="0" w:space="0" w:color="auto"/>
            <w:bottom w:val="none" w:sz="0" w:space="0" w:color="auto"/>
            <w:right w:val="none" w:sz="0" w:space="0" w:color="auto"/>
          </w:divBdr>
        </w:div>
        <w:div w:id="51933212">
          <w:marLeft w:val="0"/>
          <w:marRight w:val="0"/>
          <w:marTop w:val="0"/>
          <w:marBottom w:val="0"/>
          <w:divBdr>
            <w:top w:val="none" w:sz="0" w:space="0" w:color="auto"/>
            <w:left w:val="none" w:sz="0" w:space="0" w:color="auto"/>
            <w:bottom w:val="none" w:sz="0" w:space="0" w:color="auto"/>
            <w:right w:val="none" w:sz="0" w:space="0" w:color="auto"/>
          </w:divBdr>
        </w:div>
        <w:div w:id="60756167">
          <w:marLeft w:val="0"/>
          <w:marRight w:val="0"/>
          <w:marTop w:val="0"/>
          <w:marBottom w:val="0"/>
          <w:divBdr>
            <w:top w:val="none" w:sz="0" w:space="0" w:color="auto"/>
            <w:left w:val="none" w:sz="0" w:space="0" w:color="auto"/>
            <w:bottom w:val="none" w:sz="0" w:space="0" w:color="auto"/>
            <w:right w:val="none" w:sz="0" w:space="0" w:color="auto"/>
          </w:divBdr>
        </w:div>
        <w:div w:id="64586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Sullivan</dc:creator>
  <cp:keywords/>
  <dc:description/>
  <cp:lastModifiedBy>Lecia McKenna</cp:lastModifiedBy>
  <cp:revision>4</cp:revision>
  <cp:lastPrinted>2022-08-09T15:36:00Z</cp:lastPrinted>
  <dcterms:created xsi:type="dcterms:W3CDTF">2022-08-25T18:57:00Z</dcterms:created>
  <dcterms:modified xsi:type="dcterms:W3CDTF">2022-08-25T19:16:00Z</dcterms:modified>
</cp:coreProperties>
</file>