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B9" w:rsidRPr="00E74543" w:rsidRDefault="007062B9" w:rsidP="00E74543">
      <w:pPr>
        <w:tabs>
          <w:tab w:val="left" w:pos="6480"/>
        </w:tabs>
        <w:rPr>
          <w:rFonts w:cs="Times New Roman"/>
        </w:rPr>
      </w:pPr>
      <w:r w:rsidRPr="00E74543">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96.6pt">
            <v:imagedata r:id="rId6" o:title=""/>
          </v:shape>
        </w:pict>
      </w:r>
      <w:r>
        <w:t xml:space="preserve">           </w:t>
      </w:r>
      <w:r>
        <w:tab/>
        <w:t xml:space="preserve">     </w:t>
      </w:r>
      <w:r w:rsidRPr="00E74543">
        <w:rPr>
          <w:rFonts w:cs="Times New Roman"/>
        </w:rPr>
        <w:pict>
          <v:shape id="_x0000_i1026" type="#_x0000_t75" style="width:94.2pt;height:92.4pt">
            <v:imagedata r:id="rId7" o:title=""/>
          </v:shape>
        </w:pict>
      </w:r>
      <w:r>
        <w:t xml:space="preserve">                                                                                                                                             </w:t>
      </w:r>
      <w:r>
        <w:tab/>
      </w:r>
      <w:r>
        <w:tab/>
      </w:r>
    </w:p>
    <w:p w:rsidR="007062B9" w:rsidRDefault="007062B9" w:rsidP="00217A27">
      <w:pPr>
        <w:tabs>
          <w:tab w:val="left" w:pos="6480"/>
        </w:tabs>
        <w:rPr>
          <w:rFonts w:cs="Times New Roman"/>
        </w:rPr>
      </w:pPr>
    </w:p>
    <w:p w:rsidR="007062B9" w:rsidRDefault="007062B9" w:rsidP="00217A27">
      <w:pPr>
        <w:tabs>
          <w:tab w:val="left" w:pos="6480"/>
        </w:tabs>
        <w:rPr>
          <w:rFonts w:cs="Times New Roman"/>
        </w:rPr>
      </w:pPr>
    </w:p>
    <w:p w:rsidR="007062B9" w:rsidRDefault="007062B9" w:rsidP="00217A27">
      <w:pPr>
        <w:tabs>
          <w:tab w:val="left" w:pos="6480"/>
        </w:tabs>
        <w:rPr>
          <w:rFonts w:cs="Times New Roman"/>
        </w:rPr>
      </w:pPr>
      <w:r>
        <w:rPr>
          <w:rFonts w:cs="Times New Roman"/>
        </w:rPr>
        <w:tab/>
      </w:r>
      <w:r>
        <w:t xml:space="preserve">Date: </w:t>
      </w:r>
      <w:smartTag w:uri="urn:schemas-microsoft-com:office:smarttags" w:element="date">
        <w:smartTagPr>
          <w:attr w:name="Month" w:val="6"/>
          <w:attr w:name="Day" w:val="26"/>
          <w:attr w:name="Year" w:val="2016"/>
        </w:smartTagPr>
        <w:r>
          <w:t>June 26, 2016</w:t>
        </w:r>
      </w:smartTag>
    </w:p>
    <w:p w:rsidR="007062B9" w:rsidRDefault="007062B9" w:rsidP="00966898">
      <w:pPr>
        <w:rPr>
          <w:rFonts w:cs="Times New Roman"/>
        </w:rPr>
      </w:pPr>
    </w:p>
    <w:p w:rsidR="007062B9" w:rsidRDefault="007062B9" w:rsidP="00606BBA">
      <w:pPr>
        <w:jc w:val="center"/>
        <w:rPr>
          <w:rFonts w:cs="Times New Roman"/>
        </w:rPr>
      </w:pPr>
    </w:p>
    <w:p w:rsidR="007062B9" w:rsidRDefault="007062B9" w:rsidP="00606BBA">
      <w:pPr>
        <w:jc w:val="center"/>
      </w:pPr>
      <w:r>
        <w:t>For Immediate Release</w:t>
      </w:r>
    </w:p>
    <w:p w:rsidR="007062B9" w:rsidRDefault="007062B9" w:rsidP="00606BBA">
      <w:pPr>
        <w:jc w:val="center"/>
      </w:pPr>
    </w:p>
    <w:p w:rsidR="007062B9" w:rsidRDefault="007062B9" w:rsidP="00606BBA">
      <w:pPr>
        <w:jc w:val="center"/>
      </w:pPr>
      <w:r>
        <w:t>Motor Boats Prohibited in Muddy Creek Channel</w:t>
      </w:r>
    </w:p>
    <w:p w:rsidR="007062B9" w:rsidRDefault="007062B9">
      <w:pPr>
        <w:rPr>
          <w:rFonts w:cs="Times New Roman"/>
        </w:rPr>
      </w:pPr>
    </w:p>
    <w:p w:rsidR="007062B9" w:rsidRDefault="007062B9">
      <w:pPr>
        <w:rPr>
          <w:rFonts w:cs="Times New Roman"/>
        </w:rPr>
      </w:pPr>
    </w:p>
    <w:p w:rsidR="007062B9" w:rsidRDefault="007062B9">
      <w:pPr>
        <w:rPr>
          <w:rFonts w:cs="Times New Roman"/>
        </w:rPr>
      </w:pPr>
      <w:r>
        <w:t xml:space="preserve">With the completion of the </w:t>
      </w:r>
      <w:smartTag w:uri="urn:schemas-microsoft-com:office:smarttags" w:element="City">
        <w:smartTag w:uri="urn:schemas-microsoft-com:office:smarttags" w:element="City">
          <w:r>
            <w:t>Muddy</w:t>
          </w:r>
        </w:smartTag>
        <w:r>
          <w:t xml:space="preserve"> </w:t>
        </w:r>
        <w:smartTag w:uri="urn:schemas-microsoft-com:office:smarttags" w:element="City">
          <w:r>
            <w:t>Creek</w:t>
          </w:r>
        </w:smartTag>
        <w:r>
          <w:t xml:space="preserve"> </w:t>
        </w:r>
        <w:smartTag w:uri="urn:schemas-microsoft-com:office:smarttags" w:element="City">
          <w:r>
            <w:t>Bridge</w:t>
          </w:r>
        </w:smartTag>
      </w:smartTag>
      <w:r>
        <w:t xml:space="preserve">, not only will tidal flow be returned to upstream waters, but waterway access between </w:t>
      </w:r>
      <w:smartTag w:uri="urn:schemas-microsoft-com:office:smarttags" w:element="City">
        <w:smartTag w:uri="urn:schemas-microsoft-com:office:smarttags" w:element="City">
          <w:r>
            <w:t>Pleasant</w:t>
          </w:r>
        </w:smartTag>
        <w:r>
          <w:t xml:space="preserve"> </w:t>
        </w:r>
        <w:smartTag w:uri="urn:schemas-microsoft-com:office:smarttags" w:element="City">
          <w:r>
            <w:t>Bay</w:t>
          </w:r>
        </w:smartTag>
      </w:smartTag>
      <w:r>
        <w:t xml:space="preserve"> and Muddy Creek will be restored for the first time in more than one hundred years.</w:t>
      </w:r>
      <w:r w:rsidRPr="008E79E7">
        <w:t xml:space="preserve"> </w:t>
      </w:r>
      <w:r>
        <w:t xml:space="preserve">  However, access into the Muddy Creek waterway from </w:t>
      </w:r>
      <w:smartTag w:uri="urn:schemas-microsoft-com:office:smarttags" w:element="City">
        <w:smartTag w:uri="urn:schemas-microsoft-com:office:smarttags" w:element="City">
          <w:r>
            <w:t>Pleasant</w:t>
          </w:r>
        </w:smartTag>
        <w:r>
          <w:t xml:space="preserve"> </w:t>
        </w:r>
        <w:smartTag w:uri="urn:schemas-microsoft-com:office:smarttags" w:element="City">
          <w:r>
            <w:t>Bay</w:t>
          </w:r>
        </w:smartTag>
      </w:smartTag>
      <w:r>
        <w:t xml:space="preserve"> will be limited to non-motorized vessels. </w:t>
      </w:r>
    </w:p>
    <w:p w:rsidR="007062B9" w:rsidRDefault="007062B9">
      <w:pPr>
        <w:rPr>
          <w:rFonts w:cs="Times New Roman"/>
        </w:rPr>
      </w:pPr>
    </w:p>
    <w:p w:rsidR="007062B9" w:rsidRDefault="007062B9">
      <w:r>
        <w:t xml:space="preserve">State regulation (323 CMR sec 207(c)) prohibits motorized vessels from operating within 150 feet of any public or private beach used for swimming.  As a result, the entrance channel leading under the </w:t>
      </w:r>
      <w:smartTag w:uri="urn:schemas-microsoft-com:office:smarttags" w:element="City">
        <w:smartTag w:uri="urn:schemas-microsoft-com:office:smarttags" w:element="City">
          <w:r>
            <w:t>Muddy</w:t>
          </w:r>
        </w:smartTag>
        <w:r>
          <w:t xml:space="preserve"> </w:t>
        </w:r>
        <w:smartTag w:uri="urn:schemas-microsoft-com:office:smarttags" w:element="City">
          <w:r>
            <w:t>Creek</w:t>
          </w:r>
        </w:smartTag>
        <w:r>
          <w:t xml:space="preserve"> </w:t>
        </w:r>
        <w:smartTag w:uri="urn:schemas-microsoft-com:office:smarttags" w:element="City">
          <w:r>
            <w:t>Bridge</w:t>
          </w:r>
        </w:smartTag>
      </w:smartTag>
      <w:r>
        <w:t xml:space="preserve"> is off limits to motorized vessels. Regulatory swim area buoys are established during the summer season to mark the traditional public swimming areas at </w:t>
      </w:r>
      <w:smartTag w:uri="urn:schemas-microsoft-com:office:smarttags" w:element="City">
        <w:r>
          <w:t>Bay Road</w:t>
        </w:r>
      </w:smartTag>
      <w:r>
        <w:t xml:space="preserve"> (Harwich) and Jackknife (</w:t>
      </w:r>
      <w:smartTag w:uri="urn:schemas-microsoft-com:office:smarttags" w:element="City">
        <w:r>
          <w:t>Chatham</w:t>
        </w:r>
      </w:smartTag>
      <w:r>
        <w:t>) Beaches; the entrance into Muddy Creek waterway is within these areas.  Signs also will be posted at the channel entrance to warn vessel operators of the prohibition against motorized vessels in the channel.</w:t>
      </w:r>
    </w:p>
    <w:p w:rsidR="007062B9" w:rsidRDefault="007062B9"/>
    <w:p w:rsidR="007062B9" w:rsidRDefault="007062B9" w:rsidP="00606BBA">
      <w:pPr>
        <w:rPr>
          <w:rFonts w:cs="Times New Roman"/>
        </w:rPr>
      </w:pPr>
      <w:r>
        <w:t xml:space="preserve">In addition to the regulation, there are other reasons why Muddy Creek is not suited to motorized vessels.  The creek is very narrow and shallow in certain areas, almost all of the shoreline is conservation land, </w:t>
      </w:r>
      <w:bookmarkStart w:id="0" w:name="_GoBack"/>
      <w:bookmarkEnd w:id="0"/>
      <w:r>
        <w:t>and there is no public shoreline access upstream of the bridge.  Non-motorized vessels such as kayaks and canoes will be free to traverse the entrance channel.</w:t>
      </w:r>
    </w:p>
    <w:p w:rsidR="007062B9" w:rsidRDefault="007062B9" w:rsidP="00606BBA">
      <w:pPr>
        <w:rPr>
          <w:rFonts w:cs="Times New Roman"/>
        </w:rPr>
      </w:pPr>
    </w:p>
    <w:p w:rsidR="007062B9" w:rsidRDefault="007062B9" w:rsidP="00606BBA">
      <w:pPr>
        <w:rPr>
          <w:rFonts w:cs="Times New Roman"/>
        </w:rPr>
      </w:pPr>
      <w:r>
        <w:t xml:space="preserve">Per </w:t>
      </w:r>
      <w:smartTag w:uri="urn:schemas-microsoft-com:office:smarttags" w:element="City">
        <w:r>
          <w:t>Chatham</w:t>
        </w:r>
      </w:smartTag>
      <w:r>
        <w:t xml:space="preserve"> Harbormaster and Harwich Harbormaster</w:t>
      </w:r>
    </w:p>
    <w:p w:rsidR="007062B9" w:rsidRDefault="007062B9">
      <w:pPr>
        <w:rPr>
          <w:rFonts w:cs="Times New Roman"/>
        </w:rPr>
      </w:pPr>
    </w:p>
    <w:sectPr w:rsidR="007062B9" w:rsidSect="0025549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B9" w:rsidRDefault="007062B9" w:rsidP="003441B5">
      <w:pPr>
        <w:rPr>
          <w:rFonts w:cs="Times New Roman"/>
        </w:rPr>
      </w:pPr>
      <w:r>
        <w:rPr>
          <w:rFonts w:cs="Times New Roman"/>
        </w:rPr>
        <w:separator/>
      </w:r>
    </w:p>
  </w:endnote>
  <w:endnote w:type="continuationSeparator" w:id="0">
    <w:p w:rsidR="007062B9" w:rsidRDefault="007062B9" w:rsidP="003441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B9" w:rsidRDefault="007062B9" w:rsidP="003441B5">
      <w:pPr>
        <w:rPr>
          <w:rFonts w:cs="Times New Roman"/>
        </w:rPr>
      </w:pPr>
      <w:r>
        <w:rPr>
          <w:rFonts w:cs="Times New Roman"/>
        </w:rPr>
        <w:separator/>
      </w:r>
    </w:p>
  </w:footnote>
  <w:footnote w:type="continuationSeparator" w:id="0">
    <w:p w:rsidR="007062B9" w:rsidRDefault="007062B9" w:rsidP="003441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9E7"/>
    <w:rsid w:val="00012A19"/>
    <w:rsid w:val="000B7E81"/>
    <w:rsid w:val="0012503B"/>
    <w:rsid w:val="00217A27"/>
    <w:rsid w:val="0025549C"/>
    <w:rsid w:val="003361C7"/>
    <w:rsid w:val="003441B5"/>
    <w:rsid w:val="003B1C61"/>
    <w:rsid w:val="00402833"/>
    <w:rsid w:val="004D4923"/>
    <w:rsid w:val="00505484"/>
    <w:rsid w:val="00513BD3"/>
    <w:rsid w:val="005447BE"/>
    <w:rsid w:val="005B2B7C"/>
    <w:rsid w:val="00606BBA"/>
    <w:rsid w:val="007062B9"/>
    <w:rsid w:val="00765839"/>
    <w:rsid w:val="007710A2"/>
    <w:rsid w:val="00813104"/>
    <w:rsid w:val="00876307"/>
    <w:rsid w:val="008E79E7"/>
    <w:rsid w:val="00966898"/>
    <w:rsid w:val="00992C72"/>
    <w:rsid w:val="00AA459F"/>
    <w:rsid w:val="00AA5338"/>
    <w:rsid w:val="00B03FCF"/>
    <w:rsid w:val="00B1380E"/>
    <w:rsid w:val="00B568E5"/>
    <w:rsid w:val="00B9124A"/>
    <w:rsid w:val="00BD7BC7"/>
    <w:rsid w:val="00CB3361"/>
    <w:rsid w:val="00E6632F"/>
    <w:rsid w:val="00E74543"/>
    <w:rsid w:val="00EC41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BE"/>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41B5"/>
    <w:pPr>
      <w:tabs>
        <w:tab w:val="center" w:pos="4320"/>
        <w:tab w:val="right" w:pos="8640"/>
      </w:tabs>
    </w:pPr>
  </w:style>
  <w:style w:type="character" w:customStyle="1" w:styleId="HeaderChar">
    <w:name w:val="Header Char"/>
    <w:basedOn w:val="DefaultParagraphFont"/>
    <w:link w:val="Header"/>
    <w:uiPriority w:val="99"/>
    <w:rsid w:val="003441B5"/>
  </w:style>
  <w:style w:type="paragraph" w:styleId="Footer">
    <w:name w:val="footer"/>
    <w:basedOn w:val="Normal"/>
    <w:link w:val="FooterChar"/>
    <w:uiPriority w:val="99"/>
    <w:rsid w:val="003441B5"/>
    <w:pPr>
      <w:tabs>
        <w:tab w:val="center" w:pos="4320"/>
        <w:tab w:val="right" w:pos="8640"/>
      </w:tabs>
    </w:pPr>
  </w:style>
  <w:style w:type="character" w:customStyle="1" w:styleId="FooterChar">
    <w:name w:val="Footer Char"/>
    <w:basedOn w:val="DefaultParagraphFont"/>
    <w:link w:val="Footer"/>
    <w:uiPriority w:val="99"/>
    <w:rsid w:val="003441B5"/>
  </w:style>
  <w:style w:type="paragraph" w:styleId="BalloonText">
    <w:name w:val="Balloon Text"/>
    <w:basedOn w:val="Normal"/>
    <w:link w:val="BalloonTextChar"/>
    <w:uiPriority w:val="99"/>
    <w:semiHidden/>
    <w:rsid w:val="007710A2"/>
    <w:rPr>
      <w:rFonts w:ascii="Tahoma" w:hAnsi="Tahoma" w:cs="Tahoma"/>
      <w:sz w:val="16"/>
      <w:szCs w:val="16"/>
    </w:rPr>
  </w:style>
  <w:style w:type="character" w:customStyle="1" w:styleId="BalloonTextChar">
    <w:name w:val="Balloon Text Char"/>
    <w:basedOn w:val="DefaultParagraphFont"/>
    <w:link w:val="BalloonText"/>
    <w:uiPriority w:val="99"/>
    <w:semiHidden/>
    <w:rsid w:val="0081310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245</Words>
  <Characters>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Carole Ridley</dc:creator>
  <cp:keywords/>
  <dc:description/>
  <cp:lastModifiedBy>mmorris</cp:lastModifiedBy>
  <cp:revision>2</cp:revision>
  <dcterms:created xsi:type="dcterms:W3CDTF">2016-06-07T19:19:00Z</dcterms:created>
  <dcterms:modified xsi:type="dcterms:W3CDTF">2016-06-07T19:19:00Z</dcterms:modified>
</cp:coreProperties>
</file>