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D55C7" w14:textId="77777777" w:rsidR="006B6D65" w:rsidRPr="00C57964" w:rsidRDefault="006B6D65">
      <w:pPr>
        <w:rPr>
          <w:rFonts w:ascii="Times New Roman" w:hAnsi="Times New Roman" w:cs="Times New Roman"/>
          <w:sz w:val="20"/>
          <w:szCs w:val="20"/>
        </w:rPr>
      </w:pPr>
    </w:p>
    <w:p w14:paraId="51C09A9E" w14:textId="77777777" w:rsidR="004F4F7F" w:rsidRPr="003B0311" w:rsidRDefault="004F4F7F" w:rsidP="00150A44">
      <w:pPr>
        <w:spacing w:after="0" w:line="240" w:lineRule="auto"/>
        <w:jc w:val="center"/>
        <w:rPr>
          <w:rFonts w:ascii="Times New Roman" w:hAnsi="Times New Roman" w:cs="Times New Roman"/>
          <w:sz w:val="24"/>
          <w:szCs w:val="24"/>
          <w:lang w:val="en-CA"/>
        </w:rPr>
      </w:pPr>
      <w:r w:rsidRPr="003B0311">
        <w:rPr>
          <w:rFonts w:ascii="Times New Roman" w:hAnsi="Times New Roman" w:cs="Times New Roman"/>
          <w:sz w:val="24"/>
          <w:szCs w:val="24"/>
          <w:lang w:val="en-CA"/>
        </w:rPr>
        <w:t>Harwich Planning Board</w:t>
      </w:r>
    </w:p>
    <w:p w14:paraId="2E15EAE4" w14:textId="5A7038C5" w:rsidR="00744629" w:rsidRPr="003B0311" w:rsidRDefault="004F4F7F" w:rsidP="003B0311">
      <w:pPr>
        <w:spacing w:after="0" w:line="240" w:lineRule="auto"/>
        <w:jc w:val="center"/>
        <w:rPr>
          <w:rFonts w:ascii="Times New Roman" w:hAnsi="Times New Roman" w:cs="Times New Roman"/>
          <w:sz w:val="24"/>
          <w:szCs w:val="24"/>
          <w:lang w:val="en-CA"/>
        </w:rPr>
      </w:pPr>
      <w:r w:rsidRPr="003B0311">
        <w:rPr>
          <w:rFonts w:ascii="Times New Roman" w:hAnsi="Times New Roman" w:cs="Times New Roman"/>
          <w:sz w:val="24"/>
          <w:szCs w:val="24"/>
          <w:lang w:val="en-CA"/>
        </w:rPr>
        <w:t>Town Hall, 732 Main Street, Harwich, MA – Griffin Room</w:t>
      </w:r>
    </w:p>
    <w:p w14:paraId="19E0F1C4" w14:textId="734D04AC" w:rsidR="004F4F7F" w:rsidRPr="004A56FD" w:rsidRDefault="004F4F7F" w:rsidP="00744629">
      <w:pPr>
        <w:spacing w:after="0" w:line="240" w:lineRule="auto"/>
        <w:jc w:val="center"/>
        <w:rPr>
          <w:rFonts w:ascii="Times New Roman" w:hAnsi="Times New Roman" w:cs="Times New Roman"/>
          <w:b/>
          <w:sz w:val="32"/>
          <w:szCs w:val="32"/>
          <w:lang w:val="en-CA"/>
        </w:rPr>
      </w:pPr>
      <w:r w:rsidRPr="004A56FD">
        <w:rPr>
          <w:rFonts w:ascii="Times New Roman" w:hAnsi="Times New Roman" w:cs="Times New Roman"/>
          <w:b/>
          <w:sz w:val="32"/>
          <w:szCs w:val="32"/>
          <w:lang w:val="en-CA"/>
        </w:rPr>
        <w:t>M</w:t>
      </w:r>
      <w:r w:rsidR="004A56FD" w:rsidRPr="004A56FD">
        <w:rPr>
          <w:rFonts w:ascii="Times New Roman" w:hAnsi="Times New Roman" w:cs="Times New Roman"/>
          <w:b/>
          <w:sz w:val="32"/>
          <w:szCs w:val="32"/>
          <w:lang w:val="en-CA"/>
        </w:rPr>
        <w:t>INUTES</w:t>
      </w:r>
    </w:p>
    <w:p w14:paraId="051C93D8" w14:textId="77777777" w:rsidR="006B4565" w:rsidRPr="003B0311" w:rsidRDefault="006B4565" w:rsidP="008971BE">
      <w:pPr>
        <w:spacing w:after="0" w:line="240" w:lineRule="auto"/>
        <w:rPr>
          <w:rFonts w:ascii="Times New Roman" w:hAnsi="Times New Roman" w:cs="Times New Roman"/>
          <w:b/>
          <w:sz w:val="24"/>
          <w:szCs w:val="24"/>
          <w:lang w:val="en-CA"/>
        </w:rPr>
      </w:pPr>
    </w:p>
    <w:p w14:paraId="494BA98D" w14:textId="417F370A" w:rsidR="006B4565" w:rsidRPr="008971BE" w:rsidRDefault="00150A44" w:rsidP="008971BE">
      <w:pPr>
        <w:spacing w:after="0" w:line="240" w:lineRule="auto"/>
        <w:jc w:val="center"/>
        <w:rPr>
          <w:rFonts w:ascii="Times New Roman" w:hAnsi="Times New Roman" w:cs="Times New Roman"/>
          <w:b/>
          <w:bCs/>
          <w:sz w:val="24"/>
          <w:szCs w:val="24"/>
          <w:lang w:val="en-CA"/>
        </w:rPr>
      </w:pPr>
      <w:r w:rsidRPr="008971BE">
        <w:rPr>
          <w:rFonts w:ascii="Times New Roman" w:hAnsi="Times New Roman" w:cs="Times New Roman"/>
          <w:b/>
          <w:bCs/>
          <w:sz w:val="24"/>
          <w:szCs w:val="24"/>
          <w:lang w:val="en-CA"/>
        </w:rPr>
        <w:t>Tuesday,</w:t>
      </w:r>
      <w:r w:rsidR="00E372C2" w:rsidRPr="008971BE">
        <w:rPr>
          <w:rFonts w:ascii="Times New Roman" w:hAnsi="Times New Roman" w:cs="Times New Roman"/>
          <w:b/>
          <w:bCs/>
          <w:sz w:val="24"/>
          <w:szCs w:val="24"/>
          <w:lang w:val="en-CA"/>
        </w:rPr>
        <w:t xml:space="preserve"> </w:t>
      </w:r>
      <w:r w:rsidR="00AF7386" w:rsidRPr="008971BE">
        <w:rPr>
          <w:rFonts w:ascii="Times New Roman" w:hAnsi="Times New Roman" w:cs="Times New Roman"/>
          <w:b/>
          <w:bCs/>
          <w:sz w:val="24"/>
          <w:szCs w:val="24"/>
          <w:lang w:val="en-CA"/>
        </w:rPr>
        <w:t xml:space="preserve">November </w:t>
      </w:r>
      <w:r w:rsidR="00AB29FF" w:rsidRPr="008971BE">
        <w:rPr>
          <w:rFonts w:ascii="Times New Roman" w:hAnsi="Times New Roman" w:cs="Times New Roman"/>
          <w:b/>
          <w:bCs/>
          <w:sz w:val="24"/>
          <w:szCs w:val="24"/>
          <w:lang w:val="en-CA"/>
        </w:rPr>
        <w:t>28</w:t>
      </w:r>
      <w:r w:rsidR="004F4F7F" w:rsidRPr="008971BE">
        <w:rPr>
          <w:rFonts w:ascii="Times New Roman" w:hAnsi="Times New Roman" w:cs="Times New Roman"/>
          <w:b/>
          <w:bCs/>
          <w:sz w:val="24"/>
          <w:szCs w:val="24"/>
          <w:lang w:val="en-CA"/>
        </w:rPr>
        <w:t>, 2023 – 6:30 PM</w:t>
      </w:r>
    </w:p>
    <w:p w14:paraId="6B46A0A3" w14:textId="77777777" w:rsidR="004F4F7F" w:rsidRPr="00C57964" w:rsidRDefault="004F4F7F" w:rsidP="00744629">
      <w:pPr>
        <w:spacing w:after="0" w:line="240" w:lineRule="auto"/>
        <w:rPr>
          <w:rFonts w:ascii="Times New Roman" w:hAnsi="Times New Roman" w:cs="Times New Roman"/>
          <w:b/>
          <w:sz w:val="20"/>
          <w:szCs w:val="20"/>
          <w:lang w:val="en-CA"/>
        </w:rPr>
      </w:pPr>
    </w:p>
    <w:p w14:paraId="76599716" w14:textId="43A56054" w:rsidR="006B4565" w:rsidRDefault="004F4F7F" w:rsidP="00BC6CBD">
      <w:pPr>
        <w:spacing w:after="0" w:line="240" w:lineRule="auto"/>
        <w:ind w:left="18"/>
        <w:rPr>
          <w:rFonts w:ascii="Times New Roman" w:hAnsi="Times New Roman" w:cs="Times New Roman"/>
          <w:lang w:val="en-CA"/>
        </w:rPr>
      </w:pPr>
      <w:r w:rsidRPr="008971BE">
        <w:rPr>
          <w:rFonts w:ascii="Times New Roman" w:hAnsi="Times New Roman" w:cs="Times New Roman"/>
          <w:lang w:val="en-CA"/>
        </w:rPr>
        <w:t>This meeting of the Planning Board w</w:t>
      </w:r>
      <w:r w:rsidR="004A56FD">
        <w:rPr>
          <w:rFonts w:ascii="Times New Roman" w:hAnsi="Times New Roman" w:cs="Times New Roman"/>
          <w:lang w:val="en-CA"/>
        </w:rPr>
        <w:t xml:space="preserve">as </w:t>
      </w:r>
      <w:r w:rsidRPr="008971BE">
        <w:rPr>
          <w:rFonts w:ascii="Times New Roman" w:hAnsi="Times New Roman" w:cs="Times New Roman"/>
          <w:lang w:val="en-CA"/>
        </w:rPr>
        <w:t xml:space="preserve">held in-person and </w:t>
      </w:r>
      <w:r w:rsidR="004A56FD">
        <w:rPr>
          <w:rFonts w:ascii="Times New Roman" w:hAnsi="Times New Roman" w:cs="Times New Roman"/>
          <w:lang w:val="en-CA"/>
        </w:rPr>
        <w:t xml:space="preserve">was also </w:t>
      </w:r>
      <w:r w:rsidRPr="008971BE">
        <w:rPr>
          <w:rFonts w:ascii="Times New Roman" w:hAnsi="Times New Roman" w:cs="Times New Roman"/>
          <w:lang w:val="en-CA"/>
        </w:rPr>
        <w:t xml:space="preserve">available </w:t>
      </w:r>
      <w:r w:rsidR="004A56FD">
        <w:rPr>
          <w:rFonts w:ascii="Times New Roman" w:hAnsi="Times New Roman" w:cs="Times New Roman"/>
          <w:lang w:val="en-CA"/>
        </w:rPr>
        <w:t xml:space="preserve">via the GoToMeeting remote access </w:t>
      </w:r>
      <w:r w:rsidR="00FF1CD3">
        <w:rPr>
          <w:rFonts w:ascii="Times New Roman" w:hAnsi="Times New Roman" w:cs="Times New Roman"/>
          <w:lang w:val="en-CA"/>
        </w:rPr>
        <w:t>“</w:t>
      </w:r>
      <w:r w:rsidR="00D97B2A">
        <w:rPr>
          <w:rFonts w:ascii="Times New Roman" w:hAnsi="Times New Roman" w:cs="Times New Roman"/>
          <w:lang w:val="en-CA"/>
        </w:rPr>
        <w:t>app</w:t>
      </w:r>
      <w:r w:rsidR="00FF1CD3">
        <w:rPr>
          <w:rFonts w:ascii="Times New Roman" w:hAnsi="Times New Roman" w:cs="Times New Roman"/>
          <w:lang w:val="en-CA"/>
        </w:rPr>
        <w:t>”</w:t>
      </w:r>
      <w:r w:rsidRPr="008971BE">
        <w:rPr>
          <w:rFonts w:ascii="Times New Roman" w:hAnsi="Times New Roman" w:cs="Times New Roman"/>
          <w:lang w:val="en-CA"/>
        </w:rPr>
        <w:t xml:space="preserve">. </w:t>
      </w:r>
    </w:p>
    <w:p w14:paraId="18315F6D" w14:textId="77777777" w:rsidR="00D97B2A" w:rsidRDefault="00D97B2A" w:rsidP="00BC6CBD">
      <w:pPr>
        <w:spacing w:after="0" w:line="240" w:lineRule="auto"/>
        <w:ind w:left="18"/>
        <w:rPr>
          <w:rFonts w:ascii="Times New Roman" w:hAnsi="Times New Roman" w:cs="Times New Roman"/>
          <w:lang w:val="en-CA"/>
        </w:rPr>
      </w:pPr>
    </w:p>
    <w:p w14:paraId="63C3C993" w14:textId="271821DC" w:rsidR="008B2E44" w:rsidRDefault="00D97B2A" w:rsidP="00BC6CBD">
      <w:pPr>
        <w:spacing w:after="0" w:line="240" w:lineRule="auto"/>
        <w:ind w:left="18"/>
        <w:rPr>
          <w:rFonts w:ascii="Times New Roman" w:hAnsi="Times New Roman" w:cs="Times New Roman"/>
          <w:lang w:val="en-CA"/>
        </w:rPr>
      </w:pPr>
      <w:r>
        <w:rPr>
          <w:rFonts w:ascii="Times New Roman" w:hAnsi="Times New Roman" w:cs="Times New Roman"/>
          <w:lang w:val="en-CA"/>
        </w:rPr>
        <w:t>Members present:</w:t>
      </w:r>
      <w:r w:rsidR="009A39AF">
        <w:rPr>
          <w:rFonts w:ascii="Times New Roman" w:hAnsi="Times New Roman" w:cs="Times New Roman"/>
          <w:lang w:val="en-CA"/>
        </w:rPr>
        <w:t xml:space="preserve"> </w:t>
      </w:r>
      <w:r>
        <w:rPr>
          <w:rFonts w:ascii="Times New Roman" w:hAnsi="Times New Roman" w:cs="Times New Roman"/>
          <w:lang w:val="en-CA"/>
        </w:rPr>
        <w:t>Mary Maslowski, Ann Clark Tucker, Emily Brutti</w:t>
      </w:r>
      <w:r w:rsidR="00755EDE">
        <w:rPr>
          <w:rFonts w:ascii="Times New Roman" w:hAnsi="Times New Roman" w:cs="Times New Roman"/>
          <w:lang w:val="en-CA"/>
        </w:rPr>
        <w:t xml:space="preserve">, Harry Munns and Allan Peterson. </w:t>
      </w:r>
    </w:p>
    <w:p w14:paraId="03DEAA6D" w14:textId="1A82687D" w:rsidR="00EE62C7" w:rsidRDefault="00EE62C7" w:rsidP="00BC6CBD">
      <w:pPr>
        <w:spacing w:after="0" w:line="240" w:lineRule="auto"/>
        <w:ind w:left="18"/>
        <w:rPr>
          <w:rFonts w:ascii="Times New Roman" w:hAnsi="Times New Roman" w:cs="Times New Roman"/>
          <w:lang w:val="en-CA"/>
        </w:rPr>
      </w:pPr>
      <w:r>
        <w:rPr>
          <w:rFonts w:ascii="Times New Roman" w:hAnsi="Times New Roman" w:cs="Times New Roman"/>
          <w:lang w:val="en-CA"/>
        </w:rPr>
        <w:t>Members absent: Duncan Berry and Craig Chadwick</w:t>
      </w:r>
    </w:p>
    <w:p w14:paraId="5C74C55B" w14:textId="380B1061" w:rsidR="00591F48" w:rsidRDefault="00591F48" w:rsidP="00BC6CBD">
      <w:pPr>
        <w:spacing w:after="0" w:line="240" w:lineRule="auto"/>
        <w:ind w:left="18"/>
        <w:rPr>
          <w:rFonts w:ascii="Times New Roman" w:hAnsi="Times New Roman" w:cs="Times New Roman"/>
          <w:lang w:val="en-CA"/>
        </w:rPr>
      </w:pPr>
      <w:r>
        <w:rPr>
          <w:rFonts w:ascii="Times New Roman" w:hAnsi="Times New Roman" w:cs="Times New Roman"/>
          <w:lang w:val="en-CA"/>
        </w:rPr>
        <w:t>Staff Present: Christine Flynn and Shelagh Delaney</w:t>
      </w:r>
    </w:p>
    <w:p w14:paraId="67D66B1B" w14:textId="4A694571" w:rsidR="00224614" w:rsidRDefault="00224614" w:rsidP="00BC6CBD">
      <w:pPr>
        <w:spacing w:after="0" w:line="240" w:lineRule="auto"/>
        <w:ind w:left="18"/>
        <w:rPr>
          <w:rFonts w:ascii="Times New Roman" w:hAnsi="Times New Roman" w:cs="Times New Roman"/>
          <w:lang w:val="en-CA"/>
        </w:rPr>
      </w:pPr>
      <w:r>
        <w:rPr>
          <w:rFonts w:ascii="Times New Roman" w:hAnsi="Times New Roman" w:cs="Times New Roman"/>
          <w:lang w:val="en-CA"/>
        </w:rPr>
        <w:t xml:space="preserve">Members of the Public Present: </w:t>
      </w:r>
      <w:r w:rsidR="0034477D">
        <w:rPr>
          <w:rFonts w:ascii="Times New Roman" w:hAnsi="Times New Roman" w:cs="Times New Roman"/>
          <w:lang w:val="en-CA"/>
        </w:rPr>
        <w:t xml:space="preserve">Patti Smith, Christopher Senie, </w:t>
      </w:r>
      <w:r w:rsidR="00AF06C3">
        <w:rPr>
          <w:rFonts w:ascii="Times New Roman" w:hAnsi="Times New Roman" w:cs="Times New Roman"/>
          <w:lang w:val="en-CA"/>
        </w:rPr>
        <w:t>David Crosbie and Joe Kahn</w:t>
      </w:r>
    </w:p>
    <w:p w14:paraId="7F957888" w14:textId="77777777" w:rsidR="008B2E44" w:rsidRDefault="008B2E44" w:rsidP="00BC6CBD">
      <w:pPr>
        <w:spacing w:after="0" w:line="240" w:lineRule="auto"/>
        <w:ind w:left="18"/>
        <w:rPr>
          <w:rFonts w:ascii="Times New Roman" w:hAnsi="Times New Roman" w:cs="Times New Roman"/>
          <w:lang w:val="en-CA"/>
        </w:rPr>
      </w:pPr>
    </w:p>
    <w:p w14:paraId="1AB27A38" w14:textId="73EFE9C9" w:rsidR="00D97B2A" w:rsidRPr="008971BE" w:rsidRDefault="00755EDE" w:rsidP="00BC6CBD">
      <w:pPr>
        <w:spacing w:after="0" w:line="240" w:lineRule="auto"/>
        <w:ind w:left="18"/>
        <w:rPr>
          <w:rFonts w:ascii="Times New Roman" w:hAnsi="Times New Roman" w:cs="Times New Roman"/>
          <w:lang w:val="en-CA"/>
        </w:rPr>
      </w:pPr>
      <w:r>
        <w:rPr>
          <w:rFonts w:ascii="Times New Roman" w:hAnsi="Times New Roman" w:cs="Times New Roman"/>
          <w:lang w:val="en-CA"/>
        </w:rPr>
        <w:t xml:space="preserve">Ms. Maslowski acted as Chair </w:t>
      </w:r>
      <w:r w:rsidR="008B2E44">
        <w:rPr>
          <w:rFonts w:ascii="Times New Roman" w:hAnsi="Times New Roman" w:cs="Times New Roman"/>
          <w:lang w:val="en-CA"/>
        </w:rPr>
        <w:t>due to the absence of both Duncan Berry and Craig Chadwick. She opened the meeting</w:t>
      </w:r>
      <w:r w:rsidR="00E80ECB">
        <w:rPr>
          <w:rFonts w:ascii="Times New Roman" w:hAnsi="Times New Roman" w:cs="Times New Roman"/>
          <w:lang w:val="en-CA"/>
        </w:rPr>
        <w:t xml:space="preserve"> by reading the following notice and asking all to join in the Pledge of Allegiance</w:t>
      </w:r>
      <w:r w:rsidR="00937B82">
        <w:rPr>
          <w:rFonts w:ascii="Times New Roman" w:hAnsi="Times New Roman" w:cs="Times New Roman"/>
          <w:lang w:val="en-CA"/>
        </w:rPr>
        <w:t>.</w:t>
      </w:r>
    </w:p>
    <w:p w14:paraId="444ED56E" w14:textId="77777777" w:rsidR="004F4F7F" w:rsidRPr="008971BE" w:rsidRDefault="004F4F7F" w:rsidP="00BC6CBD">
      <w:pPr>
        <w:spacing w:after="0" w:line="240" w:lineRule="auto"/>
        <w:ind w:left="18"/>
        <w:rPr>
          <w:rFonts w:ascii="Times New Roman" w:hAnsi="Times New Roman" w:cs="Times New Roman"/>
          <w:b/>
          <w:bCs/>
        </w:rPr>
      </w:pPr>
    </w:p>
    <w:p w14:paraId="1F5EAA4A" w14:textId="77777777" w:rsidR="004F4F7F" w:rsidRPr="008971BE" w:rsidRDefault="004F4F7F" w:rsidP="00FF54AC">
      <w:pPr>
        <w:numPr>
          <w:ilvl w:val="0"/>
          <w:numId w:val="4"/>
        </w:numPr>
        <w:spacing w:after="0" w:line="240" w:lineRule="auto"/>
        <w:ind w:left="162" w:hanging="450"/>
        <w:contextualSpacing/>
        <w:rPr>
          <w:rFonts w:ascii="Times New Roman" w:hAnsi="Times New Roman" w:cs="Times New Roman"/>
        </w:rPr>
      </w:pPr>
      <w:r w:rsidRPr="008971BE">
        <w:rPr>
          <w:rFonts w:ascii="Times New Roman" w:hAnsi="Times New Roman" w:cs="Times New Roman"/>
          <w:b/>
          <w:smallCaps/>
          <w:color w:val="000000" w:themeColor="text1"/>
          <w:lang w:val="en-CA"/>
        </w:rPr>
        <w:t>Recording Notice; Call to Order</w:t>
      </w:r>
    </w:p>
    <w:p w14:paraId="3FB66549" w14:textId="77777777" w:rsidR="006E3CF5" w:rsidRPr="008971BE" w:rsidRDefault="004F4F7F" w:rsidP="003B0311">
      <w:pPr>
        <w:spacing w:after="0" w:line="240" w:lineRule="auto"/>
        <w:ind w:left="198"/>
        <w:rPr>
          <w:rFonts w:ascii="Times New Roman" w:hAnsi="Times New Roman" w:cs="Times New Roman"/>
          <w:i/>
          <w:lang w:val="en-CA"/>
        </w:rPr>
      </w:pPr>
      <w:r w:rsidRPr="008971BE">
        <w:rPr>
          <w:rFonts w:ascii="Times New Roman" w:hAnsi="Times New Roman" w:cs="Times New Roman"/>
          <w:i/>
          <w:lang w:val="en-CA"/>
        </w:rPr>
        <w:t xml:space="preserve">According to MA Law anyone who intends to record the meeting must first notify the Chair who will then inform the other attendees at the start of the meeting. </w:t>
      </w:r>
    </w:p>
    <w:p w14:paraId="1D73EE79" w14:textId="13AD3F17" w:rsidR="00AA6939" w:rsidRPr="008971BE" w:rsidRDefault="004F4F7F" w:rsidP="00AA6939">
      <w:pPr>
        <w:spacing w:after="0" w:line="240" w:lineRule="auto"/>
        <w:ind w:left="198"/>
        <w:rPr>
          <w:rFonts w:ascii="Times New Roman" w:hAnsi="Times New Roman" w:cs="Times New Roman"/>
          <w:i/>
          <w:lang w:val="en-CA"/>
        </w:rPr>
      </w:pPr>
      <w:r w:rsidRPr="008971BE">
        <w:rPr>
          <w:rFonts w:ascii="Times New Roman" w:hAnsi="Times New Roman" w:cs="Times New Roman"/>
          <w:i/>
          <w:lang w:val="en-CA"/>
        </w:rPr>
        <w:t xml:space="preserve"> </w:t>
      </w:r>
    </w:p>
    <w:p w14:paraId="1205A3BF" w14:textId="727FDFB6" w:rsidR="00B93217" w:rsidRPr="008971BE" w:rsidRDefault="004F4F7F" w:rsidP="00FF54AC">
      <w:pPr>
        <w:numPr>
          <w:ilvl w:val="0"/>
          <w:numId w:val="4"/>
        </w:numPr>
        <w:spacing w:after="0" w:line="240" w:lineRule="auto"/>
        <w:ind w:left="288" w:hanging="630"/>
        <w:contextualSpacing/>
        <w:rPr>
          <w:rFonts w:ascii="Times New Roman" w:hAnsi="Times New Roman" w:cs="Times New Roman"/>
          <w:b/>
          <w:bCs/>
          <w:smallCaps/>
        </w:rPr>
      </w:pPr>
      <w:r w:rsidRPr="008971BE">
        <w:rPr>
          <w:rFonts w:ascii="Times New Roman" w:hAnsi="Times New Roman" w:cs="Times New Roman"/>
          <w:b/>
          <w:bCs/>
          <w:smallCaps/>
        </w:rPr>
        <w:t>Pledge of Allegiance</w:t>
      </w:r>
    </w:p>
    <w:p w14:paraId="2E609227" w14:textId="77777777" w:rsidR="00E34AA8" w:rsidRPr="008971BE" w:rsidRDefault="00E34AA8" w:rsidP="00FF54AC">
      <w:pPr>
        <w:spacing w:after="0" w:line="240" w:lineRule="auto"/>
        <w:ind w:left="288"/>
        <w:contextualSpacing/>
        <w:rPr>
          <w:rFonts w:ascii="Times New Roman" w:hAnsi="Times New Roman" w:cs="Times New Roman"/>
          <w:b/>
          <w:bCs/>
          <w:smallCaps/>
        </w:rPr>
      </w:pPr>
    </w:p>
    <w:p w14:paraId="0A7088E8" w14:textId="6873E2DC" w:rsidR="00E372C2" w:rsidRPr="008971BE" w:rsidRDefault="00516B1E" w:rsidP="00FF54AC">
      <w:pPr>
        <w:numPr>
          <w:ilvl w:val="0"/>
          <w:numId w:val="4"/>
        </w:numPr>
        <w:spacing w:after="0" w:line="240" w:lineRule="auto"/>
        <w:ind w:left="342" w:hanging="630"/>
        <w:contextualSpacing/>
        <w:rPr>
          <w:rFonts w:ascii="Times New Roman" w:hAnsi="Times New Roman" w:cs="Times New Roman"/>
          <w:b/>
          <w:bCs/>
          <w:smallCaps/>
        </w:rPr>
      </w:pPr>
      <w:r w:rsidRPr="008971BE">
        <w:rPr>
          <w:rFonts w:ascii="Times New Roman" w:hAnsi="Times New Roman" w:cs="Times New Roman"/>
          <w:b/>
          <w:bCs/>
          <w:smallCaps/>
        </w:rPr>
        <w:t>Public Hearin</w:t>
      </w:r>
      <w:r w:rsidR="00E372C2" w:rsidRPr="008971BE">
        <w:rPr>
          <w:rFonts w:ascii="Times New Roman" w:hAnsi="Times New Roman" w:cs="Times New Roman"/>
          <w:b/>
          <w:bCs/>
          <w:smallCaps/>
        </w:rPr>
        <w:t>g</w:t>
      </w:r>
      <w:r w:rsidR="00A4325C" w:rsidRPr="008971BE">
        <w:rPr>
          <w:rFonts w:ascii="Times New Roman" w:hAnsi="Times New Roman" w:cs="Times New Roman"/>
          <w:b/>
          <w:bCs/>
          <w:smallCaps/>
        </w:rPr>
        <w:t>s</w:t>
      </w:r>
    </w:p>
    <w:p w14:paraId="7863B10B" w14:textId="3D11C4FE" w:rsidR="052421F6" w:rsidRPr="008971BE" w:rsidRDefault="052421F6" w:rsidP="5ED891BC">
      <w:pPr>
        <w:spacing w:after="0" w:line="240" w:lineRule="auto"/>
        <w:contextualSpacing/>
        <w:rPr>
          <w:rFonts w:ascii="Times New Roman" w:eastAsia="Times New Roman" w:hAnsi="Times New Roman" w:cs="Times New Roman"/>
          <w:b/>
          <w:bCs/>
          <w:color w:val="000000" w:themeColor="text1"/>
        </w:rPr>
      </w:pPr>
    </w:p>
    <w:p w14:paraId="129538E6" w14:textId="11FEFAB7" w:rsidR="003E5BD2" w:rsidRDefault="003E5BD2" w:rsidP="003E5BD2">
      <w:pPr>
        <w:autoSpaceDE w:val="0"/>
        <w:autoSpaceDN w:val="0"/>
        <w:rPr>
          <w:rFonts w:ascii="Times New Roman" w:hAnsi="Times New Roman" w:cs="Times New Roman"/>
        </w:rPr>
      </w:pPr>
      <w:r w:rsidRPr="008971BE">
        <w:rPr>
          <w:rFonts w:ascii="Times New Roman" w:hAnsi="Times New Roman" w:cs="Times New Roman"/>
          <w:b/>
          <w:bCs/>
        </w:rPr>
        <w:t>Case # PB2023-32</w:t>
      </w:r>
      <w:r w:rsidR="00DF567F" w:rsidRPr="008971BE">
        <w:rPr>
          <w:rFonts w:ascii="Times New Roman" w:hAnsi="Times New Roman" w:cs="Times New Roman"/>
          <w:b/>
          <w:bCs/>
        </w:rPr>
        <w:t xml:space="preserve"> (Continued from 10.24.23)</w:t>
      </w:r>
      <w:r w:rsidRPr="008971BE">
        <w:rPr>
          <w:rFonts w:ascii="Times New Roman" w:hAnsi="Times New Roman" w:cs="Times New Roman"/>
          <w:b/>
          <w:bCs/>
        </w:rPr>
        <w:t xml:space="preserve"> The Cape Cod Young Men’s Christian Association Inc. (YMCA Cape Cod) and Cape Cod Technical High School District (CCTHS), Owner, </w:t>
      </w:r>
      <w:r w:rsidRPr="008971BE">
        <w:rPr>
          <w:rFonts w:ascii="Times New Roman" w:hAnsi="Times New Roman" w:cs="Times New Roman"/>
        </w:rPr>
        <w:t>through their agent</w:t>
      </w:r>
      <w:r w:rsidRPr="008971BE">
        <w:rPr>
          <w:rFonts w:ascii="Times New Roman" w:hAnsi="Times New Roman" w:cs="Times New Roman"/>
          <w:b/>
          <w:bCs/>
        </w:rPr>
        <w:t xml:space="preserve"> Marian Rose, Esq. </w:t>
      </w:r>
      <w:r w:rsidRPr="008971BE">
        <w:rPr>
          <w:rFonts w:ascii="Times New Roman" w:hAnsi="Times New Roman" w:cs="Times New Roman"/>
        </w:rPr>
        <w:t>seek a Site Plan Review Special Permit to redevelop a portion of the CCTHS campus known as “The Gilmore House” for limited early childhood educational purposes. The application is pursuant to the Harwich Zoning Bylaw Sections 325-51 and 325-55. The property is located at 351 Pleasant Lake Ave., Map 82, Parcel A1 in the Residential Low (RL) Zoning District.</w:t>
      </w:r>
    </w:p>
    <w:p w14:paraId="0CBDA9C3" w14:textId="680A2011" w:rsidR="008B688A" w:rsidRDefault="009A39AF" w:rsidP="003E5BD2">
      <w:pPr>
        <w:autoSpaceDE w:val="0"/>
        <w:autoSpaceDN w:val="0"/>
        <w:rPr>
          <w:rFonts w:ascii="Times New Roman" w:hAnsi="Times New Roman" w:cs="Times New Roman"/>
        </w:rPr>
      </w:pPr>
      <w:r>
        <w:rPr>
          <w:rFonts w:ascii="Times New Roman" w:hAnsi="Times New Roman" w:cs="Times New Roman"/>
        </w:rPr>
        <w:t>Ms. Maslowski</w:t>
      </w:r>
      <w:r w:rsidR="008B688A">
        <w:rPr>
          <w:rFonts w:ascii="Times New Roman" w:hAnsi="Times New Roman" w:cs="Times New Roman"/>
        </w:rPr>
        <w:t xml:space="preserve"> read the case into the record.</w:t>
      </w:r>
    </w:p>
    <w:p w14:paraId="5D101836" w14:textId="4FF6642C" w:rsidR="00937B82" w:rsidRDefault="00937B82" w:rsidP="003E5BD2">
      <w:pPr>
        <w:autoSpaceDE w:val="0"/>
        <w:autoSpaceDN w:val="0"/>
        <w:rPr>
          <w:rFonts w:ascii="Times New Roman" w:hAnsi="Times New Roman" w:cs="Times New Roman"/>
        </w:rPr>
      </w:pPr>
      <w:r>
        <w:rPr>
          <w:rFonts w:ascii="Times New Roman" w:hAnsi="Times New Roman" w:cs="Times New Roman"/>
        </w:rPr>
        <w:t>Attorney Marian Rose</w:t>
      </w:r>
      <w:r w:rsidR="00724139">
        <w:rPr>
          <w:rFonts w:ascii="Times New Roman" w:hAnsi="Times New Roman" w:cs="Times New Roman"/>
        </w:rPr>
        <w:t xml:space="preserve"> of Singer and Singer in Dennisport</w:t>
      </w:r>
      <w:r w:rsidR="0006494D">
        <w:rPr>
          <w:rFonts w:ascii="Times New Roman" w:hAnsi="Times New Roman" w:cs="Times New Roman"/>
        </w:rPr>
        <w:t xml:space="preserve"> introduced herself and</w:t>
      </w:r>
      <w:r w:rsidR="000A4641">
        <w:rPr>
          <w:rFonts w:ascii="Times New Roman" w:hAnsi="Times New Roman" w:cs="Times New Roman"/>
        </w:rPr>
        <w:t xml:space="preserve"> presented the case</w:t>
      </w:r>
      <w:r w:rsidR="0006494D">
        <w:rPr>
          <w:rFonts w:ascii="Times New Roman" w:hAnsi="Times New Roman" w:cs="Times New Roman"/>
        </w:rPr>
        <w:t xml:space="preserve">. She </w:t>
      </w:r>
      <w:r w:rsidR="000A4641">
        <w:rPr>
          <w:rFonts w:ascii="Times New Roman" w:hAnsi="Times New Roman" w:cs="Times New Roman"/>
        </w:rPr>
        <w:t xml:space="preserve">noted that the </w:t>
      </w:r>
      <w:r w:rsidR="00511F13">
        <w:rPr>
          <w:rFonts w:ascii="Times New Roman" w:hAnsi="Times New Roman" w:cs="Times New Roman"/>
        </w:rPr>
        <w:t>continuance</w:t>
      </w:r>
      <w:r w:rsidR="000A4641">
        <w:rPr>
          <w:rFonts w:ascii="Times New Roman" w:hAnsi="Times New Roman" w:cs="Times New Roman"/>
        </w:rPr>
        <w:t xml:space="preserve"> </w:t>
      </w:r>
      <w:r w:rsidR="005D24B4">
        <w:rPr>
          <w:rFonts w:ascii="Times New Roman" w:hAnsi="Times New Roman" w:cs="Times New Roman"/>
        </w:rPr>
        <w:t>from October 24</w:t>
      </w:r>
      <w:r w:rsidR="005D24B4" w:rsidRPr="005D24B4">
        <w:rPr>
          <w:rFonts w:ascii="Times New Roman" w:hAnsi="Times New Roman" w:cs="Times New Roman"/>
          <w:vertAlign w:val="superscript"/>
        </w:rPr>
        <w:t>th</w:t>
      </w:r>
      <w:r w:rsidR="005D24B4">
        <w:rPr>
          <w:rFonts w:ascii="Times New Roman" w:hAnsi="Times New Roman" w:cs="Times New Roman"/>
        </w:rPr>
        <w:t xml:space="preserve"> </w:t>
      </w:r>
      <w:r w:rsidR="000A4641">
        <w:rPr>
          <w:rFonts w:ascii="Times New Roman" w:hAnsi="Times New Roman" w:cs="Times New Roman"/>
        </w:rPr>
        <w:t xml:space="preserve">allowed her to </w:t>
      </w:r>
      <w:r w:rsidR="005152C5">
        <w:rPr>
          <w:rFonts w:ascii="Times New Roman" w:hAnsi="Times New Roman" w:cs="Times New Roman"/>
        </w:rPr>
        <w:t xml:space="preserve">get more detailed landscape plans </w:t>
      </w:r>
      <w:r w:rsidR="0032261C">
        <w:rPr>
          <w:rFonts w:ascii="Times New Roman" w:hAnsi="Times New Roman" w:cs="Times New Roman"/>
        </w:rPr>
        <w:t>(</w:t>
      </w:r>
      <w:r w:rsidR="00BA5743">
        <w:rPr>
          <w:rFonts w:ascii="Times New Roman" w:hAnsi="Times New Roman" w:cs="Times New Roman"/>
        </w:rPr>
        <w:t>dated 11/9/2023</w:t>
      </w:r>
      <w:r w:rsidR="0032261C">
        <w:rPr>
          <w:rFonts w:ascii="Times New Roman" w:hAnsi="Times New Roman" w:cs="Times New Roman"/>
        </w:rPr>
        <w:t>)</w:t>
      </w:r>
      <w:r w:rsidR="00BA5743">
        <w:rPr>
          <w:rFonts w:ascii="Times New Roman" w:hAnsi="Times New Roman" w:cs="Times New Roman"/>
        </w:rPr>
        <w:t xml:space="preserve"> </w:t>
      </w:r>
      <w:r w:rsidR="005152C5">
        <w:rPr>
          <w:rFonts w:ascii="Times New Roman" w:hAnsi="Times New Roman" w:cs="Times New Roman"/>
        </w:rPr>
        <w:t>which were supplied to the members.</w:t>
      </w:r>
      <w:r w:rsidR="00481896">
        <w:rPr>
          <w:rFonts w:ascii="Times New Roman" w:hAnsi="Times New Roman" w:cs="Times New Roman"/>
        </w:rPr>
        <w:t xml:space="preserve"> This</w:t>
      </w:r>
      <w:r w:rsidR="00A66FEB">
        <w:rPr>
          <w:rFonts w:ascii="Times New Roman" w:hAnsi="Times New Roman" w:cs="Times New Roman"/>
        </w:rPr>
        <w:t xml:space="preserve"> updated</w:t>
      </w:r>
      <w:r w:rsidR="00C13FB2">
        <w:rPr>
          <w:rFonts w:ascii="Times New Roman" w:hAnsi="Times New Roman" w:cs="Times New Roman"/>
        </w:rPr>
        <w:t xml:space="preserve"> plan</w:t>
      </w:r>
      <w:r w:rsidR="00481896">
        <w:rPr>
          <w:rFonts w:ascii="Times New Roman" w:hAnsi="Times New Roman" w:cs="Times New Roman"/>
        </w:rPr>
        <w:t xml:space="preserve"> also shows a</w:t>
      </w:r>
      <w:r w:rsidR="00BA5743">
        <w:rPr>
          <w:rFonts w:ascii="Times New Roman" w:hAnsi="Times New Roman" w:cs="Times New Roman"/>
        </w:rPr>
        <w:t xml:space="preserve"> few</w:t>
      </w:r>
      <w:r w:rsidR="00481896">
        <w:rPr>
          <w:rFonts w:ascii="Times New Roman" w:hAnsi="Times New Roman" w:cs="Times New Roman"/>
        </w:rPr>
        <w:t xml:space="preserve"> </w:t>
      </w:r>
      <w:r w:rsidR="00F54D79">
        <w:rPr>
          <w:rFonts w:ascii="Times New Roman" w:hAnsi="Times New Roman" w:cs="Times New Roman"/>
        </w:rPr>
        <w:t>changes</w:t>
      </w:r>
      <w:r w:rsidR="00481896">
        <w:rPr>
          <w:rFonts w:ascii="Times New Roman" w:hAnsi="Times New Roman" w:cs="Times New Roman"/>
        </w:rPr>
        <w:t xml:space="preserve"> </w:t>
      </w:r>
      <w:r w:rsidR="008430D3">
        <w:rPr>
          <w:rFonts w:ascii="Times New Roman" w:hAnsi="Times New Roman" w:cs="Times New Roman"/>
        </w:rPr>
        <w:t>to</w:t>
      </w:r>
      <w:r w:rsidR="00BA5743">
        <w:rPr>
          <w:rFonts w:ascii="Times New Roman" w:hAnsi="Times New Roman" w:cs="Times New Roman"/>
        </w:rPr>
        <w:t xml:space="preserve"> the concrete pad for the dump site </w:t>
      </w:r>
      <w:r w:rsidR="00381579">
        <w:rPr>
          <w:rFonts w:ascii="Times New Roman" w:hAnsi="Times New Roman" w:cs="Times New Roman"/>
        </w:rPr>
        <w:t xml:space="preserve">and a reduction of handicap parking from 2 spots to one. She also referred to a Memo written </w:t>
      </w:r>
      <w:r w:rsidR="008430D3">
        <w:rPr>
          <w:rFonts w:ascii="Times New Roman" w:hAnsi="Times New Roman" w:cs="Times New Roman"/>
        </w:rPr>
        <w:t>by</w:t>
      </w:r>
      <w:r w:rsidR="00381579">
        <w:rPr>
          <w:rFonts w:ascii="Times New Roman" w:hAnsi="Times New Roman" w:cs="Times New Roman"/>
        </w:rPr>
        <w:t xml:space="preserve"> Amy Usowski</w:t>
      </w:r>
      <w:r w:rsidR="008430D3">
        <w:rPr>
          <w:rFonts w:ascii="Times New Roman" w:hAnsi="Times New Roman" w:cs="Times New Roman"/>
        </w:rPr>
        <w:t xml:space="preserve">, the Conservation Agent, </w:t>
      </w:r>
      <w:r w:rsidR="00A2082C">
        <w:rPr>
          <w:rFonts w:ascii="Times New Roman" w:hAnsi="Times New Roman" w:cs="Times New Roman"/>
        </w:rPr>
        <w:t>saying that the</w:t>
      </w:r>
      <w:r w:rsidR="00F30D94">
        <w:rPr>
          <w:rFonts w:ascii="Times New Roman" w:hAnsi="Times New Roman" w:cs="Times New Roman"/>
        </w:rPr>
        <w:t xml:space="preserve"> builders will need to install straw wattles at the 100’ buffer zone line</w:t>
      </w:r>
      <w:r w:rsidR="00FE457A">
        <w:rPr>
          <w:rFonts w:ascii="Times New Roman" w:hAnsi="Times New Roman" w:cs="Times New Roman"/>
        </w:rPr>
        <w:t xml:space="preserve"> to protect the wetland. Attorney Rose said that the Applicants were amenable to this condition.</w:t>
      </w:r>
    </w:p>
    <w:p w14:paraId="13A0D764" w14:textId="25F7E2CA" w:rsidR="002902E3" w:rsidRDefault="005621E9" w:rsidP="003E5BD2">
      <w:pPr>
        <w:autoSpaceDE w:val="0"/>
        <w:autoSpaceDN w:val="0"/>
        <w:rPr>
          <w:rFonts w:ascii="Times New Roman" w:hAnsi="Times New Roman" w:cs="Times New Roman"/>
        </w:rPr>
      </w:pPr>
      <w:r>
        <w:rPr>
          <w:rFonts w:ascii="Times New Roman" w:hAnsi="Times New Roman" w:cs="Times New Roman"/>
        </w:rPr>
        <w:t xml:space="preserve">Attorney Rose also noted that it was pointed out to her at the last meeting that the application needs to be considered a Modification to the Site Plan Special Permit granted to the Cape Cod Regional </w:t>
      </w:r>
      <w:r w:rsidR="00567C1B">
        <w:rPr>
          <w:rFonts w:ascii="Times New Roman" w:hAnsi="Times New Roman" w:cs="Times New Roman"/>
        </w:rPr>
        <w:t>Technical</w:t>
      </w:r>
      <w:r>
        <w:rPr>
          <w:rFonts w:ascii="Times New Roman" w:hAnsi="Times New Roman" w:cs="Times New Roman"/>
        </w:rPr>
        <w:t xml:space="preserve"> High School as Case </w:t>
      </w:r>
      <w:r w:rsidR="00397A60">
        <w:rPr>
          <w:rFonts w:ascii="Times New Roman" w:hAnsi="Times New Roman" w:cs="Times New Roman"/>
        </w:rPr>
        <w:t>PB2018-18</w:t>
      </w:r>
      <w:r w:rsidR="008D4E88">
        <w:rPr>
          <w:rFonts w:ascii="Times New Roman" w:hAnsi="Times New Roman" w:cs="Times New Roman"/>
        </w:rPr>
        <w:t>. To that end, she referred to the changes</w:t>
      </w:r>
      <w:r w:rsidR="00567C1B">
        <w:rPr>
          <w:rFonts w:ascii="Times New Roman" w:hAnsi="Times New Roman" w:cs="Times New Roman"/>
        </w:rPr>
        <w:t xml:space="preserve"> for the</w:t>
      </w:r>
      <w:r w:rsidR="00F60C5C">
        <w:rPr>
          <w:rFonts w:ascii="Times New Roman" w:hAnsi="Times New Roman" w:cs="Times New Roman"/>
        </w:rPr>
        <w:t xml:space="preserve"> Gilmore House</w:t>
      </w:r>
      <w:r w:rsidR="008D4E88">
        <w:rPr>
          <w:rFonts w:ascii="Times New Roman" w:hAnsi="Times New Roman" w:cs="Times New Roman"/>
        </w:rPr>
        <w:t xml:space="preserve"> already brought to the Board via testimony and documents</w:t>
      </w:r>
      <w:r w:rsidR="00F60C5C">
        <w:rPr>
          <w:rFonts w:ascii="Times New Roman" w:hAnsi="Times New Roman" w:cs="Times New Roman"/>
        </w:rPr>
        <w:t xml:space="preserve"> and asked if the Board had any questions</w:t>
      </w:r>
      <w:r w:rsidR="00D461D7">
        <w:rPr>
          <w:rFonts w:ascii="Times New Roman" w:hAnsi="Times New Roman" w:cs="Times New Roman"/>
        </w:rPr>
        <w:t>.</w:t>
      </w:r>
      <w:r w:rsidR="00A847FB">
        <w:rPr>
          <w:rFonts w:ascii="Times New Roman" w:hAnsi="Times New Roman" w:cs="Times New Roman"/>
        </w:rPr>
        <w:t xml:space="preserve"> They did not nor were there any public comments.</w:t>
      </w:r>
    </w:p>
    <w:p w14:paraId="4BA101BF" w14:textId="08563870" w:rsidR="00A847FB" w:rsidRDefault="00A847FB" w:rsidP="003E5BD2">
      <w:pPr>
        <w:autoSpaceDE w:val="0"/>
        <w:autoSpaceDN w:val="0"/>
        <w:rPr>
          <w:rFonts w:ascii="Times New Roman" w:hAnsi="Times New Roman" w:cs="Times New Roman"/>
        </w:rPr>
      </w:pPr>
      <w:r>
        <w:rPr>
          <w:rFonts w:ascii="Times New Roman" w:hAnsi="Times New Roman" w:cs="Times New Roman"/>
        </w:rPr>
        <w:lastRenderedPageBreak/>
        <w:t xml:space="preserve">Mr. Peterson moved </w:t>
      </w:r>
      <w:r w:rsidR="00C01418">
        <w:rPr>
          <w:rFonts w:ascii="Times New Roman" w:hAnsi="Times New Roman" w:cs="Times New Roman"/>
        </w:rPr>
        <w:t xml:space="preserve">to close the public hearing with a second by Ms. Clark Tucker. The Board voted in </w:t>
      </w:r>
      <w:r w:rsidR="00AA0E09">
        <w:rPr>
          <w:rFonts w:ascii="Times New Roman" w:hAnsi="Times New Roman" w:cs="Times New Roman"/>
        </w:rPr>
        <w:t>favor</w:t>
      </w:r>
      <w:r w:rsidR="00C01418">
        <w:rPr>
          <w:rFonts w:ascii="Times New Roman" w:hAnsi="Times New Roman" w:cs="Times New Roman"/>
        </w:rPr>
        <w:t>. 5-0-0.</w:t>
      </w:r>
    </w:p>
    <w:p w14:paraId="31BF5110" w14:textId="42CE8280" w:rsidR="005B0B6D" w:rsidRDefault="00990F0B" w:rsidP="003E5BD2">
      <w:pPr>
        <w:autoSpaceDE w:val="0"/>
        <w:autoSpaceDN w:val="0"/>
        <w:rPr>
          <w:rFonts w:ascii="Times New Roman" w:hAnsi="Times New Roman" w:cs="Times New Roman"/>
        </w:rPr>
      </w:pPr>
      <w:r>
        <w:rPr>
          <w:rFonts w:ascii="Times New Roman" w:hAnsi="Times New Roman" w:cs="Times New Roman"/>
        </w:rPr>
        <w:t>Mr. Peterson then moved</w:t>
      </w:r>
      <w:r w:rsidR="00F066D6">
        <w:rPr>
          <w:rFonts w:ascii="Times New Roman" w:hAnsi="Times New Roman" w:cs="Times New Roman"/>
        </w:rPr>
        <w:t xml:space="preserve"> with a second by</w:t>
      </w:r>
      <w:r w:rsidR="00730A7A">
        <w:rPr>
          <w:rFonts w:ascii="Times New Roman" w:hAnsi="Times New Roman" w:cs="Times New Roman"/>
        </w:rPr>
        <w:t xml:space="preserve"> Ms. Clark Tucker</w:t>
      </w:r>
      <w:r>
        <w:rPr>
          <w:rFonts w:ascii="Times New Roman" w:hAnsi="Times New Roman" w:cs="Times New Roman"/>
        </w:rPr>
        <w:t xml:space="preserve"> that the Board adopt the following findings</w:t>
      </w:r>
      <w:r w:rsidR="00726E4C">
        <w:rPr>
          <w:rFonts w:ascii="Times New Roman" w:hAnsi="Times New Roman" w:cs="Times New Roman"/>
        </w:rPr>
        <w:t xml:space="preserve"> of fact:</w:t>
      </w:r>
    </w:p>
    <w:p w14:paraId="60CA90FB" w14:textId="77777777" w:rsidR="005B0B6D" w:rsidRPr="006E3AF1" w:rsidRDefault="005B0B6D" w:rsidP="005B0B6D">
      <w:pPr>
        <w:numPr>
          <w:ilvl w:val="0"/>
          <w:numId w:val="19"/>
        </w:numPr>
        <w:spacing w:after="0" w:line="240" w:lineRule="auto"/>
        <w:rPr>
          <w:rFonts w:ascii="Times New Roman" w:eastAsia="Times New Roman" w:hAnsi="Times New Roman" w:cs="Times New Roman"/>
        </w:rPr>
      </w:pPr>
      <w:r>
        <w:rPr>
          <w:rFonts w:ascii="Times New Roman" w:eastAsia="Calibri" w:hAnsi="Times New Roman" w:cs="Times New Roman"/>
          <w:bCs/>
        </w:rPr>
        <w:t>One of t</w:t>
      </w:r>
      <w:r w:rsidRPr="006E3AF1">
        <w:rPr>
          <w:rFonts w:ascii="Times New Roman" w:eastAsia="Calibri" w:hAnsi="Times New Roman" w:cs="Times New Roman"/>
          <w:bCs/>
        </w:rPr>
        <w:t xml:space="preserve">he </w:t>
      </w:r>
      <w:r>
        <w:rPr>
          <w:rFonts w:ascii="Times New Roman" w:eastAsia="Calibri" w:hAnsi="Times New Roman" w:cs="Times New Roman"/>
          <w:bCs/>
        </w:rPr>
        <w:t>A</w:t>
      </w:r>
      <w:r w:rsidRPr="006E3AF1">
        <w:rPr>
          <w:rFonts w:ascii="Times New Roman" w:eastAsia="Calibri" w:hAnsi="Times New Roman" w:cs="Times New Roman"/>
          <w:bCs/>
        </w:rPr>
        <w:t>pplicant</w:t>
      </w:r>
      <w:r>
        <w:rPr>
          <w:rFonts w:ascii="Times New Roman" w:eastAsia="Calibri" w:hAnsi="Times New Roman" w:cs="Times New Roman"/>
          <w:bCs/>
        </w:rPr>
        <w:t>s</w:t>
      </w:r>
      <w:r w:rsidRPr="006E3AF1">
        <w:rPr>
          <w:rFonts w:ascii="Times New Roman" w:eastAsia="Calibri" w:hAnsi="Times New Roman" w:cs="Times New Roman"/>
          <w:bCs/>
        </w:rPr>
        <w:t xml:space="preserve"> </w:t>
      </w:r>
      <w:r>
        <w:rPr>
          <w:rFonts w:ascii="Times New Roman" w:eastAsia="Calibri" w:hAnsi="Times New Roman" w:cs="Times New Roman"/>
          <w:bCs/>
        </w:rPr>
        <w:t>is the</w:t>
      </w:r>
      <w:r w:rsidRPr="006E3AF1">
        <w:rPr>
          <w:rFonts w:ascii="Times New Roman" w:eastAsia="Calibri" w:hAnsi="Times New Roman" w:cs="Times New Roman"/>
          <w:bCs/>
        </w:rPr>
        <w:t xml:space="preserve"> </w:t>
      </w:r>
      <w:r>
        <w:rPr>
          <w:rFonts w:ascii="Times New Roman" w:eastAsia="Calibri" w:hAnsi="Times New Roman" w:cs="Times New Roman"/>
          <w:bCs/>
        </w:rPr>
        <w:t xml:space="preserve">property owner, Cape Cod Regional Technical High School District (CCRTHS) </w:t>
      </w:r>
      <w:r w:rsidRPr="002A28B5">
        <w:rPr>
          <w:rFonts w:ascii="Times New Roman" w:eastAsia="Calibri" w:hAnsi="Times New Roman" w:cs="Times New Roman"/>
          <w:b/>
        </w:rPr>
        <w:t>and</w:t>
      </w:r>
      <w:r>
        <w:rPr>
          <w:rFonts w:ascii="Times New Roman" w:eastAsia="Calibri" w:hAnsi="Times New Roman" w:cs="Times New Roman"/>
          <w:bCs/>
        </w:rPr>
        <w:t xml:space="preserve"> the other is the lessee, Cape Cod YMCA, Inc. (CCYMCA).</w:t>
      </w:r>
    </w:p>
    <w:p w14:paraId="5628C513" w14:textId="77777777" w:rsidR="005B0B6D" w:rsidRPr="006E3AF1" w:rsidRDefault="005B0B6D" w:rsidP="005B0B6D">
      <w:pPr>
        <w:numPr>
          <w:ilvl w:val="0"/>
          <w:numId w:val="19"/>
        </w:numPr>
        <w:spacing w:after="0" w:line="240" w:lineRule="auto"/>
        <w:rPr>
          <w:rFonts w:ascii="Times New Roman" w:eastAsia="Times New Roman" w:hAnsi="Times New Roman" w:cs="Times New Roman"/>
        </w:rPr>
      </w:pPr>
      <w:r w:rsidRPr="006E3AF1">
        <w:rPr>
          <w:rFonts w:ascii="Times New Roman" w:eastAsia="Times New Roman" w:hAnsi="Times New Roman" w:cs="Times New Roman"/>
        </w:rPr>
        <w:t xml:space="preserve">The </w:t>
      </w:r>
      <w:r>
        <w:rPr>
          <w:rFonts w:ascii="Times New Roman" w:eastAsia="Times New Roman" w:hAnsi="Times New Roman" w:cs="Times New Roman"/>
        </w:rPr>
        <w:t xml:space="preserve">address of the </w:t>
      </w:r>
      <w:r w:rsidRPr="006E3AF1">
        <w:rPr>
          <w:rFonts w:ascii="Times New Roman" w:eastAsia="Times New Roman" w:hAnsi="Times New Roman" w:cs="Times New Roman"/>
        </w:rPr>
        <w:t xml:space="preserve">subject property is </w:t>
      </w:r>
      <w:r>
        <w:rPr>
          <w:rFonts w:ascii="Times New Roman" w:eastAsia="Times New Roman" w:hAnsi="Times New Roman" w:cs="Times New Roman"/>
        </w:rPr>
        <w:t>351 Pleasant Lake Av.</w:t>
      </w:r>
      <w:r>
        <w:rPr>
          <w:rFonts w:ascii="Times New Roman" w:hAnsi="Times New Roman" w:cs="Times New Roman"/>
        </w:rPr>
        <w:t>, Harwich, MA</w:t>
      </w:r>
      <w:r w:rsidRPr="006E3AF1">
        <w:rPr>
          <w:rFonts w:ascii="Times New Roman" w:eastAsia="Times New Roman" w:hAnsi="Times New Roman" w:cs="Times New Roman"/>
        </w:rPr>
        <w:t xml:space="preserve"> (Ma</w:t>
      </w:r>
      <w:r>
        <w:rPr>
          <w:rFonts w:ascii="Times New Roman" w:eastAsia="Times New Roman" w:hAnsi="Times New Roman" w:cs="Times New Roman"/>
        </w:rPr>
        <w:t>p 82</w:t>
      </w:r>
      <w:r w:rsidRPr="006E3AF1">
        <w:rPr>
          <w:rFonts w:ascii="Times New Roman" w:eastAsia="Times New Roman" w:hAnsi="Times New Roman" w:cs="Times New Roman"/>
        </w:rPr>
        <w:t xml:space="preserve"> Parcel</w:t>
      </w:r>
      <w:r>
        <w:rPr>
          <w:rFonts w:ascii="Times New Roman" w:eastAsia="Times New Roman" w:hAnsi="Times New Roman" w:cs="Times New Roman"/>
        </w:rPr>
        <w:t xml:space="preserve"> A1) and is approximately 67 acres located </w:t>
      </w:r>
      <w:r w:rsidRPr="006E3AF1">
        <w:rPr>
          <w:rFonts w:ascii="Times New Roman" w:eastAsia="Times New Roman" w:hAnsi="Times New Roman" w:cs="Times New Roman"/>
        </w:rPr>
        <w:t>within the</w:t>
      </w:r>
      <w:r>
        <w:rPr>
          <w:rFonts w:ascii="Times New Roman" w:eastAsia="Times New Roman" w:hAnsi="Times New Roman" w:cs="Times New Roman"/>
        </w:rPr>
        <w:t xml:space="preserve"> RL </w:t>
      </w:r>
      <w:r w:rsidRPr="006E3AF1">
        <w:rPr>
          <w:rFonts w:ascii="Times New Roman" w:eastAsia="Times New Roman" w:hAnsi="Times New Roman" w:cs="Times New Roman"/>
        </w:rPr>
        <w:t xml:space="preserve">Zoning District. </w:t>
      </w:r>
    </w:p>
    <w:p w14:paraId="751D4636" w14:textId="77777777" w:rsidR="005B0B6D" w:rsidRDefault="005B0B6D" w:rsidP="005B0B6D">
      <w:pPr>
        <w:numPr>
          <w:ilvl w:val="0"/>
          <w:numId w:val="19"/>
        </w:numPr>
        <w:spacing w:after="0" w:line="240" w:lineRule="auto"/>
        <w:rPr>
          <w:rFonts w:ascii="Times New Roman" w:eastAsia="Times New Roman" w:hAnsi="Times New Roman" w:cs="Times New Roman"/>
        </w:rPr>
      </w:pPr>
      <w:r>
        <w:rPr>
          <w:rFonts w:ascii="Times New Roman" w:eastAsia="Times New Roman" w:hAnsi="Times New Roman" w:cs="Times New Roman"/>
        </w:rPr>
        <w:t>The specific building on the property, known as the “Gilmore House” has been leased in the past from CCRTHS by the CCYMCA for early childhood education purposes.</w:t>
      </w:r>
    </w:p>
    <w:p w14:paraId="7F1B7D6D" w14:textId="77777777" w:rsidR="005B0B6D" w:rsidRPr="00420550" w:rsidRDefault="005B0B6D" w:rsidP="005B0B6D">
      <w:pPr>
        <w:numPr>
          <w:ilvl w:val="0"/>
          <w:numId w:val="19"/>
        </w:numPr>
        <w:spacing w:after="0" w:line="240" w:lineRule="auto"/>
        <w:rPr>
          <w:rFonts w:ascii="Times New Roman" w:eastAsia="Times New Roman" w:hAnsi="Times New Roman" w:cs="Times New Roman"/>
        </w:rPr>
      </w:pPr>
      <w:r w:rsidRPr="006E3AF1">
        <w:rPr>
          <w:rFonts w:ascii="Times New Roman" w:eastAsia="Times New Roman" w:hAnsi="Times New Roman" w:cs="Times New Roman"/>
        </w:rPr>
        <w:t xml:space="preserve">The </w:t>
      </w:r>
      <w:r>
        <w:rPr>
          <w:rFonts w:ascii="Times New Roman" w:eastAsia="Times New Roman" w:hAnsi="Times New Roman" w:cs="Times New Roman"/>
        </w:rPr>
        <w:t>CCYMCA</w:t>
      </w:r>
      <w:r w:rsidRPr="006E3AF1">
        <w:rPr>
          <w:rFonts w:ascii="Times New Roman" w:eastAsia="Times New Roman" w:hAnsi="Times New Roman" w:cs="Times New Roman"/>
        </w:rPr>
        <w:t xml:space="preserve"> </w:t>
      </w:r>
      <w:r w:rsidRPr="006E3AF1">
        <w:rPr>
          <w:rFonts w:ascii="Times New Roman" w:eastAsia="Calibri" w:hAnsi="Times New Roman" w:cs="Times New Roman"/>
          <w:bCs/>
        </w:rPr>
        <w:t xml:space="preserve">proposes to </w:t>
      </w:r>
      <w:r>
        <w:rPr>
          <w:rFonts w:ascii="Times New Roman" w:eastAsia="Calibri" w:hAnsi="Times New Roman" w:cs="Times New Roman"/>
          <w:bCs/>
        </w:rPr>
        <w:t xml:space="preserve">alter the interior of the Gilmore House to meet state standards for childcare and early childhood education and to minimally alter the exterior area with an accessible ramp, new exit doors, expanded staircase and lighting. Parking will be enhanced and a fenced playground will be built. </w:t>
      </w:r>
    </w:p>
    <w:p w14:paraId="5CA7A985" w14:textId="7A950B2B" w:rsidR="005B0B6D" w:rsidRPr="006E3AF1" w:rsidRDefault="005B0B6D" w:rsidP="005B0B6D">
      <w:pPr>
        <w:numPr>
          <w:ilvl w:val="0"/>
          <w:numId w:val="19"/>
        </w:numPr>
        <w:spacing w:after="0" w:line="240" w:lineRule="auto"/>
        <w:rPr>
          <w:rFonts w:ascii="Times New Roman" w:eastAsia="Times New Roman" w:hAnsi="Times New Roman" w:cs="Times New Roman"/>
        </w:rPr>
      </w:pPr>
      <w:r w:rsidRPr="006E3AF1">
        <w:rPr>
          <w:rFonts w:ascii="Times New Roman" w:eastAsia="Calibri" w:hAnsi="Times New Roman" w:cs="Times New Roman"/>
          <w:bCs/>
        </w:rPr>
        <w:t xml:space="preserve">The </w:t>
      </w:r>
      <w:r>
        <w:rPr>
          <w:rFonts w:ascii="Times New Roman" w:eastAsia="Calibri" w:hAnsi="Times New Roman" w:cs="Times New Roman"/>
          <w:bCs/>
        </w:rPr>
        <w:t>A</w:t>
      </w:r>
      <w:r w:rsidRPr="006E3AF1">
        <w:rPr>
          <w:rFonts w:ascii="Times New Roman" w:eastAsia="Calibri" w:hAnsi="Times New Roman" w:cs="Times New Roman"/>
          <w:bCs/>
        </w:rPr>
        <w:t>pplicant</w:t>
      </w:r>
      <w:r>
        <w:rPr>
          <w:rFonts w:ascii="Times New Roman" w:eastAsia="Calibri" w:hAnsi="Times New Roman" w:cs="Times New Roman"/>
          <w:bCs/>
        </w:rPr>
        <w:t>s</w:t>
      </w:r>
      <w:r w:rsidRPr="006E3AF1">
        <w:rPr>
          <w:rFonts w:ascii="Times New Roman" w:eastAsia="Calibri" w:hAnsi="Times New Roman" w:cs="Times New Roman"/>
          <w:bCs/>
        </w:rPr>
        <w:t xml:space="preserve"> applied to </w:t>
      </w:r>
      <w:r>
        <w:rPr>
          <w:rFonts w:ascii="Times New Roman" w:eastAsia="Calibri" w:hAnsi="Times New Roman" w:cs="Times New Roman"/>
          <w:bCs/>
        </w:rPr>
        <w:t xml:space="preserve">the Planning Board for a MODIFICATION of a Site Plan Review Special permit (PB2018-18) </w:t>
      </w:r>
      <w:r w:rsidRPr="006E3AF1">
        <w:rPr>
          <w:rFonts w:ascii="Times New Roman" w:eastAsia="Calibri" w:hAnsi="Times New Roman" w:cs="Times New Roman"/>
          <w:bCs/>
        </w:rPr>
        <w:t>pursuant to</w:t>
      </w:r>
      <w:r>
        <w:rPr>
          <w:rFonts w:ascii="Times New Roman" w:eastAsia="Calibri" w:hAnsi="Times New Roman" w:cs="Times New Roman"/>
          <w:bCs/>
        </w:rPr>
        <w:t xml:space="preserve"> Section</w:t>
      </w:r>
      <w:r w:rsidRPr="006E3AF1">
        <w:rPr>
          <w:rFonts w:ascii="Times New Roman" w:eastAsia="Calibri" w:hAnsi="Times New Roman" w:cs="Times New Roman"/>
          <w:bCs/>
        </w:rPr>
        <w:t xml:space="preserve"> 325-55 of the Harwich Zoning Bylaw</w:t>
      </w:r>
      <w:r>
        <w:rPr>
          <w:rFonts w:ascii="Times New Roman" w:eastAsia="Calibri" w:hAnsi="Times New Roman" w:cs="Times New Roman"/>
          <w:bCs/>
        </w:rPr>
        <w:t xml:space="preserve">. </w:t>
      </w:r>
    </w:p>
    <w:p w14:paraId="271F34F3" w14:textId="77777777" w:rsidR="005B0B6D" w:rsidRPr="006E3AF1" w:rsidRDefault="005B0B6D" w:rsidP="005B0B6D">
      <w:pPr>
        <w:pStyle w:val="ListParagraph"/>
        <w:numPr>
          <w:ilvl w:val="0"/>
          <w:numId w:val="19"/>
        </w:numPr>
        <w:spacing w:after="0" w:line="240" w:lineRule="auto"/>
        <w:rPr>
          <w:rFonts w:ascii="Times New Roman" w:hAnsi="Times New Roman" w:cs="Times New Roman"/>
        </w:rPr>
      </w:pPr>
      <w:r w:rsidRPr="006E3AF1">
        <w:rPr>
          <w:rFonts w:ascii="Times New Roman" w:hAnsi="Times New Roman" w:cs="Times New Roman"/>
        </w:rPr>
        <w:t xml:space="preserve">The </w:t>
      </w:r>
      <w:r>
        <w:rPr>
          <w:rFonts w:ascii="Times New Roman" w:hAnsi="Times New Roman" w:cs="Times New Roman"/>
        </w:rPr>
        <w:t xml:space="preserve">Modification </w:t>
      </w:r>
      <w:r w:rsidRPr="006E3AF1">
        <w:rPr>
          <w:rFonts w:ascii="Times New Roman" w:hAnsi="Times New Roman" w:cs="Times New Roman"/>
        </w:rPr>
        <w:t>app</w:t>
      </w:r>
      <w:r>
        <w:rPr>
          <w:rFonts w:ascii="Times New Roman" w:hAnsi="Times New Roman" w:cs="Times New Roman"/>
        </w:rPr>
        <w:t>lication was filed with the Town on September 26</w:t>
      </w:r>
      <w:r w:rsidRPr="006E3AF1">
        <w:rPr>
          <w:rFonts w:ascii="Times New Roman" w:hAnsi="Times New Roman" w:cs="Times New Roman"/>
        </w:rPr>
        <w:t>, 202</w:t>
      </w:r>
      <w:r>
        <w:rPr>
          <w:rFonts w:ascii="Times New Roman" w:hAnsi="Times New Roman" w:cs="Times New Roman"/>
        </w:rPr>
        <w:t>3.</w:t>
      </w:r>
    </w:p>
    <w:p w14:paraId="733F1BC0" w14:textId="77777777" w:rsidR="005B0B6D" w:rsidRPr="006E3AF1" w:rsidRDefault="005B0B6D" w:rsidP="005B0B6D">
      <w:pPr>
        <w:numPr>
          <w:ilvl w:val="0"/>
          <w:numId w:val="19"/>
        </w:numPr>
        <w:spacing w:after="0" w:line="240" w:lineRule="auto"/>
        <w:rPr>
          <w:rFonts w:ascii="Times New Roman" w:eastAsia="Times New Roman" w:hAnsi="Times New Roman" w:cs="Times New Roman"/>
        </w:rPr>
      </w:pPr>
      <w:r w:rsidRPr="006E3AF1">
        <w:rPr>
          <w:rFonts w:ascii="Times New Roman" w:eastAsia="Times New Roman" w:hAnsi="Times New Roman" w:cs="Times New Roman"/>
        </w:rPr>
        <w:t xml:space="preserve">Subject to the conditions of approval stated herein, the </w:t>
      </w:r>
      <w:r>
        <w:rPr>
          <w:rFonts w:ascii="Times New Roman" w:eastAsia="Times New Roman" w:hAnsi="Times New Roman" w:cs="Times New Roman"/>
        </w:rPr>
        <w:t xml:space="preserve">application and site plan, as modified, </w:t>
      </w:r>
      <w:r w:rsidRPr="006E3AF1">
        <w:rPr>
          <w:rFonts w:ascii="Times New Roman" w:eastAsia="Times New Roman" w:hAnsi="Times New Roman" w:cs="Times New Roman"/>
        </w:rPr>
        <w:t>conform to Sections 325-</w:t>
      </w:r>
      <w:r>
        <w:rPr>
          <w:rFonts w:ascii="Times New Roman" w:eastAsia="Times New Roman" w:hAnsi="Times New Roman" w:cs="Times New Roman"/>
        </w:rPr>
        <w:t>51 and 325-</w:t>
      </w:r>
      <w:r w:rsidRPr="006E3AF1">
        <w:rPr>
          <w:rFonts w:ascii="Times New Roman" w:eastAsia="Times New Roman" w:hAnsi="Times New Roman" w:cs="Times New Roman"/>
        </w:rPr>
        <w:t>55 of the Harwich Code.</w:t>
      </w:r>
    </w:p>
    <w:p w14:paraId="57188DE8" w14:textId="77777777" w:rsidR="005B0B6D" w:rsidRPr="0041633B" w:rsidRDefault="005B0B6D" w:rsidP="005B0B6D">
      <w:pPr>
        <w:numPr>
          <w:ilvl w:val="0"/>
          <w:numId w:val="19"/>
        </w:numPr>
        <w:spacing w:after="0" w:line="240" w:lineRule="auto"/>
        <w:rPr>
          <w:rFonts w:ascii="Times New Roman" w:hAnsi="Times New Roman" w:cs="Times New Roman"/>
        </w:rPr>
      </w:pPr>
      <w:r w:rsidRPr="006E3AF1">
        <w:rPr>
          <w:rFonts w:ascii="Times New Roman" w:eastAsia="Times New Roman" w:hAnsi="Times New Roman" w:cs="Times New Roman"/>
        </w:rPr>
        <w:t xml:space="preserve">The Planning Board </w:t>
      </w:r>
      <w:r>
        <w:rPr>
          <w:rFonts w:ascii="Times New Roman" w:eastAsia="Times New Roman" w:hAnsi="Times New Roman" w:cs="Times New Roman"/>
        </w:rPr>
        <w:t xml:space="preserve">held </w:t>
      </w:r>
      <w:r w:rsidRPr="006E3AF1">
        <w:rPr>
          <w:rFonts w:ascii="Times New Roman" w:eastAsia="Times New Roman" w:hAnsi="Times New Roman" w:cs="Times New Roman"/>
        </w:rPr>
        <w:t>a public hearing on the application</w:t>
      </w:r>
      <w:r>
        <w:rPr>
          <w:rFonts w:ascii="Times New Roman" w:eastAsia="Times New Roman" w:hAnsi="Times New Roman" w:cs="Times New Roman"/>
        </w:rPr>
        <w:t xml:space="preserve"> October 24, 2023 and voted to continue the hearing until November 28, 2023</w:t>
      </w:r>
      <w:r w:rsidRPr="006E3AF1">
        <w:rPr>
          <w:rFonts w:ascii="Times New Roman" w:eastAsia="Times New Roman" w:hAnsi="Times New Roman" w:cs="Times New Roman"/>
        </w:rPr>
        <w:t>.</w:t>
      </w:r>
      <w:r>
        <w:rPr>
          <w:rFonts w:ascii="Times New Roman" w:eastAsia="Times New Roman" w:hAnsi="Times New Roman" w:cs="Times New Roman"/>
        </w:rPr>
        <w:t xml:space="preserve"> Additional testimony was heard on 11.28.23.</w:t>
      </w:r>
    </w:p>
    <w:p w14:paraId="134D60A5" w14:textId="7D822DFE" w:rsidR="0041633B" w:rsidRPr="00052353" w:rsidRDefault="0041633B" w:rsidP="005B0B6D">
      <w:pPr>
        <w:numPr>
          <w:ilvl w:val="0"/>
          <w:numId w:val="19"/>
        </w:numPr>
        <w:spacing w:after="0" w:line="240" w:lineRule="auto"/>
        <w:rPr>
          <w:rFonts w:ascii="Times New Roman" w:hAnsi="Times New Roman" w:cs="Times New Roman"/>
        </w:rPr>
      </w:pPr>
      <w:r>
        <w:rPr>
          <w:rFonts w:ascii="Times New Roman" w:eastAsia="Times New Roman" w:hAnsi="Times New Roman" w:cs="Times New Roman"/>
        </w:rPr>
        <w:t>Plan documents (Landscape Plans) were updated</w:t>
      </w:r>
      <w:r w:rsidR="002F66E1">
        <w:rPr>
          <w:rFonts w:ascii="Times New Roman" w:eastAsia="Times New Roman" w:hAnsi="Times New Roman" w:cs="Times New Roman"/>
        </w:rPr>
        <w:t xml:space="preserve"> on 11.9.23.</w:t>
      </w:r>
    </w:p>
    <w:p w14:paraId="6EBFE8D7" w14:textId="2FA66C16" w:rsidR="00AA0E09" w:rsidRDefault="00AA0E09" w:rsidP="00916F4B">
      <w:pPr>
        <w:autoSpaceDE w:val="0"/>
        <w:autoSpaceDN w:val="0"/>
        <w:rPr>
          <w:rFonts w:ascii="Times New Roman" w:hAnsi="Times New Roman" w:cs="Times New Roman"/>
        </w:rPr>
      </w:pPr>
      <w:r w:rsidRPr="00916F4B">
        <w:rPr>
          <w:rFonts w:ascii="Times New Roman" w:hAnsi="Times New Roman" w:cs="Times New Roman"/>
        </w:rPr>
        <w:t xml:space="preserve">The Board voted in </w:t>
      </w:r>
      <w:r w:rsidR="00916F4B">
        <w:rPr>
          <w:rFonts w:ascii="Times New Roman" w:hAnsi="Times New Roman" w:cs="Times New Roman"/>
        </w:rPr>
        <w:t>favor</w:t>
      </w:r>
      <w:r w:rsidRPr="00916F4B">
        <w:rPr>
          <w:rFonts w:ascii="Times New Roman" w:hAnsi="Times New Roman" w:cs="Times New Roman"/>
        </w:rPr>
        <w:t>. 5-0-0.</w:t>
      </w:r>
    </w:p>
    <w:p w14:paraId="69B80A9D" w14:textId="0FBD6CC0" w:rsidR="004E2178" w:rsidRDefault="00916F4B" w:rsidP="004E2178">
      <w:pPr>
        <w:rPr>
          <w:rStyle w:val="Emphasis"/>
          <w:rFonts w:ascii="Times New Roman" w:hAnsi="Times New Roman"/>
          <w:sz w:val="24"/>
          <w:szCs w:val="24"/>
        </w:rPr>
      </w:pPr>
      <w:r>
        <w:rPr>
          <w:rFonts w:ascii="Times New Roman" w:hAnsi="Times New Roman" w:cs="Times New Roman"/>
        </w:rPr>
        <w:t xml:space="preserve">Mr. Peterson then moved </w:t>
      </w:r>
      <w:r w:rsidR="002F66E1">
        <w:rPr>
          <w:rFonts w:ascii="Times New Roman" w:hAnsi="Times New Roman" w:cs="Times New Roman"/>
        </w:rPr>
        <w:t xml:space="preserve">with a second by </w:t>
      </w:r>
      <w:r w:rsidR="001C2255">
        <w:rPr>
          <w:rFonts w:ascii="Times New Roman" w:hAnsi="Times New Roman" w:cs="Times New Roman"/>
        </w:rPr>
        <w:t>Ms. Clark Tucker that the Board grant the requested modification</w:t>
      </w:r>
      <w:r w:rsidR="00970A58">
        <w:rPr>
          <w:rFonts w:ascii="Times New Roman" w:hAnsi="Times New Roman" w:cs="Times New Roman"/>
        </w:rPr>
        <w:t xml:space="preserve"> to</w:t>
      </w:r>
      <w:r w:rsidR="00E916C4">
        <w:rPr>
          <w:rFonts w:ascii="Times New Roman" w:hAnsi="Times New Roman" w:cs="Times New Roman"/>
        </w:rPr>
        <w:t xml:space="preserve"> Site Plan Special Permit</w:t>
      </w:r>
      <w:r w:rsidR="00970A58">
        <w:rPr>
          <w:rFonts w:ascii="Times New Roman" w:hAnsi="Times New Roman" w:cs="Times New Roman"/>
        </w:rPr>
        <w:t xml:space="preserve"> PB201</w:t>
      </w:r>
      <w:r w:rsidR="00882362">
        <w:rPr>
          <w:rFonts w:ascii="Times New Roman" w:hAnsi="Times New Roman" w:cs="Times New Roman"/>
        </w:rPr>
        <w:t>8-18</w:t>
      </w:r>
      <w:r w:rsidR="00F12BE6">
        <w:rPr>
          <w:rFonts w:ascii="Times New Roman" w:hAnsi="Times New Roman" w:cs="Times New Roman"/>
        </w:rPr>
        <w:t xml:space="preserve"> for 351 Pleas</w:t>
      </w:r>
      <w:r w:rsidR="00270D23">
        <w:rPr>
          <w:rFonts w:ascii="Times New Roman" w:hAnsi="Times New Roman" w:cs="Times New Roman"/>
        </w:rPr>
        <w:t>ant Lake Av</w:t>
      </w:r>
      <w:r w:rsidR="00934043">
        <w:rPr>
          <w:rFonts w:ascii="Times New Roman" w:hAnsi="Times New Roman" w:cs="Times New Roman"/>
        </w:rPr>
        <w:t>enue</w:t>
      </w:r>
      <w:r w:rsidR="00270D23">
        <w:rPr>
          <w:rFonts w:ascii="Times New Roman" w:hAnsi="Times New Roman" w:cs="Times New Roman"/>
        </w:rPr>
        <w:t xml:space="preserve"> </w:t>
      </w:r>
      <w:r w:rsidR="00376C71">
        <w:rPr>
          <w:rFonts w:ascii="Times New Roman" w:hAnsi="Times New Roman" w:cs="Times New Roman"/>
        </w:rPr>
        <w:t>i</w:t>
      </w:r>
      <w:r w:rsidR="00270D23">
        <w:rPr>
          <w:rFonts w:ascii="Times New Roman" w:hAnsi="Times New Roman" w:cs="Times New Roman"/>
        </w:rPr>
        <w:t>n order</w:t>
      </w:r>
      <w:r w:rsidR="00970A58">
        <w:rPr>
          <w:rFonts w:ascii="Times New Roman" w:hAnsi="Times New Roman" w:cs="Times New Roman"/>
        </w:rPr>
        <w:t xml:space="preserve"> </w:t>
      </w:r>
      <w:r w:rsidR="00E916C4">
        <w:rPr>
          <w:rFonts w:ascii="Times New Roman" w:hAnsi="Times New Roman" w:cs="Times New Roman"/>
        </w:rPr>
        <w:t>to</w:t>
      </w:r>
      <w:r w:rsidR="004E2178">
        <w:rPr>
          <w:rStyle w:val="Emphasis"/>
          <w:rFonts w:ascii="Times New Roman" w:hAnsi="Times New Roman"/>
          <w:sz w:val="24"/>
          <w:szCs w:val="24"/>
        </w:rPr>
        <w:t xml:space="preserve"> re-use and re</w:t>
      </w:r>
      <w:r w:rsidR="005401F1">
        <w:rPr>
          <w:rStyle w:val="Emphasis"/>
          <w:rFonts w:ascii="Times New Roman" w:hAnsi="Times New Roman"/>
          <w:sz w:val="24"/>
          <w:szCs w:val="24"/>
        </w:rPr>
        <w:t>novate</w:t>
      </w:r>
      <w:r w:rsidR="004E2178">
        <w:rPr>
          <w:rStyle w:val="Emphasis"/>
          <w:rFonts w:ascii="Times New Roman" w:hAnsi="Times New Roman"/>
          <w:sz w:val="24"/>
          <w:szCs w:val="24"/>
        </w:rPr>
        <w:t xml:space="preserve"> a portion of the Cape Cod Technical High School (CCTHS) commonly known as the “Gilmore House” and surrounding areas which it has leased from the CCTHS in order to </w:t>
      </w:r>
      <w:r w:rsidR="009A4EB6">
        <w:rPr>
          <w:rStyle w:val="Emphasis"/>
          <w:rFonts w:ascii="Times New Roman" w:hAnsi="Times New Roman"/>
          <w:sz w:val="24"/>
          <w:szCs w:val="24"/>
        </w:rPr>
        <w:t>develop</w:t>
      </w:r>
      <w:r w:rsidR="004E2178">
        <w:rPr>
          <w:rStyle w:val="Emphasis"/>
          <w:rFonts w:ascii="Times New Roman" w:hAnsi="Times New Roman"/>
          <w:sz w:val="24"/>
          <w:szCs w:val="24"/>
        </w:rPr>
        <w:t xml:space="preserve"> the structure as an early childhood education and childcare center</w:t>
      </w:r>
      <w:r w:rsidR="009A4EB6">
        <w:rPr>
          <w:rStyle w:val="Emphasis"/>
          <w:rFonts w:ascii="Times New Roman" w:hAnsi="Times New Roman"/>
          <w:sz w:val="24"/>
          <w:szCs w:val="24"/>
        </w:rPr>
        <w:t>, according to plans and testimony submitted</w:t>
      </w:r>
      <w:r w:rsidR="004E2178">
        <w:rPr>
          <w:rStyle w:val="Emphasis"/>
          <w:rFonts w:ascii="Times New Roman" w:hAnsi="Times New Roman"/>
          <w:sz w:val="24"/>
          <w:szCs w:val="24"/>
        </w:rPr>
        <w:t>.</w:t>
      </w:r>
    </w:p>
    <w:p w14:paraId="3192D2AE" w14:textId="5587FB53" w:rsidR="00916F4B" w:rsidRDefault="00E916C4" w:rsidP="00916F4B">
      <w:pPr>
        <w:autoSpaceDE w:val="0"/>
        <w:autoSpaceDN w:val="0"/>
        <w:rPr>
          <w:rFonts w:ascii="Times New Roman" w:hAnsi="Times New Roman" w:cs="Times New Roman"/>
        </w:rPr>
      </w:pPr>
      <w:r>
        <w:rPr>
          <w:rFonts w:ascii="Times New Roman" w:hAnsi="Times New Roman" w:cs="Times New Roman"/>
        </w:rPr>
        <w:t xml:space="preserve"> </w:t>
      </w:r>
      <w:r w:rsidR="003B4F0D">
        <w:rPr>
          <w:rFonts w:ascii="Times New Roman" w:hAnsi="Times New Roman" w:cs="Times New Roman"/>
        </w:rPr>
        <w:t>The following</w:t>
      </w:r>
      <w:r w:rsidR="00970A58">
        <w:rPr>
          <w:rFonts w:ascii="Times New Roman" w:hAnsi="Times New Roman" w:cs="Times New Roman"/>
        </w:rPr>
        <w:t xml:space="preserve"> conditions</w:t>
      </w:r>
      <w:r w:rsidR="003B4F0D">
        <w:rPr>
          <w:rFonts w:ascii="Times New Roman" w:hAnsi="Times New Roman" w:cs="Times New Roman"/>
        </w:rPr>
        <w:t xml:space="preserve"> apply:</w:t>
      </w:r>
    </w:p>
    <w:p w14:paraId="79181D58" w14:textId="77777777" w:rsidR="000241E3" w:rsidRPr="006E3AF1" w:rsidRDefault="000241E3" w:rsidP="000241E3">
      <w:pPr>
        <w:pStyle w:val="ListParagraph"/>
        <w:numPr>
          <w:ilvl w:val="0"/>
          <w:numId w:val="18"/>
        </w:numPr>
        <w:spacing w:after="0" w:line="240" w:lineRule="auto"/>
        <w:rPr>
          <w:rFonts w:ascii="Times New Roman" w:hAnsi="Times New Roman" w:cs="Times New Roman"/>
        </w:rPr>
      </w:pPr>
      <w:r w:rsidRPr="006E3AF1">
        <w:rPr>
          <w:rFonts w:ascii="Times New Roman" w:hAnsi="Times New Roman" w:cs="Times New Roman"/>
        </w:rPr>
        <w:t xml:space="preserve">The proposed </w:t>
      </w:r>
      <w:r>
        <w:rPr>
          <w:rFonts w:ascii="Times New Roman" w:hAnsi="Times New Roman" w:cs="Times New Roman"/>
        </w:rPr>
        <w:t>re-</w:t>
      </w:r>
      <w:r w:rsidRPr="006E3AF1">
        <w:rPr>
          <w:rFonts w:ascii="Times New Roman" w:hAnsi="Times New Roman" w:cs="Times New Roman"/>
        </w:rPr>
        <w:t>development shall be in</w:t>
      </w:r>
      <w:r>
        <w:rPr>
          <w:rFonts w:ascii="Times New Roman" w:hAnsi="Times New Roman" w:cs="Times New Roman"/>
        </w:rPr>
        <w:t xml:space="preserve"> accordance with the site plan</w:t>
      </w:r>
      <w:r w:rsidRPr="006E3AF1">
        <w:rPr>
          <w:rFonts w:ascii="Times New Roman" w:hAnsi="Times New Roman" w:cs="Times New Roman"/>
        </w:rPr>
        <w:t xml:space="preserve"> referenced in the application materials above.</w:t>
      </w:r>
    </w:p>
    <w:p w14:paraId="2D2AB9D9" w14:textId="77777777" w:rsidR="000241E3" w:rsidRPr="006E3AF1" w:rsidRDefault="000241E3" w:rsidP="000241E3">
      <w:pPr>
        <w:pStyle w:val="ListParagraph"/>
        <w:numPr>
          <w:ilvl w:val="0"/>
          <w:numId w:val="18"/>
        </w:numPr>
        <w:spacing w:after="0" w:line="240" w:lineRule="auto"/>
        <w:rPr>
          <w:rFonts w:ascii="Times New Roman" w:hAnsi="Times New Roman" w:cs="Times New Roman"/>
        </w:rPr>
      </w:pPr>
      <w:r w:rsidRPr="006E3AF1">
        <w:rPr>
          <w:rFonts w:ascii="Times New Roman" w:hAnsi="Times New Roman" w:cs="Times New Roman"/>
        </w:rPr>
        <w:t>This decision shall run with the property.</w:t>
      </w:r>
    </w:p>
    <w:p w14:paraId="5B287D7E" w14:textId="77777777" w:rsidR="000241E3" w:rsidRPr="006E3AF1" w:rsidRDefault="000241E3" w:rsidP="000241E3">
      <w:pPr>
        <w:pStyle w:val="ListParagraph"/>
        <w:numPr>
          <w:ilvl w:val="0"/>
          <w:numId w:val="18"/>
        </w:numPr>
        <w:spacing w:after="0" w:line="240" w:lineRule="auto"/>
        <w:rPr>
          <w:rFonts w:ascii="Times New Roman" w:hAnsi="Times New Roman" w:cs="Times New Roman"/>
        </w:rPr>
      </w:pPr>
      <w:r w:rsidRPr="006E3AF1">
        <w:rPr>
          <w:rFonts w:ascii="Times New Roman" w:hAnsi="Times New Roman" w:cs="Times New Roman"/>
        </w:rPr>
        <w:t>This decision shall not be effective until it is recorded with the Barnstable Registry of Deeds.</w:t>
      </w:r>
    </w:p>
    <w:p w14:paraId="3B632570" w14:textId="77777777" w:rsidR="000241E3" w:rsidRDefault="000241E3" w:rsidP="000241E3">
      <w:pPr>
        <w:pStyle w:val="ListParagraph"/>
        <w:numPr>
          <w:ilvl w:val="0"/>
          <w:numId w:val="18"/>
        </w:numPr>
        <w:spacing w:after="0" w:line="240" w:lineRule="auto"/>
        <w:rPr>
          <w:rFonts w:ascii="Times New Roman" w:hAnsi="Times New Roman" w:cs="Times New Roman"/>
        </w:rPr>
      </w:pPr>
      <w:r w:rsidRPr="006E3AF1">
        <w:rPr>
          <w:rFonts w:ascii="Times New Roman" w:hAnsi="Times New Roman" w:cs="Times New Roman"/>
        </w:rPr>
        <w:t xml:space="preserve">Changes to the site not authorized under this decision </w:t>
      </w:r>
      <w:r>
        <w:rPr>
          <w:rFonts w:ascii="Times New Roman" w:hAnsi="Times New Roman" w:cs="Times New Roman"/>
        </w:rPr>
        <w:t>shall</w:t>
      </w:r>
      <w:r w:rsidRPr="006E3AF1">
        <w:rPr>
          <w:rFonts w:ascii="Times New Roman" w:hAnsi="Times New Roman" w:cs="Times New Roman"/>
        </w:rPr>
        <w:t xml:space="preserve"> require further Planning Board review and modification to this decision.</w:t>
      </w:r>
    </w:p>
    <w:p w14:paraId="73A4659F" w14:textId="70113446" w:rsidR="00973955" w:rsidRDefault="009F0F5E" w:rsidP="000241E3">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The builders must install straw wattles at the 100’ buffer zone line to protect the wetland.</w:t>
      </w:r>
    </w:p>
    <w:p w14:paraId="65A00B48" w14:textId="77777777" w:rsidR="000241E3" w:rsidRPr="002B7417" w:rsidRDefault="000241E3" w:rsidP="000241E3">
      <w:pPr>
        <w:pStyle w:val="ListParagraph"/>
        <w:numPr>
          <w:ilvl w:val="0"/>
          <w:numId w:val="18"/>
        </w:numPr>
        <w:spacing w:after="0" w:line="240" w:lineRule="auto"/>
        <w:rPr>
          <w:rFonts w:ascii="Times New Roman" w:hAnsi="Times New Roman" w:cs="Times New Roman"/>
        </w:rPr>
      </w:pPr>
      <w:r w:rsidRPr="006E3AF1">
        <w:rPr>
          <w:rFonts w:ascii="Times New Roman" w:hAnsi="Times New Roman" w:cs="Times New Roman"/>
        </w:rPr>
        <w:t>The applicant shall conform to the inspection, certification and as-built plan requirements outlined pursuant to</w:t>
      </w:r>
      <w:r>
        <w:rPr>
          <w:rFonts w:ascii="Times New Roman" w:hAnsi="Times New Roman" w:cs="Times New Roman"/>
        </w:rPr>
        <w:t xml:space="preserve"> the Code </w:t>
      </w:r>
      <w:r w:rsidRPr="006E3AF1">
        <w:rPr>
          <w:rFonts w:ascii="Times New Roman" w:hAnsi="Times New Roman" w:cs="Times New Roman"/>
        </w:rPr>
        <w:t>of the</w:t>
      </w:r>
      <w:r>
        <w:rPr>
          <w:rFonts w:ascii="Times New Roman" w:hAnsi="Times New Roman" w:cs="Times New Roman"/>
        </w:rPr>
        <w:t xml:space="preserve"> Town of</w:t>
      </w:r>
      <w:r w:rsidRPr="006E3AF1">
        <w:rPr>
          <w:rFonts w:ascii="Times New Roman" w:hAnsi="Times New Roman" w:cs="Times New Roman"/>
        </w:rPr>
        <w:t xml:space="preserve"> Harwich.</w:t>
      </w:r>
    </w:p>
    <w:p w14:paraId="290A9949" w14:textId="5397138E" w:rsidR="002902E3" w:rsidRPr="008971BE" w:rsidRDefault="000241E3" w:rsidP="003E5BD2">
      <w:pPr>
        <w:autoSpaceDE w:val="0"/>
        <w:autoSpaceDN w:val="0"/>
        <w:rPr>
          <w:rFonts w:ascii="Times New Roman" w:hAnsi="Times New Roman" w:cs="Times New Roman"/>
        </w:rPr>
      </w:pPr>
      <w:r w:rsidRPr="000241E3">
        <w:rPr>
          <w:rFonts w:ascii="Times New Roman" w:hAnsi="Times New Roman" w:cs="Times New Roman"/>
        </w:rPr>
        <w:t>The Board voted in favor. 5-0-0.</w:t>
      </w:r>
    </w:p>
    <w:p w14:paraId="69C60169" w14:textId="77777777" w:rsidR="005401F1" w:rsidRDefault="005401F1" w:rsidP="008971BE">
      <w:pPr>
        <w:autoSpaceDE w:val="0"/>
        <w:autoSpaceDN w:val="0"/>
        <w:rPr>
          <w:rFonts w:ascii="Times New Roman" w:hAnsi="Times New Roman" w:cs="Times New Roman"/>
          <w:b/>
          <w:bCs/>
        </w:rPr>
      </w:pPr>
    </w:p>
    <w:p w14:paraId="49A45B4A" w14:textId="7101B692" w:rsidR="008971BE" w:rsidRDefault="008971BE" w:rsidP="008971BE">
      <w:pPr>
        <w:autoSpaceDE w:val="0"/>
        <w:autoSpaceDN w:val="0"/>
        <w:rPr>
          <w:rStyle w:val="eop"/>
          <w:rFonts w:ascii="Times New Roman" w:hAnsi="Times New Roman" w:cs="Times New Roman"/>
          <w:color w:val="000000"/>
          <w:shd w:val="clear" w:color="auto" w:fill="FFFFFF"/>
        </w:rPr>
      </w:pPr>
      <w:r w:rsidRPr="008971BE">
        <w:rPr>
          <w:rFonts w:ascii="Times New Roman" w:hAnsi="Times New Roman" w:cs="Times New Roman"/>
          <w:b/>
          <w:bCs/>
        </w:rPr>
        <w:t xml:space="preserve">Case # PB2023-34 </w:t>
      </w:r>
      <w:r w:rsidRPr="008971BE">
        <w:rPr>
          <w:rStyle w:val="normaltextrun"/>
          <w:rFonts w:ascii="Times New Roman" w:hAnsi="Times New Roman" w:cs="Times New Roman"/>
          <w:b/>
          <w:bCs/>
          <w:color w:val="000000"/>
          <w:shd w:val="clear" w:color="auto" w:fill="FFFFFF"/>
        </w:rPr>
        <w:t xml:space="preserve">Karen &amp; George Oliver, through their agent, Kent Drushella </w:t>
      </w:r>
      <w:r w:rsidRPr="008971BE">
        <w:rPr>
          <w:rStyle w:val="normaltextrun"/>
          <w:rFonts w:ascii="Times New Roman" w:hAnsi="Times New Roman" w:cs="Times New Roman"/>
          <w:color w:val="000000"/>
          <w:shd w:val="clear" w:color="auto" w:fill="FFFFFF"/>
        </w:rPr>
        <w:t>have applied for a Special Permit for a Two-Family Dwelling in order to build a 2</w:t>
      </w:r>
      <w:r w:rsidRPr="008971BE">
        <w:rPr>
          <w:rStyle w:val="normaltextrun"/>
          <w:rFonts w:ascii="Times New Roman" w:hAnsi="Times New Roman" w:cs="Times New Roman"/>
          <w:color w:val="000000"/>
          <w:shd w:val="clear" w:color="auto" w:fill="FFFFFF"/>
          <w:vertAlign w:val="superscript"/>
        </w:rPr>
        <w:t>nd</w:t>
      </w:r>
      <w:r w:rsidRPr="008971BE">
        <w:rPr>
          <w:rStyle w:val="normaltextrun"/>
          <w:rFonts w:ascii="Times New Roman" w:hAnsi="Times New Roman" w:cs="Times New Roman"/>
          <w:color w:val="000000"/>
          <w:shd w:val="clear" w:color="auto" w:fill="FFFFFF"/>
        </w:rPr>
        <w:t xml:space="preserve"> residential structure connected by a roof </w:t>
      </w:r>
      <w:r w:rsidRPr="008971BE">
        <w:rPr>
          <w:rStyle w:val="normaltextrun"/>
          <w:rFonts w:ascii="Times New Roman" w:hAnsi="Times New Roman" w:cs="Times New Roman"/>
          <w:color w:val="000000"/>
          <w:shd w:val="clear" w:color="auto" w:fill="FFFFFF"/>
        </w:rPr>
        <w:lastRenderedPageBreak/>
        <w:t>or series of roofs.  The application is pursuant to the Code of the Town of Harwich c.325-51 N, as directed by MGL c. 40A Section 9. The property is located at 86 Miles St., Assessor’s Map 14 Parcel B9. The property is located in the RL Zoning District.</w:t>
      </w:r>
      <w:r w:rsidRPr="008971BE">
        <w:rPr>
          <w:rStyle w:val="eop"/>
          <w:rFonts w:ascii="Times New Roman" w:hAnsi="Times New Roman" w:cs="Times New Roman"/>
          <w:color w:val="000000"/>
          <w:shd w:val="clear" w:color="auto" w:fill="FFFFFF"/>
        </w:rPr>
        <w:t> </w:t>
      </w:r>
    </w:p>
    <w:p w14:paraId="63218053" w14:textId="7F06B6D9" w:rsidR="00C74B20" w:rsidRDefault="009F259C" w:rsidP="008971BE">
      <w:pPr>
        <w:autoSpaceDE w:val="0"/>
        <w:autoSpaceDN w:val="0"/>
        <w:rPr>
          <w:rStyle w:val="eop"/>
          <w:rFonts w:ascii="Times New Roman" w:hAnsi="Times New Roman" w:cs="Times New Roman"/>
          <w:color w:val="000000"/>
          <w:shd w:val="clear" w:color="auto" w:fill="FFFFFF"/>
        </w:rPr>
      </w:pPr>
      <w:r>
        <w:rPr>
          <w:rStyle w:val="eop"/>
          <w:rFonts w:ascii="Times New Roman" w:hAnsi="Times New Roman" w:cs="Times New Roman"/>
          <w:color w:val="000000"/>
          <w:shd w:val="clear" w:color="auto" w:fill="FFFFFF"/>
        </w:rPr>
        <w:t>Ms. Maslowski read the case into the record.</w:t>
      </w:r>
    </w:p>
    <w:p w14:paraId="0023B0CE" w14:textId="1DC54CD7" w:rsidR="00AD11C3" w:rsidRPr="008971BE" w:rsidRDefault="00AD11C3" w:rsidP="008971BE">
      <w:pPr>
        <w:autoSpaceDE w:val="0"/>
        <w:autoSpaceDN w:val="0"/>
        <w:rPr>
          <w:rFonts w:ascii="Times New Roman" w:hAnsi="Times New Roman" w:cs="Times New Roman"/>
        </w:rPr>
      </w:pPr>
      <w:r w:rsidRPr="00AD620F">
        <w:rPr>
          <w:rStyle w:val="eop"/>
          <w:rFonts w:ascii="Times New Roman" w:hAnsi="Times New Roman" w:cs="Times New Roman"/>
          <w:color w:val="000000"/>
          <w:shd w:val="clear" w:color="auto" w:fill="FFFFFF"/>
        </w:rPr>
        <w:t>There is a written request for Case PB202</w:t>
      </w:r>
      <w:r w:rsidR="001E03AA" w:rsidRPr="00AD620F">
        <w:rPr>
          <w:rStyle w:val="eop"/>
          <w:rFonts w:ascii="Times New Roman" w:hAnsi="Times New Roman" w:cs="Times New Roman"/>
          <w:color w:val="000000"/>
          <w:shd w:val="clear" w:color="auto" w:fill="FFFFFF"/>
        </w:rPr>
        <w:t xml:space="preserve">3-34 to continue until no earlier than 6:30 PM on Tuesday, </w:t>
      </w:r>
      <w:r w:rsidR="008638A3" w:rsidRPr="00AD620F">
        <w:rPr>
          <w:rStyle w:val="eop"/>
          <w:rFonts w:ascii="Times New Roman" w:hAnsi="Times New Roman" w:cs="Times New Roman"/>
          <w:color w:val="000000"/>
          <w:shd w:val="clear" w:color="auto" w:fill="FFFFFF"/>
        </w:rPr>
        <w:t>January 9</w:t>
      </w:r>
      <w:r w:rsidR="001E03AA" w:rsidRPr="00AD620F">
        <w:rPr>
          <w:rStyle w:val="eop"/>
          <w:rFonts w:ascii="Times New Roman" w:hAnsi="Times New Roman" w:cs="Times New Roman"/>
          <w:color w:val="000000"/>
          <w:shd w:val="clear" w:color="auto" w:fill="FFFFFF"/>
        </w:rPr>
        <w:t>, 202</w:t>
      </w:r>
      <w:r w:rsidR="008638A3" w:rsidRPr="00AD620F">
        <w:rPr>
          <w:rStyle w:val="eop"/>
          <w:rFonts w:ascii="Times New Roman" w:hAnsi="Times New Roman" w:cs="Times New Roman"/>
          <w:color w:val="000000"/>
          <w:shd w:val="clear" w:color="auto" w:fill="FFFFFF"/>
        </w:rPr>
        <w:t>4.</w:t>
      </w:r>
    </w:p>
    <w:p w14:paraId="378DDB4B" w14:textId="7DA66D27" w:rsidR="009F259C" w:rsidRDefault="009F259C" w:rsidP="008971BE">
      <w:pPr>
        <w:autoSpaceDE w:val="0"/>
        <w:autoSpaceDN w:val="0"/>
        <w:rPr>
          <w:rFonts w:ascii="Times New Roman" w:hAnsi="Times New Roman" w:cs="Times New Roman"/>
        </w:rPr>
      </w:pPr>
      <w:r>
        <w:rPr>
          <w:rFonts w:ascii="Times New Roman" w:hAnsi="Times New Roman" w:cs="Times New Roman"/>
        </w:rPr>
        <w:t xml:space="preserve">Attorney Charles Sabatt of </w:t>
      </w:r>
      <w:r w:rsidR="00CF06F7">
        <w:rPr>
          <w:rFonts w:ascii="Times New Roman" w:hAnsi="Times New Roman" w:cs="Times New Roman"/>
        </w:rPr>
        <w:t>West Yarm</w:t>
      </w:r>
      <w:r w:rsidR="00B20998">
        <w:rPr>
          <w:rFonts w:ascii="Times New Roman" w:hAnsi="Times New Roman" w:cs="Times New Roman"/>
        </w:rPr>
        <w:t>outh introduced himself as the representative of the Applicants, Karen and George Oliver</w:t>
      </w:r>
      <w:r w:rsidR="00932BFA">
        <w:rPr>
          <w:rFonts w:ascii="Times New Roman" w:hAnsi="Times New Roman" w:cs="Times New Roman"/>
        </w:rPr>
        <w:t xml:space="preserve"> and noted that he had been in contact with the Attorney Dalmas, representing the opponents of this plan and worked with her on </w:t>
      </w:r>
      <w:r w:rsidR="00301814">
        <w:rPr>
          <w:rFonts w:ascii="Times New Roman" w:hAnsi="Times New Roman" w:cs="Times New Roman"/>
        </w:rPr>
        <w:t>a mutually acceptable date for the continuance.</w:t>
      </w:r>
    </w:p>
    <w:p w14:paraId="17D8DB34" w14:textId="5170CF71" w:rsidR="002902E3" w:rsidRPr="00423A2A" w:rsidRDefault="002902E3" w:rsidP="008971BE">
      <w:pPr>
        <w:autoSpaceDE w:val="0"/>
        <w:autoSpaceDN w:val="0"/>
        <w:rPr>
          <w:rFonts w:ascii="Times New Roman" w:hAnsi="Times New Roman" w:cs="Times New Roman"/>
        </w:rPr>
      </w:pPr>
      <w:r>
        <w:rPr>
          <w:rFonts w:ascii="Times New Roman" w:hAnsi="Times New Roman" w:cs="Times New Roman"/>
        </w:rPr>
        <w:t>Ms. Maslowski asked for a motion to allow for the requested continuance</w:t>
      </w:r>
      <w:r w:rsidR="009113AC">
        <w:rPr>
          <w:rFonts w:ascii="Times New Roman" w:hAnsi="Times New Roman" w:cs="Times New Roman"/>
        </w:rPr>
        <w:t xml:space="preserve">. </w:t>
      </w:r>
      <w:r w:rsidR="00301814">
        <w:rPr>
          <w:rFonts w:ascii="Times New Roman" w:hAnsi="Times New Roman" w:cs="Times New Roman"/>
        </w:rPr>
        <w:t xml:space="preserve">Mr. Peterson moved </w:t>
      </w:r>
      <w:r w:rsidR="009113AC">
        <w:rPr>
          <w:rFonts w:ascii="Times New Roman" w:hAnsi="Times New Roman" w:cs="Times New Roman"/>
        </w:rPr>
        <w:t xml:space="preserve">and </w:t>
      </w:r>
      <w:r w:rsidR="00423A2A">
        <w:rPr>
          <w:rFonts w:ascii="Times New Roman" w:hAnsi="Times New Roman" w:cs="Times New Roman"/>
        </w:rPr>
        <w:t xml:space="preserve">Ms. Clark Tucker </w:t>
      </w:r>
      <w:r w:rsidR="009113AC">
        <w:rPr>
          <w:rFonts w:ascii="Times New Roman" w:hAnsi="Times New Roman" w:cs="Times New Roman"/>
        </w:rPr>
        <w:t>seconded the motion to continue Case PB2023-34</w:t>
      </w:r>
      <w:r w:rsidR="002D0EC3">
        <w:rPr>
          <w:rFonts w:ascii="Times New Roman" w:hAnsi="Times New Roman" w:cs="Times New Roman"/>
        </w:rPr>
        <w:t xml:space="preserve"> until no earlier than 6:30 PM on Tuesday, January 9, 2024. The Board voted in favor.</w:t>
      </w:r>
      <w:r w:rsidR="00485C49">
        <w:rPr>
          <w:rFonts w:ascii="Times New Roman" w:hAnsi="Times New Roman" w:cs="Times New Roman"/>
        </w:rPr>
        <w:t xml:space="preserve"> 5-0-0</w:t>
      </w:r>
    </w:p>
    <w:p w14:paraId="0F2548D7" w14:textId="1AADC7DB" w:rsidR="008971BE" w:rsidRDefault="008971BE" w:rsidP="008971BE">
      <w:pPr>
        <w:autoSpaceDE w:val="0"/>
        <w:autoSpaceDN w:val="0"/>
        <w:rPr>
          <w:rFonts w:ascii="Times New Roman" w:hAnsi="Times New Roman" w:cs="Times New Roman"/>
        </w:rPr>
      </w:pPr>
      <w:r w:rsidRPr="008971BE">
        <w:rPr>
          <w:rFonts w:ascii="Times New Roman" w:hAnsi="Times New Roman" w:cs="Times New Roman"/>
          <w:b/>
          <w:bCs/>
        </w:rPr>
        <w:t xml:space="preserve">Case # PB2023-35 Rowoliver Nominee Trust, David Crosbie &amp; Steven Farnsworth, Trustees, </w:t>
      </w:r>
      <w:r w:rsidRPr="008971BE">
        <w:rPr>
          <w:rFonts w:ascii="Times New Roman" w:hAnsi="Times New Roman" w:cs="Times New Roman"/>
        </w:rPr>
        <w:t>through their agent</w:t>
      </w:r>
      <w:r w:rsidRPr="008971BE">
        <w:rPr>
          <w:rFonts w:ascii="Times New Roman" w:hAnsi="Times New Roman" w:cs="Times New Roman"/>
          <w:b/>
          <w:bCs/>
        </w:rPr>
        <w:t xml:space="preserve">, Attorney Bejamin E. Zehnder </w:t>
      </w:r>
      <w:r w:rsidRPr="008971BE">
        <w:rPr>
          <w:rFonts w:ascii="Times New Roman" w:hAnsi="Times New Roman" w:cs="Times New Roman"/>
        </w:rPr>
        <w:t>seek a Site Plan Review Special Permit to develop a portion of the property as a self-storage unit and a Change of Use from a Two-family to a Multi-family Use</w:t>
      </w:r>
      <w:r w:rsidRPr="008971BE">
        <w:rPr>
          <w:rFonts w:ascii="Times New Roman" w:hAnsi="Times New Roman" w:cs="Times New Roman"/>
          <w:b/>
          <w:bCs/>
        </w:rPr>
        <w:t xml:space="preserve"> </w:t>
      </w:r>
      <w:r w:rsidRPr="008971BE">
        <w:rPr>
          <w:rFonts w:ascii="Times New Roman" w:hAnsi="Times New Roman" w:cs="Times New Roman"/>
        </w:rPr>
        <w:t>pursuant to the Harwich Zoning Bylaw Sections 325-51 and 325-55. The property is located at 481 Depot Street, Map 36, Parcel B1 in the IL and RR Zoning Districts.</w:t>
      </w:r>
    </w:p>
    <w:p w14:paraId="74AACBBE" w14:textId="5C67DE71" w:rsidR="008B688A" w:rsidRDefault="002F4F08" w:rsidP="008971BE">
      <w:pPr>
        <w:autoSpaceDE w:val="0"/>
        <w:autoSpaceDN w:val="0"/>
        <w:rPr>
          <w:rFonts w:ascii="Times New Roman" w:hAnsi="Times New Roman" w:cs="Times New Roman"/>
        </w:rPr>
      </w:pPr>
      <w:r>
        <w:rPr>
          <w:rFonts w:ascii="Times New Roman" w:hAnsi="Times New Roman" w:cs="Times New Roman"/>
        </w:rPr>
        <w:t xml:space="preserve">Ms. Maslowski read the case into the record. </w:t>
      </w:r>
    </w:p>
    <w:p w14:paraId="1FBA9DB3" w14:textId="038B9A83" w:rsidR="00485C49" w:rsidRDefault="00485C49" w:rsidP="008971BE">
      <w:pPr>
        <w:autoSpaceDE w:val="0"/>
        <w:autoSpaceDN w:val="0"/>
        <w:rPr>
          <w:rFonts w:ascii="Times New Roman" w:hAnsi="Times New Roman" w:cs="Times New Roman"/>
        </w:rPr>
      </w:pPr>
      <w:r>
        <w:rPr>
          <w:rFonts w:ascii="Times New Roman" w:hAnsi="Times New Roman" w:cs="Times New Roman"/>
        </w:rPr>
        <w:t>Attorney Benjamin Zehnder</w:t>
      </w:r>
      <w:r w:rsidR="00FD68F9">
        <w:rPr>
          <w:rFonts w:ascii="Times New Roman" w:hAnsi="Times New Roman" w:cs="Times New Roman"/>
        </w:rPr>
        <w:t xml:space="preserve"> of </w:t>
      </w:r>
      <w:r w:rsidR="00C90832">
        <w:rPr>
          <w:rFonts w:ascii="Times New Roman" w:hAnsi="Times New Roman" w:cs="Times New Roman"/>
        </w:rPr>
        <w:t xml:space="preserve">Orleans introduced himself and </w:t>
      </w:r>
      <w:r w:rsidR="002F4F08">
        <w:rPr>
          <w:rFonts w:ascii="Times New Roman" w:hAnsi="Times New Roman" w:cs="Times New Roman"/>
        </w:rPr>
        <w:t>the owner, David Crosbie</w:t>
      </w:r>
      <w:r w:rsidR="00F037EE">
        <w:rPr>
          <w:rFonts w:ascii="Times New Roman" w:hAnsi="Times New Roman" w:cs="Times New Roman"/>
        </w:rPr>
        <w:t xml:space="preserve"> and </w:t>
      </w:r>
      <w:r w:rsidR="00556C2B">
        <w:rPr>
          <w:rFonts w:ascii="Times New Roman" w:hAnsi="Times New Roman" w:cs="Times New Roman"/>
        </w:rPr>
        <w:t>presented the case.</w:t>
      </w:r>
      <w:r w:rsidR="009B5D04">
        <w:rPr>
          <w:rFonts w:ascii="Times New Roman" w:hAnsi="Times New Roman" w:cs="Times New Roman"/>
        </w:rPr>
        <w:t xml:space="preserve"> He started by saying that this case</w:t>
      </w:r>
      <w:r w:rsidR="0039205B">
        <w:rPr>
          <w:rFonts w:ascii="Times New Roman" w:hAnsi="Times New Roman" w:cs="Times New Roman"/>
        </w:rPr>
        <w:t xml:space="preserve"> </w:t>
      </w:r>
      <w:r w:rsidR="009B5D04">
        <w:rPr>
          <w:rFonts w:ascii="Times New Roman" w:hAnsi="Times New Roman" w:cs="Times New Roman"/>
        </w:rPr>
        <w:t xml:space="preserve">is unusual in that </w:t>
      </w:r>
      <w:r w:rsidR="0039205B">
        <w:rPr>
          <w:rFonts w:ascii="Times New Roman" w:hAnsi="Times New Roman" w:cs="Times New Roman"/>
        </w:rPr>
        <w:t>the property exists in 2 different zoning districts, Rural Residential</w:t>
      </w:r>
      <w:r w:rsidR="001459C5">
        <w:rPr>
          <w:rFonts w:ascii="Times New Roman" w:hAnsi="Times New Roman" w:cs="Times New Roman"/>
        </w:rPr>
        <w:t xml:space="preserve"> (RR)</w:t>
      </w:r>
      <w:r w:rsidR="0039205B">
        <w:rPr>
          <w:rFonts w:ascii="Times New Roman" w:hAnsi="Times New Roman" w:cs="Times New Roman"/>
        </w:rPr>
        <w:t xml:space="preserve"> and Industrial Light</w:t>
      </w:r>
      <w:r w:rsidR="001459C5">
        <w:rPr>
          <w:rFonts w:ascii="Times New Roman" w:hAnsi="Times New Roman" w:cs="Times New Roman"/>
        </w:rPr>
        <w:t xml:space="preserve"> (IL)</w:t>
      </w:r>
      <w:r w:rsidR="00FB3F9A">
        <w:rPr>
          <w:rFonts w:ascii="Times New Roman" w:hAnsi="Times New Roman" w:cs="Times New Roman"/>
        </w:rPr>
        <w:t xml:space="preserve">. He added that storage is permissible in the IL </w:t>
      </w:r>
      <w:r w:rsidR="0030296C">
        <w:rPr>
          <w:rFonts w:ascii="Times New Roman" w:hAnsi="Times New Roman" w:cs="Times New Roman"/>
        </w:rPr>
        <w:t>Z</w:t>
      </w:r>
      <w:r w:rsidR="00FB3F9A">
        <w:rPr>
          <w:rFonts w:ascii="Times New Roman" w:hAnsi="Times New Roman" w:cs="Times New Roman"/>
        </w:rPr>
        <w:t>one</w:t>
      </w:r>
      <w:r w:rsidR="0030296C">
        <w:rPr>
          <w:rFonts w:ascii="Times New Roman" w:hAnsi="Times New Roman" w:cs="Times New Roman"/>
        </w:rPr>
        <w:t xml:space="preserve"> and the </w:t>
      </w:r>
      <w:r w:rsidR="002D6E65">
        <w:rPr>
          <w:rFonts w:ascii="Times New Roman" w:hAnsi="Times New Roman" w:cs="Times New Roman"/>
        </w:rPr>
        <w:t>Multi-Family</w:t>
      </w:r>
      <w:r w:rsidR="0030296C">
        <w:rPr>
          <w:rFonts w:ascii="Times New Roman" w:hAnsi="Times New Roman" w:cs="Times New Roman"/>
        </w:rPr>
        <w:t xml:space="preserve"> Residential Use is permissible in the RR Zone.</w:t>
      </w:r>
      <w:r w:rsidR="00083C0D">
        <w:rPr>
          <w:rFonts w:ascii="Times New Roman" w:hAnsi="Times New Roman" w:cs="Times New Roman"/>
        </w:rPr>
        <w:t xml:space="preserve"> The p</w:t>
      </w:r>
      <w:r w:rsidR="00E311C8">
        <w:rPr>
          <w:rFonts w:ascii="Times New Roman" w:hAnsi="Times New Roman" w:cs="Times New Roman"/>
        </w:rPr>
        <w:t xml:space="preserve">lan is to change the existing 2-family use of the dwelling unit into a 4-unit, </w:t>
      </w:r>
      <w:r w:rsidR="002D6E65">
        <w:rPr>
          <w:rFonts w:ascii="Times New Roman" w:hAnsi="Times New Roman" w:cs="Times New Roman"/>
        </w:rPr>
        <w:t>m</w:t>
      </w:r>
      <w:r w:rsidR="00E311C8">
        <w:rPr>
          <w:rFonts w:ascii="Times New Roman" w:hAnsi="Times New Roman" w:cs="Times New Roman"/>
        </w:rPr>
        <w:t xml:space="preserve">ulti </w:t>
      </w:r>
      <w:r w:rsidR="002D6E65">
        <w:rPr>
          <w:rFonts w:ascii="Times New Roman" w:hAnsi="Times New Roman" w:cs="Times New Roman"/>
        </w:rPr>
        <w:t>f</w:t>
      </w:r>
      <w:r w:rsidR="00E311C8">
        <w:rPr>
          <w:rFonts w:ascii="Times New Roman" w:hAnsi="Times New Roman" w:cs="Times New Roman"/>
        </w:rPr>
        <w:t xml:space="preserve">amily </w:t>
      </w:r>
      <w:r w:rsidR="002D6E65">
        <w:rPr>
          <w:rFonts w:ascii="Times New Roman" w:hAnsi="Times New Roman" w:cs="Times New Roman"/>
        </w:rPr>
        <w:t>d</w:t>
      </w:r>
      <w:r w:rsidR="00E311C8">
        <w:rPr>
          <w:rFonts w:ascii="Times New Roman" w:hAnsi="Times New Roman" w:cs="Times New Roman"/>
        </w:rPr>
        <w:t>welling</w:t>
      </w:r>
      <w:r w:rsidR="00D10FDB">
        <w:rPr>
          <w:rFonts w:ascii="Times New Roman" w:hAnsi="Times New Roman" w:cs="Times New Roman"/>
        </w:rPr>
        <w:t xml:space="preserve"> based upon Section 325-51Q</w:t>
      </w:r>
      <w:r w:rsidR="00F7000B">
        <w:rPr>
          <w:rFonts w:ascii="Times New Roman" w:hAnsi="Times New Roman" w:cs="Times New Roman"/>
        </w:rPr>
        <w:t xml:space="preserve"> and Section 325-51</w:t>
      </w:r>
      <w:r w:rsidR="00C17ACB">
        <w:rPr>
          <w:rFonts w:ascii="Times New Roman" w:hAnsi="Times New Roman" w:cs="Times New Roman"/>
        </w:rPr>
        <w:t>.</w:t>
      </w:r>
      <w:r w:rsidR="00F3116C">
        <w:rPr>
          <w:rFonts w:ascii="Times New Roman" w:hAnsi="Times New Roman" w:cs="Times New Roman"/>
        </w:rPr>
        <w:t xml:space="preserve"> The </w:t>
      </w:r>
      <w:r w:rsidR="00A46329">
        <w:rPr>
          <w:rFonts w:ascii="Times New Roman" w:hAnsi="Times New Roman" w:cs="Times New Roman"/>
        </w:rPr>
        <w:t>Applicants are looking for a waiver under Section 325-55 (F) from strict interpretations</w:t>
      </w:r>
      <w:r w:rsidR="00546873">
        <w:rPr>
          <w:rFonts w:ascii="Times New Roman" w:hAnsi="Times New Roman" w:cs="Times New Roman"/>
        </w:rPr>
        <w:t xml:space="preserve"> </w:t>
      </w:r>
      <w:r w:rsidR="0092331D">
        <w:rPr>
          <w:rFonts w:ascii="Times New Roman" w:hAnsi="Times New Roman" w:cs="Times New Roman"/>
        </w:rPr>
        <w:t>of Section 325-51</w:t>
      </w:r>
      <w:r w:rsidR="00DD331C">
        <w:rPr>
          <w:rFonts w:ascii="Times New Roman" w:hAnsi="Times New Roman" w:cs="Times New Roman"/>
        </w:rPr>
        <w:t xml:space="preserve"> Q(8)</w:t>
      </w:r>
      <w:r w:rsidR="0086567B">
        <w:rPr>
          <w:rFonts w:ascii="Times New Roman" w:hAnsi="Times New Roman" w:cs="Times New Roman"/>
        </w:rPr>
        <w:t xml:space="preserve"> that 10% of open space be devoted to</w:t>
      </w:r>
      <w:r w:rsidR="00B86BBE">
        <w:rPr>
          <w:rFonts w:ascii="Times New Roman" w:hAnsi="Times New Roman" w:cs="Times New Roman"/>
        </w:rPr>
        <w:t xml:space="preserve"> recreation</w:t>
      </w:r>
      <w:r w:rsidR="00F86C74">
        <w:rPr>
          <w:rFonts w:ascii="Times New Roman" w:hAnsi="Times New Roman" w:cs="Times New Roman"/>
        </w:rPr>
        <w:t>. He argued that the propos</w:t>
      </w:r>
      <w:r w:rsidR="00586F20">
        <w:rPr>
          <w:rFonts w:ascii="Times New Roman" w:hAnsi="Times New Roman" w:cs="Times New Roman"/>
        </w:rPr>
        <w:t xml:space="preserve">al is fairly </w:t>
      </w:r>
      <w:r w:rsidR="00C21DA9">
        <w:rPr>
          <w:rFonts w:ascii="Times New Roman" w:hAnsi="Times New Roman" w:cs="Times New Roman"/>
        </w:rPr>
        <w:t>small in scale</w:t>
      </w:r>
      <w:r w:rsidR="00F86C74">
        <w:rPr>
          <w:rFonts w:ascii="Times New Roman" w:hAnsi="Times New Roman" w:cs="Times New Roman"/>
        </w:rPr>
        <w:t xml:space="preserve"> and close to</w:t>
      </w:r>
      <w:r w:rsidR="00C93002">
        <w:rPr>
          <w:rFonts w:ascii="Times New Roman" w:hAnsi="Times New Roman" w:cs="Times New Roman"/>
        </w:rPr>
        <w:t xml:space="preserve"> other areas to recreate.</w:t>
      </w:r>
      <w:r w:rsidR="003307AB">
        <w:rPr>
          <w:rFonts w:ascii="Times New Roman" w:hAnsi="Times New Roman" w:cs="Times New Roman"/>
        </w:rPr>
        <w:t xml:space="preserve"> Mr. Munns later added that the language in the Code does not appear to require </w:t>
      </w:r>
      <w:r w:rsidR="00321A4C">
        <w:rPr>
          <w:rFonts w:ascii="Times New Roman" w:hAnsi="Times New Roman" w:cs="Times New Roman"/>
        </w:rPr>
        <w:t xml:space="preserve">recreation space but rather says that the Board </w:t>
      </w:r>
      <w:r w:rsidR="00321A4C">
        <w:rPr>
          <w:rFonts w:ascii="Times New Roman" w:hAnsi="Times New Roman" w:cs="Times New Roman"/>
          <w:b/>
          <w:bCs/>
          <w:i/>
          <w:iCs/>
        </w:rPr>
        <w:t>may</w:t>
      </w:r>
      <w:r w:rsidR="002B3679">
        <w:rPr>
          <w:rFonts w:ascii="Times New Roman" w:hAnsi="Times New Roman" w:cs="Times New Roman"/>
        </w:rPr>
        <w:t xml:space="preserve"> require</w:t>
      </w:r>
      <w:r w:rsidR="00805A62">
        <w:rPr>
          <w:rFonts w:ascii="Times New Roman" w:hAnsi="Times New Roman" w:cs="Times New Roman"/>
        </w:rPr>
        <w:t xml:space="preserve"> an area of recreation</w:t>
      </w:r>
      <w:r w:rsidR="002A2BB5">
        <w:rPr>
          <w:rFonts w:ascii="Times New Roman" w:hAnsi="Times New Roman" w:cs="Times New Roman"/>
        </w:rPr>
        <w:t xml:space="preserve">. </w:t>
      </w:r>
    </w:p>
    <w:p w14:paraId="1A7FFD8E" w14:textId="48D8DF67" w:rsidR="00982389" w:rsidRDefault="002A2BB5" w:rsidP="008971BE">
      <w:pPr>
        <w:autoSpaceDE w:val="0"/>
        <w:autoSpaceDN w:val="0"/>
        <w:rPr>
          <w:rFonts w:ascii="Times New Roman" w:hAnsi="Times New Roman" w:cs="Times New Roman"/>
        </w:rPr>
      </w:pPr>
      <w:r>
        <w:rPr>
          <w:rFonts w:ascii="Times New Roman" w:hAnsi="Times New Roman" w:cs="Times New Roman"/>
        </w:rPr>
        <w:t xml:space="preserve">Attorney Zehnder spoke in detail about the proposed </w:t>
      </w:r>
      <w:r w:rsidR="00204595">
        <w:rPr>
          <w:rFonts w:ascii="Times New Roman" w:hAnsi="Times New Roman" w:cs="Times New Roman"/>
        </w:rPr>
        <w:t xml:space="preserve">3 storage buildings noting that although there is presently no plan </w:t>
      </w:r>
      <w:r w:rsidR="00E7446B">
        <w:rPr>
          <w:rFonts w:ascii="Times New Roman" w:hAnsi="Times New Roman" w:cs="Times New Roman"/>
        </w:rPr>
        <w:t xml:space="preserve">for landscape screening between the residential portion of the proposal and the storage buildings, all entrances </w:t>
      </w:r>
      <w:r w:rsidR="00683CC3">
        <w:rPr>
          <w:rFonts w:ascii="Times New Roman" w:hAnsi="Times New Roman" w:cs="Times New Roman"/>
        </w:rPr>
        <w:t>to the metal buildings will be on the side opposite the “house”</w:t>
      </w:r>
      <w:r w:rsidR="0059357F">
        <w:rPr>
          <w:rFonts w:ascii="Times New Roman" w:hAnsi="Times New Roman" w:cs="Times New Roman"/>
        </w:rPr>
        <w:t>.</w:t>
      </w:r>
      <w:r w:rsidR="00883660">
        <w:rPr>
          <w:rFonts w:ascii="Times New Roman" w:hAnsi="Times New Roman" w:cs="Times New Roman"/>
        </w:rPr>
        <w:t xml:space="preserve"> There will be two 70</w:t>
      </w:r>
      <w:r w:rsidR="007469AE">
        <w:rPr>
          <w:rFonts w:ascii="Times New Roman" w:hAnsi="Times New Roman" w:cs="Times New Roman"/>
        </w:rPr>
        <w:t>’</w:t>
      </w:r>
      <w:r w:rsidR="00883660">
        <w:rPr>
          <w:rFonts w:ascii="Times New Roman" w:hAnsi="Times New Roman" w:cs="Times New Roman"/>
        </w:rPr>
        <w:t xml:space="preserve"> x 30’ buildings and one </w:t>
      </w:r>
      <w:r w:rsidR="001F300E">
        <w:rPr>
          <w:rFonts w:ascii="Times New Roman" w:hAnsi="Times New Roman" w:cs="Times New Roman"/>
        </w:rPr>
        <w:t>60</w:t>
      </w:r>
      <w:r w:rsidR="007469AE">
        <w:rPr>
          <w:rFonts w:ascii="Times New Roman" w:hAnsi="Times New Roman" w:cs="Times New Roman"/>
        </w:rPr>
        <w:t>’</w:t>
      </w:r>
      <w:r w:rsidR="001F300E">
        <w:rPr>
          <w:rFonts w:ascii="Times New Roman" w:hAnsi="Times New Roman" w:cs="Times New Roman"/>
        </w:rPr>
        <w:t xml:space="preserve"> x 12’ building</w:t>
      </w:r>
      <w:r w:rsidR="00412C14">
        <w:rPr>
          <w:rFonts w:ascii="Times New Roman" w:hAnsi="Times New Roman" w:cs="Times New Roman"/>
        </w:rPr>
        <w:t xml:space="preserve"> with </w:t>
      </w:r>
      <w:r w:rsidR="005A35E1">
        <w:rPr>
          <w:rFonts w:ascii="Times New Roman" w:hAnsi="Times New Roman" w:cs="Times New Roman"/>
        </w:rPr>
        <w:t xml:space="preserve">a designated parking spot for the employee/manager. Parking for the residential structure will </w:t>
      </w:r>
      <w:r w:rsidR="00653E04">
        <w:rPr>
          <w:rFonts w:ascii="Times New Roman" w:hAnsi="Times New Roman" w:cs="Times New Roman"/>
        </w:rPr>
        <w:t>be 8 additional spots around the property.</w:t>
      </w:r>
    </w:p>
    <w:p w14:paraId="777682FC" w14:textId="1BF5956D" w:rsidR="002B6D09" w:rsidRDefault="002B6D09" w:rsidP="008971BE">
      <w:pPr>
        <w:autoSpaceDE w:val="0"/>
        <w:autoSpaceDN w:val="0"/>
        <w:rPr>
          <w:rFonts w:ascii="Times New Roman" w:hAnsi="Times New Roman" w:cs="Times New Roman"/>
        </w:rPr>
      </w:pPr>
      <w:r>
        <w:rPr>
          <w:rFonts w:ascii="Times New Roman" w:hAnsi="Times New Roman" w:cs="Times New Roman"/>
        </w:rPr>
        <w:t>Mr.</w:t>
      </w:r>
      <w:r w:rsidR="00201A3F">
        <w:rPr>
          <w:rFonts w:ascii="Times New Roman" w:hAnsi="Times New Roman" w:cs="Times New Roman"/>
        </w:rPr>
        <w:t xml:space="preserve"> </w:t>
      </w:r>
      <w:r>
        <w:rPr>
          <w:rFonts w:ascii="Times New Roman" w:hAnsi="Times New Roman" w:cs="Times New Roman"/>
        </w:rPr>
        <w:t xml:space="preserve">Munns said, “So the Town ends up gaining </w:t>
      </w:r>
      <w:r w:rsidR="00410885">
        <w:rPr>
          <w:rFonts w:ascii="Times New Roman" w:hAnsi="Times New Roman" w:cs="Times New Roman"/>
        </w:rPr>
        <w:t>2 more rental units?” Attorney Zehnder answered in the affirmativ</w:t>
      </w:r>
      <w:r w:rsidR="001764E1">
        <w:rPr>
          <w:rFonts w:ascii="Times New Roman" w:hAnsi="Times New Roman" w:cs="Times New Roman"/>
        </w:rPr>
        <w:t>e with a breakdown of units as follows: One (</w:t>
      </w:r>
      <w:r w:rsidR="00320C20">
        <w:rPr>
          <w:rFonts w:ascii="Times New Roman" w:hAnsi="Times New Roman" w:cs="Times New Roman"/>
        </w:rPr>
        <w:t>3</w:t>
      </w:r>
      <w:r w:rsidR="001764E1">
        <w:rPr>
          <w:rFonts w:ascii="Times New Roman" w:hAnsi="Times New Roman" w:cs="Times New Roman"/>
        </w:rPr>
        <w:t xml:space="preserve">) bedroom apartment, </w:t>
      </w:r>
      <w:r w:rsidR="00320C20">
        <w:rPr>
          <w:rFonts w:ascii="Times New Roman" w:hAnsi="Times New Roman" w:cs="Times New Roman"/>
        </w:rPr>
        <w:t>one</w:t>
      </w:r>
      <w:r w:rsidR="00201A3F">
        <w:rPr>
          <w:rFonts w:ascii="Times New Roman" w:hAnsi="Times New Roman" w:cs="Times New Roman"/>
        </w:rPr>
        <w:t xml:space="preserve"> </w:t>
      </w:r>
      <w:r w:rsidR="00320C20">
        <w:rPr>
          <w:rFonts w:ascii="Times New Roman" w:hAnsi="Times New Roman" w:cs="Times New Roman"/>
        </w:rPr>
        <w:t>(2) bedroom apartment and two</w:t>
      </w:r>
      <w:r w:rsidR="005258B7">
        <w:rPr>
          <w:rFonts w:ascii="Times New Roman" w:hAnsi="Times New Roman" w:cs="Times New Roman"/>
        </w:rPr>
        <w:t xml:space="preserve"> (1) bedroom apartments</w:t>
      </w:r>
      <w:r w:rsidR="002374DB">
        <w:rPr>
          <w:rFonts w:ascii="Times New Roman" w:hAnsi="Times New Roman" w:cs="Times New Roman"/>
        </w:rPr>
        <w:t>.</w:t>
      </w:r>
    </w:p>
    <w:p w14:paraId="15231B1F" w14:textId="77431483" w:rsidR="00982389" w:rsidRDefault="00982389" w:rsidP="008971BE">
      <w:pPr>
        <w:autoSpaceDE w:val="0"/>
        <w:autoSpaceDN w:val="0"/>
        <w:rPr>
          <w:rFonts w:ascii="Times New Roman" w:hAnsi="Times New Roman" w:cs="Times New Roman"/>
        </w:rPr>
      </w:pPr>
      <w:r>
        <w:rPr>
          <w:rFonts w:ascii="Times New Roman" w:hAnsi="Times New Roman" w:cs="Times New Roman"/>
        </w:rPr>
        <w:t xml:space="preserve">Christine Flynn noted that the Applicants were appearing in front of the Zoning Board of Appeals on the following evening and suggested that the Board continue the </w:t>
      </w:r>
      <w:r w:rsidR="003A08F4">
        <w:rPr>
          <w:rFonts w:ascii="Times New Roman" w:hAnsi="Times New Roman" w:cs="Times New Roman"/>
        </w:rPr>
        <w:t>Public Hearing</w:t>
      </w:r>
      <w:r>
        <w:rPr>
          <w:rFonts w:ascii="Times New Roman" w:hAnsi="Times New Roman" w:cs="Times New Roman"/>
        </w:rPr>
        <w:t xml:space="preserve"> until after th</w:t>
      </w:r>
      <w:r w:rsidR="002374DB">
        <w:rPr>
          <w:rFonts w:ascii="Times New Roman" w:hAnsi="Times New Roman" w:cs="Times New Roman"/>
        </w:rPr>
        <w:t>ere</w:t>
      </w:r>
      <w:r>
        <w:rPr>
          <w:rFonts w:ascii="Times New Roman" w:hAnsi="Times New Roman" w:cs="Times New Roman"/>
        </w:rPr>
        <w:t xml:space="preserve"> is a finding</w:t>
      </w:r>
      <w:r w:rsidR="002B6D09">
        <w:rPr>
          <w:rFonts w:ascii="Times New Roman" w:hAnsi="Times New Roman" w:cs="Times New Roman"/>
        </w:rPr>
        <w:t xml:space="preserve"> by th</w:t>
      </w:r>
      <w:r w:rsidR="00220B01">
        <w:rPr>
          <w:rFonts w:ascii="Times New Roman" w:hAnsi="Times New Roman" w:cs="Times New Roman"/>
        </w:rPr>
        <w:t>e Zoning</w:t>
      </w:r>
      <w:r w:rsidR="002B6D09">
        <w:rPr>
          <w:rFonts w:ascii="Times New Roman" w:hAnsi="Times New Roman" w:cs="Times New Roman"/>
        </w:rPr>
        <w:t xml:space="preserve"> Board</w:t>
      </w:r>
      <w:r w:rsidR="00220B01">
        <w:rPr>
          <w:rFonts w:ascii="Times New Roman" w:hAnsi="Times New Roman" w:cs="Times New Roman"/>
        </w:rPr>
        <w:t xml:space="preserve"> of Appeals</w:t>
      </w:r>
      <w:r w:rsidR="002B6D09">
        <w:rPr>
          <w:rFonts w:ascii="Times New Roman" w:hAnsi="Times New Roman" w:cs="Times New Roman"/>
        </w:rPr>
        <w:t xml:space="preserve">. </w:t>
      </w:r>
    </w:p>
    <w:p w14:paraId="59491454" w14:textId="30259870" w:rsidR="00F776A1" w:rsidRPr="00EA487F" w:rsidRDefault="00F776A1" w:rsidP="008971BE">
      <w:pPr>
        <w:autoSpaceDE w:val="0"/>
        <w:autoSpaceDN w:val="0"/>
        <w:rPr>
          <w:rFonts w:ascii="Times New Roman" w:hAnsi="Times New Roman" w:cs="Times New Roman"/>
        </w:rPr>
      </w:pPr>
      <w:r>
        <w:rPr>
          <w:rFonts w:ascii="Times New Roman" w:hAnsi="Times New Roman" w:cs="Times New Roman"/>
        </w:rPr>
        <w:lastRenderedPageBreak/>
        <w:t>M</w:t>
      </w:r>
      <w:r w:rsidR="00631215">
        <w:rPr>
          <w:rFonts w:ascii="Times New Roman" w:hAnsi="Times New Roman" w:cs="Times New Roman"/>
        </w:rPr>
        <w:t xml:space="preserve">r. Peterson moved with a second by Ms. Brutti that </w:t>
      </w:r>
      <w:r w:rsidR="00EA487F">
        <w:rPr>
          <w:rFonts w:ascii="Times New Roman" w:hAnsi="Times New Roman" w:cs="Times New Roman"/>
        </w:rPr>
        <w:t xml:space="preserve">Case </w:t>
      </w:r>
      <w:r w:rsidR="00EA487F" w:rsidRPr="008971BE">
        <w:rPr>
          <w:rFonts w:ascii="Times New Roman" w:hAnsi="Times New Roman" w:cs="Times New Roman"/>
          <w:b/>
          <w:bCs/>
        </w:rPr>
        <w:t># PB2023-35 Rowoliver Nominee Trust, David Crosbie &amp; Steven Farnsworth, Trustees</w:t>
      </w:r>
      <w:r w:rsidR="00EA487F">
        <w:rPr>
          <w:rFonts w:ascii="Times New Roman" w:hAnsi="Times New Roman" w:cs="Times New Roman"/>
        </w:rPr>
        <w:t xml:space="preserve"> be continued until no earlier than 6:30 PM on Tuesday, January 9, 2024.</w:t>
      </w:r>
    </w:p>
    <w:p w14:paraId="7502AD5C" w14:textId="2354E2FC" w:rsidR="000056CA" w:rsidRPr="00DA49D4" w:rsidRDefault="002F63F7" w:rsidP="008971BE">
      <w:pPr>
        <w:autoSpaceDE w:val="0"/>
        <w:autoSpaceDN w:val="0"/>
        <w:rPr>
          <w:rFonts w:ascii="Times New Roman" w:hAnsi="Times New Roman" w:cs="Times New Roman"/>
        </w:rPr>
      </w:pPr>
      <w:r>
        <w:rPr>
          <w:rFonts w:ascii="Times New Roman" w:hAnsi="Times New Roman" w:cs="Times New Roman"/>
        </w:rPr>
        <w:t>The Board voted in favor. 5-0-0</w:t>
      </w:r>
      <w:r w:rsidR="007F0225">
        <w:rPr>
          <w:rFonts w:ascii="Times New Roman" w:hAnsi="Times New Roman" w:cs="Times New Roman"/>
        </w:rPr>
        <w:t>.</w:t>
      </w:r>
    </w:p>
    <w:p w14:paraId="24680BDE" w14:textId="58EC1C33" w:rsidR="008971BE" w:rsidRDefault="008971BE" w:rsidP="008971BE">
      <w:pPr>
        <w:autoSpaceDE w:val="0"/>
        <w:autoSpaceDN w:val="0"/>
        <w:rPr>
          <w:rFonts w:ascii="Times New Roman" w:hAnsi="Times New Roman" w:cs="Times New Roman"/>
        </w:rPr>
      </w:pPr>
      <w:r w:rsidRPr="008971BE">
        <w:rPr>
          <w:rFonts w:ascii="Times New Roman" w:hAnsi="Times New Roman" w:cs="Times New Roman"/>
          <w:b/>
          <w:bCs/>
        </w:rPr>
        <w:t xml:space="preserve">Case # PB2023-36 Joe &amp; Wendy Kahn, </w:t>
      </w:r>
      <w:r w:rsidRPr="008971BE">
        <w:rPr>
          <w:rFonts w:ascii="Times New Roman" w:hAnsi="Times New Roman" w:cs="Times New Roman"/>
        </w:rPr>
        <w:t>through their agent and architect</w:t>
      </w:r>
      <w:r w:rsidRPr="008971BE">
        <w:rPr>
          <w:rFonts w:ascii="Times New Roman" w:hAnsi="Times New Roman" w:cs="Times New Roman"/>
          <w:b/>
          <w:bCs/>
        </w:rPr>
        <w:t xml:space="preserve">, Paul Muldoon </w:t>
      </w:r>
      <w:r w:rsidRPr="008971BE">
        <w:rPr>
          <w:rFonts w:ascii="Times New Roman" w:hAnsi="Times New Roman" w:cs="Times New Roman"/>
        </w:rPr>
        <w:t>seek a Special Permit with waivers to renovate an existing detached residential structure with a garage and 1 bedroom to a detached residential structure with 2 bedrooms</w:t>
      </w:r>
      <w:r w:rsidRPr="008971BE">
        <w:rPr>
          <w:rFonts w:ascii="Times New Roman" w:hAnsi="Times New Roman" w:cs="Times New Roman"/>
          <w:b/>
          <w:bCs/>
        </w:rPr>
        <w:t xml:space="preserve"> </w:t>
      </w:r>
      <w:r w:rsidRPr="008971BE">
        <w:rPr>
          <w:rFonts w:ascii="Times New Roman" w:hAnsi="Times New Roman" w:cs="Times New Roman"/>
        </w:rPr>
        <w:t>pursuant to the Harwich Zoning Bylaw Sections 325-51 and 325-55. The property is located at 1388 Halls Path, Map 106, Parcel G6-4 in the RR and DWRPD Zoning Districts.</w:t>
      </w:r>
    </w:p>
    <w:p w14:paraId="2AD310CA" w14:textId="1812DF68" w:rsidR="00556C2B" w:rsidRPr="008971BE" w:rsidRDefault="000056CA" w:rsidP="008971BE">
      <w:pPr>
        <w:autoSpaceDE w:val="0"/>
        <w:autoSpaceDN w:val="0"/>
        <w:rPr>
          <w:rFonts w:ascii="Times New Roman" w:hAnsi="Times New Roman" w:cs="Times New Roman"/>
        </w:rPr>
      </w:pPr>
      <w:r>
        <w:rPr>
          <w:rFonts w:ascii="Times New Roman" w:hAnsi="Times New Roman" w:cs="Times New Roman"/>
        </w:rPr>
        <w:t>Ms. Maslowski read the case into the record.</w:t>
      </w:r>
      <w:r w:rsidR="008B688A">
        <w:rPr>
          <w:rFonts w:ascii="Times New Roman" w:hAnsi="Times New Roman" w:cs="Times New Roman"/>
        </w:rPr>
        <w:t xml:space="preserve"> </w:t>
      </w:r>
    </w:p>
    <w:p w14:paraId="27B77BB4" w14:textId="302E8E77" w:rsidR="008971BE" w:rsidRDefault="00556C2B" w:rsidP="00922253">
      <w:pPr>
        <w:autoSpaceDE w:val="0"/>
        <w:autoSpaceDN w:val="0"/>
        <w:ind w:left="288"/>
        <w:rPr>
          <w:rFonts w:ascii="Times New Roman" w:hAnsi="Times New Roman" w:cs="Times New Roman"/>
        </w:rPr>
      </w:pPr>
      <w:r>
        <w:rPr>
          <w:rFonts w:ascii="Times New Roman" w:hAnsi="Times New Roman" w:cs="Times New Roman"/>
        </w:rPr>
        <w:t>Paul Muldoon</w:t>
      </w:r>
      <w:r w:rsidR="00961DDC">
        <w:rPr>
          <w:rFonts w:ascii="Times New Roman" w:hAnsi="Times New Roman" w:cs="Times New Roman"/>
        </w:rPr>
        <w:t xml:space="preserve"> of Muldoon Architects LLC</w:t>
      </w:r>
      <w:r w:rsidR="007E60B5">
        <w:rPr>
          <w:rFonts w:ascii="Times New Roman" w:hAnsi="Times New Roman" w:cs="Times New Roman"/>
        </w:rPr>
        <w:t xml:space="preserve"> introduced himself</w:t>
      </w:r>
      <w:r w:rsidR="00120EE9">
        <w:rPr>
          <w:rFonts w:ascii="Times New Roman" w:hAnsi="Times New Roman" w:cs="Times New Roman"/>
        </w:rPr>
        <w:t xml:space="preserve"> as representing Joe &amp; </w:t>
      </w:r>
      <w:r w:rsidR="00516EBD">
        <w:rPr>
          <w:rFonts w:ascii="Times New Roman" w:hAnsi="Times New Roman" w:cs="Times New Roman"/>
        </w:rPr>
        <w:t>Wendy Kahn</w:t>
      </w:r>
      <w:r w:rsidR="007E60B5">
        <w:rPr>
          <w:rFonts w:ascii="Times New Roman" w:hAnsi="Times New Roman" w:cs="Times New Roman"/>
        </w:rPr>
        <w:t xml:space="preserve"> and presented the case.</w:t>
      </w:r>
      <w:r w:rsidR="0019010E">
        <w:rPr>
          <w:rFonts w:ascii="Times New Roman" w:hAnsi="Times New Roman" w:cs="Times New Roman"/>
        </w:rPr>
        <w:t xml:space="preserve"> He reiter</w:t>
      </w:r>
      <w:r w:rsidR="00613279">
        <w:rPr>
          <w:rFonts w:ascii="Times New Roman" w:hAnsi="Times New Roman" w:cs="Times New Roman"/>
        </w:rPr>
        <w:t xml:space="preserve">ated portions of the application saying that the proposal is to </w:t>
      </w:r>
      <w:r w:rsidR="00CA2E6C">
        <w:rPr>
          <w:rFonts w:ascii="Times New Roman" w:hAnsi="Times New Roman" w:cs="Times New Roman"/>
        </w:rPr>
        <w:t>convert an existing detached residential structure with a garage</w:t>
      </w:r>
      <w:r w:rsidR="00E87316">
        <w:rPr>
          <w:rFonts w:ascii="Times New Roman" w:hAnsi="Times New Roman" w:cs="Times New Roman"/>
        </w:rPr>
        <w:t xml:space="preserve"> and one bedroom into a detached residential structure with 2 bedrooms, a kitchenette and 3 bath</w:t>
      </w:r>
      <w:r w:rsidR="008745EB">
        <w:rPr>
          <w:rFonts w:ascii="Times New Roman" w:hAnsi="Times New Roman" w:cs="Times New Roman"/>
        </w:rPr>
        <w:t>room</w:t>
      </w:r>
      <w:r w:rsidR="00E87316">
        <w:rPr>
          <w:rFonts w:ascii="Times New Roman" w:hAnsi="Times New Roman" w:cs="Times New Roman"/>
        </w:rPr>
        <w:t>s.</w:t>
      </w:r>
      <w:r w:rsidR="00CF2148">
        <w:rPr>
          <w:rFonts w:ascii="Times New Roman" w:hAnsi="Times New Roman" w:cs="Times New Roman"/>
        </w:rPr>
        <w:t xml:space="preserve"> This structure will be for family overflow and will not be rented at all. The current septic system has capacity for 7 bedrooms. The </w:t>
      </w:r>
      <w:r w:rsidR="00CF5DEE">
        <w:rPr>
          <w:rFonts w:ascii="Times New Roman" w:hAnsi="Times New Roman" w:cs="Times New Roman"/>
        </w:rPr>
        <w:t xml:space="preserve">end product of the project will have only 6 bedrooms. </w:t>
      </w:r>
      <w:r w:rsidR="00BF129C">
        <w:rPr>
          <w:rFonts w:ascii="Times New Roman" w:hAnsi="Times New Roman" w:cs="Times New Roman"/>
        </w:rPr>
        <w:t xml:space="preserve">Mr. Muldoon then spoke </w:t>
      </w:r>
      <w:r w:rsidR="00C476C0">
        <w:rPr>
          <w:rFonts w:ascii="Times New Roman" w:hAnsi="Times New Roman" w:cs="Times New Roman"/>
        </w:rPr>
        <w:t>about</w:t>
      </w:r>
      <w:r w:rsidR="00BF129C">
        <w:rPr>
          <w:rFonts w:ascii="Times New Roman" w:hAnsi="Times New Roman" w:cs="Times New Roman"/>
        </w:rPr>
        <w:t xml:space="preserve"> the memo that was submitted by Meredith</w:t>
      </w:r>
      <w:r w:rsidR="00237320">
        <w:rPr>
          <w:rFonts w:ascii="Times New Roman" w:hAnsi="Times New Roman" w:cs="Times New Roman"/>
        </w:rPr>
        <w:t xml:space="preserve"> Ballinger of the Health Department saying that </w:t>
      </w:r>
      <w:r w:rsidR="00EA5AC8">
        <w:rPr>
          <w:rFonts w:ascii="Times New Roman" w:hAnsi="Times New Roman" w:cs="Times New Roman"/>
        </w:rPr>
        <w:t>the septic would need to be adjusted</w:t>
      </w:r>
      <w:r w:rsidR="00A856EF">
        <w:rPr>
          <w:rFonts w:ascii="Times New Roman" w:hAnsi="Times New Roman" w:cs="Times New Roman"/>
        </w:rPr>
        <w:t xml:space="preserve"> to a two-tank system</w:t>
      </w:r>
      <w:r w:rsidR="00EA5AC8">
        <w:rPr>
          <w:rFonts w:ascii="Times New Roman" w:hAnsi="Times New Roman" w:cs="Times New Roman"/>
        </w:rPr>
        <w:t xml:space="preserve"> for an A</w:t>
      </w:r>
      <w:r w:rsidR="003829FA">
        <w:rPr>
          <w:rFonts w:ascii="Times New Roman" w:hAnsi="Times New Roman" w:cs="Times New Roman"/>
        </w:rPr>
        <w:t>ccessory Dwelling Unit</w:t>
      </w:r>
      <w:r w:rsidR="00B61A24">
        <w:rPr>
          <w:rFonts w:ascii="Times New Roman" w:hAnsi="Times New Roman" w:cs="Times New Roman"/>
        </w:rPr>
        <w:t xml:space="preserve"> (ADU)</w:t>
      </w:r>
      <w:r w:rsidR="003829FA">
        <w:rPr>
          <w:rFonts w:ascii="Times New Roman" w:hAnsi="Times New Roman" w:cs="Times New Roman"/>
        </w:rPr>
        <w:t xml:space="preserve"> with a full kitchen</w:t>
      </w:r>
      <w:r w:rsidR="00DB13E0">
        <w:rPr>
          <w:rFonts w:ascii="Times New Roman" w:hAnsi="Times New Roman" w:cs="Times New Roman"/>
        </w:rPr>
        <w:t>.</w:t>
      </w:r>
      <w:r w:rsidR="00EA5AC8">
        <w:rPr>
          <w:rFonts w:ascii="Times New Roman" w:hAnsi="Times New Roman" w:cs="Times New Roman"/>
        </w:rPr>
        <w:t xml:space="preserve"> </w:t>
      </w:r>
      <w:r w:rsidR="00DB13E0">
        <w:rPr>
          <w:rFonts w:ascii="Times New Roman" w:hAnsi="Times New Roman" w:cs="Times New Roman"/>
        </w:rPr>
        <w:t>The project is not for the creation of an ADU</w:t>
      </w:r>
      <w:r w:rsidR="00B61A24">
        <w:rPr>
          <w:rFonts w:ascii="Times New Roman" w:hAnsi="Times New Roman" w:cs="Times New Roman"/>
        </w:rPr>
        <w:t xml:space="preserve"> and will not have a full kitchen</w:t>
      </w:r>
      <w:r w:rsidR="00EC1C8B">
        <w:rPr>
          <w:rFonts w:ascii="Times New Roman" w:hAnsi="Times New Roman" w:cs="Times New Roman"/>
        </w:rPr>
        <w:t xml:space="preserve">. </w:t>
      </w:r>
      <w:r w:rsidR="00301243">
        <w:rPr>
          <w:rFonts w:ascii="Times New Roman" w:hAnsi="Times New Roman" w:cs="Times New Roman"/>
        </w:rPr>
        <w:t>The Board of Health has communicated to the Planning Board Staff that the current 7-bedroom</w:t>
      </w:r>
      <w:r w:rsidR="008C7F43">
        <w:rPr>
          <w:rFonts w:ascii="Times New Roman" w:hAnsi="Times New Roman" w:cs="Times New Roman"/>
        </w:rPr>
        <w:t xml:space="preserve"> septic system is adequate and there is adequate acreage </w:t>
      </w:r>
      <w:r w:rsidR="008C0428">
        <w:rPr>
          <w:rFonts w:ascii="Times New Roman" w:hAnsi="Times New Roman" w:cs="Times New Roman"/>
        </w:rPr>
        <w:t xml:space="preserve">to meet </w:t>
      </w:r>
      <w:r w:rsidR="00C37215">
        <w:rPr>
          <w:rFonts w:ascii="Times New Roman" w:hAnsi="Times New Roman" w:cs="Times New Roman"/>
        </w:rPr>
        <w:t>Harwich</w:t>
      </w:r>
      <w:r w:rsidR="003C4C1D">
        <w:rPr>
          <w:rFonts w:ascii="Times New Roman" w:hAnsi="Times New Roman" w:cs="Times New Roman"/>
        </w:rPr>
        <w:t xml:space="preserve">’s </w:t>
      </w:r>
      <w:r w:rsidR="0048030E">
        <w:rPr>
          <w:rFonts w:ascii="Times New Roman" w:hAnsi="Times New Roman" w:cs="Times New Roman"/>
        </w:rPr>
        <w:t xml:space="preserve">Drinking Water </w:t>
      </w:r>
      <w:r w:rsidR="00772905">
        <w:rPr>
          <w:rFonts w:ascii="Times New Roman" w:hAnsi="Times New Roman" w:cs="Times New Roman"/>
        </w:rPr>
        <w:t xml:space="preserve">Protection District, DEP Zone II </w:t>
      </w:r>
      <w:r w:rsidR="0048030E">
        <w:rPr>
          <w:rFonts w:ascii="Times New Roman" w:hAnsi="Times New Roman" w:cs="Times New Roman"/>
        </w:rPr>
        <w:t>Regulations.</w:t>
      </w:r>
    </w:p>
    <w:p w14:paraId="004372B8" w14:textId="15997562" w:rsidR="0064532C" w:rsidRDefault="0064532C" w:rsidP="003E5BD2">
      <w:pPr>
        <w:autoSpaceDE w:val="0"/>
        <w:autoSpaceDN w:val="0"/>
        <w:rPr>
          <w:rFonts w:ascii="Times New Roman" w:hAnsi="Times New Roman" w:cs="Times New Roman"/>
        </w:rPr>
      </w:pPr>
      <w:r>
        <w:rPr>
          <w:rFonts w:ascii="Times New Roman" w:hAnsi="Times New Roman" w:cs="Times New Roman"/>
        </w:rPr>
        <w:t>Ms. Delaney read the Staff review.</w:t>
      </w:r>
    </w:p>
    <w:p w14:paraId="4CDB56B0" w14:textId="32F12018" w:rsidR="00EB52D1" w:rsidRDefault="00EB52D1" w:rsidP="003E5BD2">
      <w:pPr>
        <w:autoSpaceDE w:val="0"/>
        <w:autoSpaceDN w:val="0"/>
        <w:rPr>
          <w:rFonts w:ascii="Times New Roman" w:hAnsi="Times New Roman" w:cs="Times New Roman"/>
        </w:rPr>
      </w:pPr>
      <w:r>
        <w:rPr>
          <w:rFonts w:ascii="Times New Roman" w:hAnsi="Times New Roman" w:cs="Times New Roman"/>
        </w:rPr>
        <w:t>Mr. Peterson said that he knows the property</w:t>
      </w:r>
      <w:r w:rsidR="006D7F79">
        <w:rPr>
          <w:rFonts w:ascii="Times New Roman" w:hAnsi="Times New Roman" w:cs="Times New Roman"/>
        </w:rPr>
        <w:t xml:space="preserve"> well</w:t>
      </w:r>
      <w:r>
        <w:rPr>
          <w:rFonts w:ascii="Times New Roman" w:hAnsi="Times New Roman" w:cs="Times New Roman"/>
        </w:rPr>
        <w:t xml:space="preserve"> and approves of the proposal.</w:t>
      </w:r>
    </w:p>
    <w:p w14:paraId="76C7180A" w14:textId="28215074" w:rsidR="00EB52D1" w:rsidRDefault="00EB52D1" w:rsidP="003E5BD2">
      <w:pPr>
        <w:autoSpaceDE w:val="0"/>
        <w:autoSpaceDN w:val="0"/>
        <w:rPr>
          <w:rFonts w:ascii="Times New Roman" w:hAnsi="Times New Roman" w:cs="Times New Roman"/>
        </w:rPr>
      </w:pPr>
      <w:r>
        <w:rPr>
          <w:rFonts w:ascii="Times New Roman" w:hAnsi="Times New Roman" w:cs="Times New Roman"/>
        </w:rPr>
        <w:t>There</w:t>
      </w:r>
      <w:r w:rsidR="00DE5ABC">
        <w:rPr>
          <w:rFonts w:ascii="Times New Roman" w:hAnsi="Times New Roman" w:cs="Times New Roman"/>
        </w:rPr>
        <w:t xml:space="preserve"> was no further staff discussion and</w:t>
      </w:r>
      <w:r>
        <w:rPr>
          <w:rFonts w:ascii="Times New Roman" w:hAnsi="Times New Roman" w:cs="Times New Roman"/>
        </w:rPr>
        <w:t xml:space="preserve"> no comments from the public.</w:t>
      </w:r>
    </w:p>
    <w:p w14:paraId="456424D6" w14:textId="5A08D3A8" w:rsidR="006D7F79" w:rsidRDefault="00DE5ABC" w:rsidP="003E5BD2">
      <w:pPr>
        <w:autoSpaceDE w:val="0"/>
        <w:autoSpaceDN w:val="0"/>
        <w:rPr>
          <w:rFonts w:ascii="Times New Roman" w:hAnsi="Times New Roman" w:cs="Times New Roman"/>
        </w:rPr>
      </w:pPr>
      <w:r>
        <w:rPr>
          <w:rFonts w:ascii="Times New Roman" w:hAnsi="Times New Roman" w:cs="Times New Roman"/>
        </w:rPr>
        <w:t>Mr. Peterson then moved with a second by Ms. Brutti to close the public hearing.</w:t>
      </w:r>
    </w:p>
    <w:p w14:paraId="2FBCA688" w14:textId="61DCC51E" w:rsidR="00480300" w:rsidRDefault="00C559EE" w:rsidP="003E5BD2">
      <w:pPr>
        <w:autoSpaceDE w:val="0"/>
        <w:autoSpaceDN w:val="0"/>
        <w:rPr>
          <w:rFonts w:ascii="Times New Roman" w:hAnsi="Times New Roman" w:cs="Times New Roman"/>
        </w:rPr>
      </w:pPr>
      <w:r>
        <w:rPr>
          <w:rFonts w:ascii="Times New Roman" w:hAnsi="Times New Roman" w:cs="Times New Roman"/>
        </w:rPr>
        <w:t>Mr. Peterson moved and then withdrew the motion to accept the requested waivers</w:t>
      </w:r>
      <w:r w:rsidR="00FD6EF5">
        <w:rPr>
          <w:rFonts w:ascii="Times New Roman" w:hAnsi="Times New Roman" w:cs="Times New Roman"/>
        </w:rPr>
        <w:t xml:space="preserve">. He went on with a motion </w:t>
      </w:r>
      <w:r w:rsidR="00A7262A">
        <w:rPr>
          <w:rFonts w:ascii="Times New Roman" w:hAnsi="Times New Roman" w:cs="Times New Roman"/>
        </w:rPr>
        <w:t>to adopt the following findings of fact:</w:t>
      </w:r>
    </w:p>
    <w:p w14:paraId="0F34A0AC" w14:textId="2916E7D5" w:rsidR="00431001" w:rsidRPr="00DB7AC8" w:rsidRDefault="00431001" w:rsidP="00431001">
      <w:pPr>
        <w:pStyle w:val="ListParagraph"/>
        <w:numPr>
          <w:ilvl w:val="0"/>
          <w:numId w:val="17"/>
        </w:numPr>
        <w:rPr>
          <w:rStyle w:val="Emphasis"/>
          <w:rFonts w:ascii="Times New Roman" w:hAnsi="Times New Roman"/>
          <w:sz w:val="24"/>
        </w:rPr>
      </w:pPr>
      <w:r w:rsidRPr="00DB7AC8">
        <w:rPr>
          <w:rStyle w:val="Emphasis"/>
          <w:rFonts w:ascii="Times New Roman" w:hAnsi="Times New Roman"/>
          <w:bCs/>
          <w:sz w:val="24"/>
          <w:szCs w:val="24"/>
        </w:rPr>
        <w:t xml:space="preserve">The property is located at </w:t>
      </w:r>
      <w:r w:rsidRPr="00DB7AC8">
        <w:rPr>
          <w:rStyle w:val="Emphasis"/>
          <w:rFonts w:ascii="Times New Roman" w:hAnsi="Times New Roman"/>
          <w:sz w:val="24"/>
        </w:rPr>
        <w:t xml:space="preserve">1388 Halls Path, Harwich; Assessor’s Map 106-G6-4 in the RR (Residential Rural) and the </w:t>
      </w:r>
      <w:r w:rsidR="00B44A79">
        <w:rPr>
          <w:rStyle w:val="Emphasis"/>
          <w:rFonts w:ascii="Times New Roman" w:hAnsi="Times New Roman"/>
          <w:sz w:val="24"/>
        </w:rPr>
        <w:t>DEP</w:t>
      </w:r>
      <w:r w:rsidRPr="00DB7AC8">
        <w:rPr>
          <w:rStyle w:val="Emphasis"/>
          <w:rFonts w:ascii="Times New Roman" w:hAnsi="Times New Roman"/>
          <w:sz w:val="24"/>
        </w:rPr>
        <w:t xml:space="preserve"> Zone II (Drinking Water Protection District)</w:t>
      </w:r>
      <w:r>
        <w:rPr>
          <w:rStyle w:val="Emphasis"/>
          <w:rFonts w:ascii="Times New Roman" w:hAnsi="Times New Roman"/>
          <w:sz w:val="24"/>
        </w:rPr>
        <w:t>.</w:t>
      </w:r>
    </w:p>
    <w:p w14:paraId="71049AB5" w14:textId="77777777" w:rsidR="00431001" w:rsidRPr="00442150" w:rsidRDefault="00431001" w:rsidP="00431001">
      <w:pPr>
        <w:pStyle w:val="ListParagraph"/>
        <w:numPr>
          <w:ilvl w:val="0"/>
          <w:numId w:val="17"/>
        </w:numPr>
        <w:rPr>
          <w:rStyle w:val="Emphasis"/>
          <w:rFonts w:ascii="Times New Roman" w:hAnsi="Times New Roman"/>
          <w:bCs/>
          <w:sz w:val="24"/>
          <w:szCs w:val="24"/>
        </w:rPr>
      </w:pPr>
      <w:r>
        <w:rPr>
          <w:rStyle w:val="Emphasis"/>
          <w:rFonts w:ascii="Times New Roman" w:hAnsi="Times New Roman"/>
          <w:bCs/>
          <w:sz w:val="24"/>
          <w:szCs w:val="24"/>
        </w:rPr>
        <w:t xml:space="preserve">The owners of the property are </w:t>
      </w:r>
      <w:r>
        <w:rPr>
          <w:rStyle w:val="Emphasis"/>
          <w:rFonts w:ascii="Times New Roman" w:hAnsi="Times New Roman"/>
          <w:sz w:val="24"/>
        </w:rPr>
        <w:t>Joseph and Wendy Kahn;</w:t>
      </w:r>
    </w:p>
    <w:p w14:paraId="58B002BF" w14:textId="77777777" w:rsidR="00431001" w:rsidRPr="00FD1F8D" w:rsidRDefault="00431001" w:rsidP="00431001">
      <w:pPr>
        <w:pStyle w:val="ListParagraph"/>
        <w:numPr>
          <w:ilvl w:val="0"/>
          <w:numId w:val="17"/>
        </w:numPr>
        <w:rPr>
          <w:rStyle w:val="Emphasis"/>
          <w:rFonts w:ascii="Times New Roman" w:hAnsi="Times New Roman"/>
          <w:bCs/>
          <w:sz w:val="24"/>
          <w:szCs w:val="24"/>
        </w:rPr>
      </w:pPr>
      <w:r>
        <w:rPr>
          <w:rStyle w:val="Emphasis"/>
          <w:rFonts w:ascii="Times New Roman" w:hAnsi="Times New Roman"/>
          <w:sz w:val="24"/>
        </w:rPr>
        <w:t>The lot size is 3.072 acres;</w:t>
      </w:r>
    </w:p>
    <w:p w14:paraId="73662FED" w14:textId="77777777" w:rsidR="00431001" w:rsidRPr="004953F6" w:rsidRDefault="00431001" w:rsidP="00431001">
      <w:pPr>
        <w:pStyle w:val="ListParagraph"/>
        <w:numPr>
          <w:ilvl w:val="0"/>
          <w:numId w:val="17"/>
        </w:numPr>
        <w:rPr>
          <w:rStyle w:val="Emphasis"/>
          <w:rFonts w:ascii="Times New Roman" w:hAnsi="Times New Roman"/>
          <w:bCs/>
          <w:sz w:val="24"/>
          <w:szCs w:val="24"/>
        </w:rPr>
      </w:pPr>
      <w:r>
        <w:rPr>
          <w:rStyle w:val="Emphasis"/>
          <w:rFonts w:ascii="Times New Roman" w:hAnsi="Times New Roman"/>
          <w:sz w:val="24"/>
        </w:rPr>
        <w:t>The existing garage building has a bedroom above the garage.</w:t>
      </w:r>
    </w:p>
    <w:p w14:paraId="32498F6F" w14:textId="2FEECD34" w:rsidR="00431001" w:rsidRPr="00861E0E" w:rsidRDefault="00431001" w:rsidP="00431001">
      <w:pPr>
        <w:pStyle w:val="ListParagraph"/>
        <w:numPr>
          <w:ilvl w:val="0"/>
          <w:numId w:val="17"/>
        </w:numPr>
        <w:rPr>
          <w:rStyle w:val="Emphasis"/>
          <w:rFonts w:ascii="Times New Roman" w:hAnsi="Times New Roman"/>
          <w:bCs/>
          <w:sz w:val="24"/>
          <w:szCs w:val="24"/>
        </w:rPr>
      </w:pPr>
      <w:r>
        <w:rPr>
          <w:rStyle w:val="Emphasis"/>
          <w:rFonts w:ascii="Times New Roman" w:hAnsi="Times New Roman"/>
          <w:sz w:val="24"/>
        </w:rPr>
        <w:t>The project will renovate and repurpose the garage building so that it will be an accessory building with 2 bedrooms, a great room and</w:t>
      </w:r>
      <w:r w:rsidR="00FD6EF5">
        <w:rPr>
          <w:rStyle w:val="Emphasis"/>
          <w:rFonts w:ascii="Times New Roman" w:hAnsi="Times New Roman"/>
          <w:sz w:val="24"/>
        </w:rPr>
        <w:t xml:space="preserve"> 3</w:t>
      </w:r>
      <w:r>
        <w:rPr>
          <w:rStyle w:val="Emphasis"/>
          <w:rFonts w:ascii="Times New Roman" w:hAnsi="Times New Roman"/>
          <w:sz w:val="24"/>
        </w:rPr>
        <w:t xml:space="preserve"> bath</w:t>
      </w:r>
      <w:r w:rsidR="008745EB">
        <w:rPr>
          <w:rStyle w:val="Emphasis"/>
          <w:rFonts w:ascii="Times New Roman" w:hAnsi="Times New Roman"/>
          <w:sz w:val="24"/>
        </w:rPr>
        <w:t>room</w:t>
      </w:r>
      <w:r>
        <w:rPr>
          <w:rStyle w:val="Emphasis"/>
          <w:rFonts w:ascii="Times New Roman" w:hAnsi="Times New Roman"/>
          <w:sz w:val="24"/>
        </w:rPr>
        <w:t>s.</w:t>
      </w:r>
    </w:p>
    <w:p w14:paraId="4B106460" w14:textId="77777777" w:rsidR="00431001" w:rsidRPr="00824A61" w:rsidRDefault="00431001" w:rsidP="00431001">
      <w:pPr>
        <w:pStyle w:val="ListParagraph"/>
        <w:numPr>
          <w:ilvl w:val="0"/>
          <w:numId w:val="17"/>
        </w:numPr>
        <w:rPr>
          <w:rStyle w:val="Emphasis"/>
          <w:rFonts w:ascii="Times New Roman" w:hAnsi="Times New Roman"/>
          <w:bCs/>
          <w:sz w:val="24"/>
          <w:szCs w:val="24"/>
        </w:rPr>
      </w:pPr>
      <w:r>
        <w:rPr>
          <w:rStyle w:val="Emphasis"/>
          <w:rFonts w:ascii="Times New Roman" w:hAnsi="Times New Roman"/>
          <w:sz w:val="24"/>
        </w:rPr>
        <w:t>The existing septic system is designed for 7 bedrooms. The total bedroom count for the property will be 6.</w:t>
      </w:r>
    </w:p>
    <w:p w14:paraId="4EE7828D" w14:textId="77777777" w:rsidR="00431001" w:rsidRPr="00FF337B" w:rsidRDefault="00431001" w:rsidP="00431001">
      <w:pPr>
        <w:pStyle w:val="ListParagraph"/>
        <w:numPr>
          <w:ilvl w:val="0"/>
          <w:numId w:val="17"/>
        </w:numPr>
        <w:rPr>
          <w:rStyle w:val="Emphasis"/>
          <w:rFonts w:ascii="Times New Roman" w:hAnsi="Times New Roman"/>
          <w:bCs/>
          <w:sz w:val="24"/>
          <w:szCs w:val="24"/>
        </w:rPr>
      </w:pPr>
      <w:r>
        <w:rPr>
          <w:rStyle w:val="Emphasis"/>
          <w:rFonts w:ascii="Times New Roman" w:hAnsi="Times New Roman"/>
          <w:sz w:val="24"/>
        </w:rPr>
        <w:t>The property has sufficient space for the required parking.</w:t>
      </w:r>
    </w:p>
    <w:p w14:paraId="22884699" w14:textId="77777777" w:rsidR="00431001" w:rsidRPr="00A25F22" w:rsidRDefault="00431001" w:rsidP="00431001">
      <w:pPr>
        <w:pStyle w:val="ListParagraph"/>
        <w:numPr>
          <w:ilvl w:val="0"/>
          <w:numId w:val="17"/>
        </w:numPr>
        <w:shd w:val="clear" w:color="auto" w:fill="FFFFFF"/>
        <w:spacing w:before="210" w:after="210" w:line="330" w:lineRule="atLeast"/>
        <w:rPr>
          <w:rFonts w:ascii="Times New Roman" w:hAnsi="Times New Roman" w:cs="Times New Roman"/>
          <w:color w:val="333333"/>
          <w:sz w:val="24"/>
          <w:szCs w:val="24"/>
        </w:rPr>
      </w:pPr>
      <w:r w:rsidRPr="00A25F22">
        <w:rPr>
          <w:rFonts w:ascii="Times New Roman" w:hAnsi="Times New Roman" w:cs="Times New Roman"/>
          <w:color w:val="333333"/>
          <w:sz w:val="24"/>
          <w:szCs w:val="24"/>
        </w:rPr>
        <w:t>The use as developed will not adversely affect the neighborhood.</w:t>
      </w:r>
    </w:p>
    <w:p w14:paraId="61091A38" w14:textId="77777777" w:rsidR="00431001" w:rsidRPr="0036675B" w:rsidRDefault="00431001" w:rsidP="00431001">
      <w:pPr>
        <w:pStyle w:val="ListParagraph"/>
        <w:numPr>
          <w:ilvl w:val="0"/>
          <w:numId w:val="17"/>
        </w:numPr>
        <w:rPr>
          <w:rStyle w:val="Emphasis"/>
          <w:rFonts w:ascii="Times New Roman" w:hAnsi="Times New Roman"/>
          <w:bCs/>
          <w:sz w:val="24"/>
          <w:szCs w:val="24"/>
        </w:rPr>
      </w:pPr>
      <w:r w:rsidRPr="00A25F22">
        <w:rPr>
          <w:rFonts w:ascii="Times New Roman" w:hAnsi="Times New Roman" w:cs="Times New Roman"/>
          <w:color w:val="333333"/>
          <w:sz w:val="24"/>
          <w:szCs w:val="24"/>
        </w:rPr>
        <w:t>The specific site is an appropriate location for such a use, structure or condition.</w:t>
      </w:r>
    </w:p>
    <w:p w14:paraId="2C08D3C5" w14:textId="19959925" w:rsidR="00A7262A" w:rsidRPr="00DD75C9" w:rsidRDefault="00431001" w:rsidP="00DD75C9">
      <w:pPr>
        <w:pStyle w:val="ListParagraph"/>
        <w:numPr>
          <w:ilvl w:val="0"/>
          <w:numId w:val="17"/>
        </w:numPr>
        <w:rPr>
          <w:rFonts w:ascii="Times New Roman" w:hAnsi="Times New Roman"/>
          <w:bCs/>
          <w:sz w:val="24"/>
          <w:szCs w:val="24"/>
        </w:rPr>
      </w:pPr>
      <w:r w:rsidRPr="00A25F22">
        <w:rPr>
          <w:rFonts w:ascii="Times New Roman" w:hAnsi="Times New Roman" w:cs="Times New Roman"/>
          <w:color w:val="333333"/>
          <w:sz w:val="24"/>
          <w:szCs w:val="24"/>
        </w:rPr>
        <w:lastRenderedPageBreak/>
        <w:t>Adequate and appropriate facilities will be provided for the proper operation of the proposed use.</w:t>
      </w:r>
    </w:p>
    <w:p w14:paraId="012AF1BA" w14:textId="517AA2F4" w:rsidR="000461ED" w:rsidRDefault="00DD043A" w:rsidP="003E5BD2">
      <w:pPr>
        <w:autoSpaceDE w:val="0"/>
        <w:autoSpaceDN w:val="0"/>
        <w:rPr>
          <w:rFonts w:ascii="Times New Roman" w:hAnsi="Times New Roman" w:cs="Times New Roman"/>
        </w:rPr>
      </w:pPr>
      <w:r>
        <w:rPr>
          <w:rFonts w:ascii="Times New Roman" w:hAnsi="Times New Roman" w:cs="Times New Roman"/>
        </w:rPr>
        <w:t>Ms. Brutti</w:t>
      </w:r>
      <w:r w:rsidR="00D81FDC">
        <w:rPr>
          <w:rFonts w:ascii="Times New Roman" w:hAnsi="Times New Roman" w:cs="Times New Roman"/>
        </w:rPr>
        <w:t xml:space="preserve"> seconded the motion. The Board voted in favor</w:t>
      </w:r>
      <w:r w:rsidR="00004119">
        <w:rPr>
          <w:rFonts w:ascii="Times New Roman" w:hAnsi="Times New Roman" w:cs="Times New Roman"/>
        </w:rPr>
        <w:t>.</w:t>
      </w:r>
      <w:r w:rsidR="00D81FDC">
        <w:rPr>
          <w:rFonts w:ascii="Times New Roman" w:hAnsi="Times New Roman" w:cs="Times New Roman"/>
        </w:rPr>
        <w:t xml:space="preserve"> 5-0-0.</w:t>
      </w:r>
    </w:p>
    <w:p w14:paraId="65BBA8CE" w14:textId="4796D242" w:rsidR="00CA588A" w:rsidRDefault="000461ED" w:rsidP="003E5BD2">
      <w:pPr>
        <w:autoSpaceDE w:val="0"/>
        <w:autoSpaceDN w:val="0"/>
        <w:rPr>
          <w:rFonts w:ascii="Times New Roman" w:hAnsi="Times New Roman" w:cs="Times New Roman"/>
        </w:rPr>
      </w:pPr>
      <w:r>
        <w:rPr>
          <w:rFonts w:ascii="Times New Roman" w:hAnsi="Times New Roman" w:cs="Times New Roman"/>
        </w:rPr>
        <w:t xml:space="preserve">Mr. Peterson moved </w:t>
      </w:r>
      <w:r w:rsidR="00831047">
        <w:rPr>
          <w:rFonts w:ascii="Times New Roman" w:hAnsi="Times New Roman" w:cs="Times New Roman"/>
        </w:rPr>
        <w:t>with a second by Ms. Clark Tucker that the Board</w:t>
      </w:r>
      <w:r w:rsidR="00801427">
        <w:rPr>
          <w:rFonts w:ascii="Times New Roman" w:hAnsi="Times New Roman" w:cs="Times New Roman"/>
        </w:rPr>
        <w:t xml:space="preserve"> grant the requested waiver</w:t>
      </w:r>
      <w:r w:rsidR="00A77465">
        <w:rPr>
          <w:rFonts w:ascii="Times New Roman" w:hAnsi="Times New Roman" w:cs="Times New Roman"/>
        </w:rPr>
        <w:t>s</w:t>
      </w:r>
      <w:r w:rsidR="00801427">
        <w:rPr>
          <w:rFonts w:ascii="Times New Roman" w:hAnsi="Times New Roman" w:cs="Times New Roman"/>
        </w:rPr>
        <w:t xml:space="preserve"> from the strict requirements of </w:t>
      </w:r>
      <w:r w:rsidR="006F36B6">
        <w:rPr>
          <w:rFonts w:ascii="Times New Roman" w:hAnsi="Times New Roman" w:cs="Times New Roman"/>
        </w:rPr>
        <w:t xml:space="preserve">the bylaws for drainage calculations, </w:t>
      </w:r>
      <w:r w:rsidR="0031584D">
        <w:rPr>
          <w:rFonts w:ascii="Times New Roman" w:hAnsi="Times New Roman" w:cs="Times New Roman"/>
        </w:rPr>
        <w:t xml:space="preserve">topography and wetlands delineations, </w:t>
      </w:r>
      <w:r w:rsidR="00942607">
        <w:rPr>
          <w:rFonts w:ascii="Times New Roman" w:hAnsi="Times New Roman" w:cs="Times New Roman"/>
        </w:rPr>
        <w:t xml:space="preserve">groundwater information and </w:t>
      </w:r>
      <w:r w:rsidR="006F36B6">
        <w:rPr>
          <w:rFonts w:ascii="Times New Roman" w:hAnsi="Times New Roman" w:cs="Times New Roman"/>
        </w:rPr>
        <w:t>parking</w:t>
      </w:r>
      <w:r w:rsidR="00A77465">
        <w:rPr>
          <w:rFonts w:ascii="Times New Roman" w:hAnsi="Times New Roman" w:cs="Times New Roman"/>
        </w:rPr>
        <w:t>.</w:t>
      </w:r>
      <w:r w:rsidR="00942607">
        <w:rPr>
          <w:rFonts w:ascii="Times New Roman" w:hAnsi="Times New Roman" w:cs="Times New Roman"/>
        </w:rPr>
        <w:t xml:space="preserve"> The Board voted in the affirmative</w:t>
      </w:r>
      <w:r w:rsidR="001757C9">
        <w:rPr>
          <w:rFonts w:ascii="Times New Roman" w:hAnsi="Times New Roman" w:cs="Times New Roman"/>
        </w:rPr>
        <w:t>.</w:t>
      </w:r>
      <w:r w:rsidR="00A77465">
        <w:rPr>
          <w:rFonts w:ascii="Times New Roman" w:hAnsi="Times New Roman" w:cs="Times New Roman"/>
        </w:rPr>
        <w:t xml:space="preserve"> 5-0-0</w:t>
      </w:r>
      <w:r w:rsidR="00031F31">
        <w:rPr>
          <w:rFonts w:ascii="Times New Roman" w:hAnsi="Times New Roman" w:cs="Times New Roman"/>
        </w:rPr>
        <w:t>.</w:t>
      </w:r>
    </w:p>
    <w:p w14:paraId="6D65DDF9" w14:textId="6A51AD59" w:rsidR="001A5FA1" w:rsidRDefault="00A77465" w:rsidP="001A5FA1">
      <w:pPr>
        <w:autoSpaceDE w:val="0"/>
        <w:autoSpaceDN w:val="0"/>
        <w:rPr>
          <w:rFonts w:ascii="Times New Roman" w:hAnsi="Times New Roman" w:cs="Times New Roman"/>
        </w:rPr>
      </w:pPr>
      <w:r>
        <w:rPr>
          <w:rFonts w:ascii="Times New Roman" w:hAnsi="Times New Roman" w:cs="Times New Roman"/>
        </w:rPr>
        <w:t xml:space="preserve">Mr. Peterson then </w:t>
      </w:r>
      <w:r w:rsidR="00CA588A">
        <w:rPr>
          <w:rFonts w:ascii="Times New Roman" w:hAnsi="Times New Roman" w:cs="Times New Roman"/>
        </w:rPr>
        <w:t>moved</w:t>
      </w:r>
      <w:r w:rsidR="00AA55B1">
        <w:rPr>
          <w:rFonts w:ascii="Times New Roman" w:hAnsi="Times New Roman" w:cs="Times New Roman"/>
        </w:rPr>
        <w:t xml:space="preserve"> with a second by Ms. Clark Tucker</w:t>
      </w:r>
      <w:r w:rsidR="00CA588A">
        <w:rPr>
          <w:rFonts w:ascii="Times New Roman" w:hAnsi="Times New Roman" w:cs="Times New Roman"/>
        </w:rPr>
        <w:t xml:space="preserve"> t</w:t>
      </w:r>
      <w:r>
        <w:rPr>
          <w:rFonts w:ascii="Times New Roman" w:hAnsi="Times New Roman" w:cs="Times New Roman"/>
        </w:rPr>
        <w:t>hat the Board</w:t>
      </w:r>
      <w:r w:rsidR="00CA588A">
        <w:rPr>
          <w:rFonts w:ascii="Times New Roman" w:hAnsi="Times New Roman" w:cs="Times New Roman"/>
        </w:rPr>
        <w:t xml:space="preserve"> grant the</w:t>
      </w:r>
      <w:r w:rsidR="00B21FDF">
        <w:rPr>
          <w:rFonts w:ascii="Times New Roman" w:hAnsi="Times New Roman" w:cs="Times New Roman"/>
        </w:rPr>
        <w:t xml:space="preserve"> requested Special Permit</w:t>
      </w:r>
      <w:r w:rsidR="00ED7DA0">
        <w:rPr>
          <w:rFonts w:ascii="Times New Roman" w:hAnsi="Times New Roman" w:cs="Times New Roman"/>
        </w:rPr>
        <w:t xml:space="preserve"> for Case 2023-36</w:t>
      </w:r>
      <w:r w:rsidR="001A5FA1">
        <w:rPr>
          <w:rFonts w:ascii="Times New Roman" w:hAnsi="Times New Roman" w:cs="Times New Roman"/>
        </w:rPr>
        <w:t xml:space="preserve"> </w:t>
      </w:r>
      <w:r w:rsidR="001A5FA1" w:rsidRPr="008971BE">
        <w:rPr>
          <w:rFonts w:ascii="Times New Roman" w:hAnsi="Times New Roman" w:cs="Times New Roman"/>
        </w:rPr>
        <w:t>with waivers to renovate an existing detached residential structure with a garage and 1 bedroom to a detached residential structure with 2 bedrooms</w:t>
      </w:r>
      <w:r w:rsidR="001A5FA1" w:rsidRPr="008971BE">
        <w:rPr>
          <w:rFonts w:ascii="Times New Roman" w:hAnsi="Times New Roman" w:cs="Times New Roman"/>
          <w:b/>
          <w:bCs/>
        </w:rPr>
        <w:t xml:space="preserve"> </w:t>
      </w:r>
      <w:r w:rsidR="001A5FA1" w:rsidRPr="008971BE">
        <w:rPr>
          <w:rFonts w:ascii="Times New Roman" w:hAnsi="Times New Roman" w:cs="Times New Roman"/>
        </w:rPr>
        <w:t>pursuant to the Harwich Zoning Bylaw Sections 325-51 and 325-55</w:t>
      </w:r>
      <w:r w:rsidR="001A5FA1">
        <w:rPr>
          <w:rFonts w:ascii="Times New Roman" w:hAnsi="Times New Roman" w:cs="Times New Roman"/>
        </w:rPr>
        <w:t xml:space="preserve"> for t</w:t>
      </w:r>
      <w:r w:rsidR="001A5FA1" w:rsidRPr="008971BE">
        <w:rPr>
          <w:rFonts w:ascii="Times New Roman" w:hAnsi="Times New Roman" w:cs="Times New Roman"/>
        </w:rPr>
        <w:t>he property located at 1388 Halls Path, Map 106, Parcel G6-4 in the R</w:t>
      </w:r>
      <w:r w:rsidR="00436CA0">
        <w:rPr>
          <w:rFonts w:ascii="Times New Roman" w:hAnsi="Times New Roman" w:cs="Times New Roman"/>
        </w:rPr>
        <w:t>esidential Rural</w:t>
      </w:r>
      <w:r w:rsidR="000C371C">
        <w:rPr>
          <w:rFonts w:ascii="Times New Roman" w:hAnsi="Times New Roman" w:cs="Times New Roman"/>
        </w:rPr>
        <w:t xml:space="preserve"> and</w:t>
      </w:r>
      <w:r w:rsidR="001A5FA1" w:rsidRPr="008971BE">
        <w:rPr>
          <w:rFonts w:ascii="Times New Roman" w:hAnsi="Times New Roman" w:cs="Times New Roman"/>
        </w:rPr>
        <w:t xml:space="preserve"> </w:t>
      </w:r>
      <w:r w:rsidR="00CD4CEF">
        <w:rPr>
          <w:rFonts w:ascii="Times New Roman" w:hAnsi="Times New Roman" w:cs="Times New Roman"/>
        </w:rPr>
        <w:t>the Harwich Drinking Water Protection</w:t>
      </w:r>
      <w:r w:rsidR="000C371C">
        <w:rPr>
          <w:rStyle w:val="Emphasis"/>
          <w:rFonts w:ascii="Times New Roman" w:hAnsi="Times New Roman"/>
          <w:sz w:val="24"/>
        </w:rPr>
        <w:t xml:space="preserve"> </w:t>
      </w:r>
      <w:r w:rsidR="00436CA0" w:rsidRPr="00DB7AC8">
        <w:rPr>
          <w:rStyle w:val="Emphasis"/>
          <w:rFonts w:ascii="Times New Roman" w:hAnsi="Times New Roman"/>
          <w:sz w:val="24"/>
        </w:rPr>
        <w:t>District</w:t>
      </w:r>
      <w:r w:rsidR="001A242A">
        <w:rPr>
          <w:rStyle w:val="Emphasis"/>
          <w:rFonts w:ascii="Times New Roman" w:hAnsi="Times New Roman"/>
          <w:sz w:val="24"/>
        </w:rPr>
        <w:t>, DEP Zone II</w:t>
      </w:r>
      <w:r w:rsidR="001A5FA1" w:rsidRPr="008971BE">
        <w:rPr>
          <w:rFonts w:ascii="Times New Roman" w:hAnsi="Times New Roman" w:cs="Times New Roman"/>
        </w:rPr>
        <w:t>.</w:t>
      </w:r>
    </w:p>
    <w:p w14:paraId="3C2864BA" w14:textId="7B2E67AD" w:rsidR="00031307" w:rsidRPr="00D17528" w:rsidRDefault="00031307" w:rsidP="00031307">
      <w:pPr>
        <w:rPr>
          <w:rStyle w:val="Emphasis"/>
          <w:rFonts w:ascii="Times New Roman" w:hAnsi="Times New Roman"/>
          <w:bCs/>
          <w:sz w:val="24"/>
          <w:szCs w:val="24"/>
        </w:rPr>
      </w:pPr>
      <w:r>
        <w:rPr>
          <w:rStyle w:val="Emphasis"/>
          <w:rFonts w:ascii="Times New Roman" w:hAnsi="Times New Roman"/>
          <w:bCs/>
          <w:sz w:val="24"/>
          <w:szCs w:val="24"/>
        </w:rPr>
        <w:t xml:space="preserve">This Special Permit is granted subject to the following conditions: </w:t>
      </w:r>
    </w:p>
    <w:p w14:paraId="74AD0CA8" w14:textId="77777777" w:rsidR="00031307" w:rsidRPr="009F529F" w:rsidRDefault="00031307" w:rsidP="00031307">
      <w:pPr>
        <w:rPr>
          <w:rFonts w:ascii="Times New Roman" w:hAnsi="Times New Roman" w:cs="Times New Roman"/>
          <w:i/>
          <w:sz w:val="24"/>
          <w:szCs w:val="24"/>
        </w:rPr>
      </w:pPr>
      <w:r w:rsidRPr="009F529F">
        <w:rPr>
          <w:rFonts w:ascii="Times New Roman" w:hAnsi="Times New Roman" w:cs="Times New Roman"/>
          <w:b/>
          <w:sz w:val="24"/>
          <w:szCs w:val="24"/>
        </w:rPr>
        <w:t>Conditions of Approval</w:t>
      </w:r>
    </w:p>
    <w:p w14:paraId="2DCB881C" w14:textId="77777777" w:rsidR="00031307" w:rsidRPr="009F529F" w:rsidRDefault="00031307" w:rsidP="00031307">
      <w:pPr>
        <w:pStyle w:val="ListParagraph"/>
        <w:numPr>
          <w:ilvl w:val="0"/>
          <w:numId w:val="18"/>
        </w:numPr>
        <w:spacing w:after="0" w:line="240" w:lineRule="auto"/>
        <w:rPr>
          <w:rFonts w:ascii="Times New Roman" w:hAnsi="Times New Roman" w:cs="Times New Roman"/>
          <w:sz w:val="24"/>
          <w:szCs w:val="24"/>
        </w:rPr>
      </w:pPr>
      <w:r w:rsidRPr="009F529F">
        <w:rPr>
          <w:rFonts w:ascii="Times New Roman" w:hAnsi="Times New Roman" w:cs="Times New Roman"/>
          <w:sz w:val="24"/>
          <w:szCs w:val="24"/>
        </w:rPr>
        <w:t>The proposed re-development shall be in accordance with the site plan referenced in the application materials above.</w:t>
      </w:r>
    </w:p>
    <w:p w14:paraId="74317668" w14:textId="77777777" w:rsidR="00031307" w:rsidRPr="009F529F" w:rsidRDefault="00031307" w:rsidP="00031307">
      <w:pPr>
        <w:pStyle w:val="ListParagraph"/>
        <w:numPr>
          <w:ilvl w:val="0"/>
          <w:numId w:val="18"/>
        </w:numPr>
        <w:spacing w:after="0" w:line="240" w:lineRule="auto"/>
        <w:rPr>
          <w:rFonts w:ascii="Times New Roman" w:hAnsi="Times New Roman" w:cs="Times New Roman"/>
          <w:sz w:val="24"/>
          <w:szCs w:val="24"/>
        </w:rPr>
      </w:pPr>
      <w:r w:rsidRPr="009F529F">
        <w:rPr>
          <w:rFonts w:ascii="Times New Roman" w:hAnsi="Times New Roman" w:cs="Times New Roman"/>
          <w:sz w:val="24"/>
          <w:szCs w:val="24"/>
        </w:rPr>
        <w:t>This decision shall run with the property.</w:t>
      </w:r>
    </w:p>
    <w:p w14:paraId="289864A0" w14:textId="77777777" w:rsidR="00031307" w:rsidRPr="009F529F" w:rsidRDefault="00031307" w:rsidP="00031307">
      <w:pPr>
        <w:pStyle w:val="ListParagraph"/>
        <w:numPr>
          <w:ilvl w:val="0"/>
          <w:numId w:val="18"/>
        </w:numPr>
        <w:spacing w:after="0" w:line="240" w:lineRule="auto"/>
        <w:rPr>
          <w:rFonts w:ascii="Times New Roman" w:hAnsi="Times New Roman" w:cs="Times New Roman"/>
          <w:sz w:val="24"/>
          <w:szCs w:val="24"/>
        </w:rPr>
      </w:pPr>
      <w:r w:rsidRPr="009F529F">
        <w:rPr>
          <w:rFonts w:ascii="Times New Roman" w:hAnsi="Times New Roman" w:cs="Times New Roman"/>
          <w:sz w:val="24"/>
          <w:szCs w:val="24"/>
        </w:rPr>
        <w:t>This decision shall not be effective until it is recorded with the Barnstable Registry of Deeds.</w:t>
      </w:r>
    </w:p>
    <w:p w14:paraId="795916E1" w14:textId="77777777" w:rsidR="00031307" w:rsidRPr="009F529F" w:rsidRDefault="00031307" w:rsidP="00031307">
      <w:pPr>
        <w:pStyle w:val="ListParagraph"/>
        <w:numPr>
          <w:ilvl w:val="0"/>
          <w:numId w:val="18"/>
        </w:numPr>
        <w:spacing w:after="0" w:line="240" w:lineRule="auto"/>
        <w:rPr>
          <w:rFonts w:ascii="Times New Roman" w:hAnsi="Times New Roman" w:cs="Times New Roman"/>
          <w:sz w:val="24"/>
          <w:szCs w:val="24"/>
        </w:rPr>
      </w:pPr>
      <w:r w:rsidRPr="009F529F">
        <w:rPr>
          <w:rFonts w:ascii="Times New Roman" w:hAnsi="Times New Roman" w:cs="Times New Roman"/>
          <w:sz w:val="24"/>
          <w:szCs w:val="24"/>
        </w:rPr>
        <w:t xml:space="preserve">Changes to the site not authorized under this decision </w:t>
      </w:r>
      <w:r>
        <w:rPr>
          <w:rFonts w:ascii="Times New Roman" w:hAnsi="Times New Roman" w:cs="Times New Roman"/>
          <w:sz w:val="24"/>
          <w:szCs w:val="24"/>
        </w:rPr>
        <w:t>shall</w:t>
      </w:r>
      <w:r w:rsidRPr="009F529F">
        <w:rPr>
          <w:rFonts w:ascii="Times New Roman" w:hAnsi="Times New Roman" w:cs="Times New Roman"/>
          <w:sz w:val="24"/>
          <w:szCs w:val="24"/>
        </w:rPr>
        <w:t xml:space="preserve"> require further Planning Board review and modification to this decision.</w:t>
      </w:r>
    </w:p>
    <w:p w14:paraId="69CF9DE3" w14:textId="77777777" w:rsidR="00031307" w:rsidRDefault="00031307" w:rsidP="00031307">
      <w:pPr>
        <w:pStyle w:val="ListParagraph"/>
        <w:numPr>
          <w:ilvl w:val="0"/>
          <w:numId w:val="18"/>
        </w:numPr>
        <w:spacing w:after="0" w:line="240" w:lineRule="auto"/>
        <w:rPr>
          <w:rFonts w:ascii="Times New Roman" w:hAnsi="Times New Roman" w:cs="Times New Roman"/>
          <w:sz w:val="24"/>
          <w:szCs w:val="24"/>
        </w:rPr>
      </w:pPr>
      <w:r w:rsidRPr="009F529F">
        <w:rPr>
          <w:rFonts w:ascii="Times New Roman" w:hAnsi="Times New Roman" w:cs="Times New Roman"/>
          <w:sz w:val="24"/>
          <w:szCs w:val="24"/>
        </w:rPr>
        <w:t>The applicant shall conform to the inspection, certification and as-built plan requirements outlined pursuant to the Code of the Town of Harwich.</w:t>
      </w:r>
    </w:p>
    <w:p w14:paraId="5CE8F9E2" w14:textId="77777777" w:rsidR="00031307" w:rsidRPr="00930A84" w:rsidRDefault="00031307" w:rsidP="00031307">
      <w:pPr>
        <w:pStyle w:val="BodyText"/>
      </w:pPr>
    </w:p>
    <w:p w14:paraId="17AC000D" w14:textId="0FC0A54A" w:rsidR="172F2AEE" w:rsidRPr="00233039" w:rsidRDefault="00233039" w:rsidP="00233039">
      <w:pPr>
        <w:autoSpaceDE w:val="0"/>
        <w:autoSpaceDN w:val="0"/>
        <w:rPr>
          <w:rFonts w:ascii="Times New Roman" w:hAnsi="Times New Roman" w:cs="Times New Roman"/>
        </w:rPr>
      </w:pPr>
      <w:r>
        <w:rPr>
          <w:rFonts w:ascii="Times New Roman" w:hAnsi="Times New Roman" w:cs="Times New Roman"/>
        </w:rPr>
        <w:t>The Board voted in the affirmative</w:t>
      </w:r>
      <w:r w:rsidR="00031F31">
        <w:rPr>
          <w:rFonts w:ascii="Times New Roman" w:hAnsi="Times New Roman" w:cs="Times New Roman"/>
        </w:rPr>
        <w:t>.</w:t>
      </w:r>
      <w:r>
        <w:rPr>
          <w:rFonts w:ascii="Times New Roman" w:hAnsi="Times New Roman" w:cs="Times New Roman"/>
        </w:rPr>
        <w:t xml:space="preserve"> 5-0-0.</w:t>
      </w:r>
    </w:p>
    <w:p w14:paraId="7D6C8624" w14:textId="7483208A" w:rsidR="17241779" w:rsidRPr="008971BE" w:rsidRDefault="17241779" w:rsidP="00E231B3">
      <w:pPr>
        <w:numPr>
          <w:ilvl w:val="0"/>
          <w:numId w:val="4"/>
        </w:numPr>
        <w:spacing w:after="0" w:line="240" w:lineRule="auto"/>
        <w:ind w:left="342" w:hanging="630"/>
        <w:contextualSpacing/>
        <w:rPr>
          <w:rFonts w:ascii="Times New Roman" w:hAnsi="Times New Roman" w:cs="Times New Roman"/>
          <w:b/>
          <w:bCs/>
          <w:smallCaps/>
        </w:rPr>
      </w:pPr>
      <w:r w:rsidRPr="008971BE">
        <w:rPr>
          <w:rFonts w:ascii="Times New Roman" w:hAnsi="Times New Roman" w:cs="Times New Roman"/>
          <w:b/>
          <w:bCs/>
          <w:smallCaps/>
        </w:rPr>
        <w:t>Public Meeting</w:t>
      </w:r>
    </w:p>
    <w:p w14:paraId="1F9AA9FD" w14:textId="77777777" w:rsidR="00B83D3F" w:rsidRPr="008971BE" w:rsidRDefault="00B83D3F" w:rsidP="172F2AEE">
      <w:pPr>
        <w:spacing w:after="0" w:line="240" w:lineRule="auto"/>
        <w:contextualSpacing/>
        <w:rPr>
          <w:rFonts w:ascii="Times New Roman" w:hAnsi="Times New Roman" w:cs="Times New Roman"/>
        </w:rPr>
      </w:pPr>
    </w:p>
    <w:p w14:paraId="0F42404C" w14:textId="2FC0A32A" w:rsidR="00EF1CB1" w:rsidRPr="008971BE" w:rsidRDefault="00321271" w:rsidP="0089738F">
      <w:pPr>
        <w:spacing w:after="0" w:line="240" w:lineRule="auto"/>
        <w:contextualSpacing/>
        <w:rPr>
          <w:rFonts w:ascii="Times New Roman" w:hAnsi="Times New Roman" w:cs="Times New Roman"/>
          <w:b/>
        </w:rPr>
      </w:pPr>
      <w:r w:rsidRPr="008971BE">
        <w:rPr>
          <w:rFonts w:ascii="Times New Roman" w:hAnsi="Times New Roman" w:cs="Times New Roman"/>
          <w:b/>
        </w:rPr>
        <w:t>Planning Board Business</w:t>
      </w:r>
      <w:r w:rsidR="00A4325C" w:rsidRPr="008971BE">
        <w:rPr>
          <w:rFonts w:ascii="Times New Roman" w:hAnsi="Times New Roman" w:cs="Times New Roman"/>
          <w:b/>
        </w:rPr>
        <w:tab/>
      </w:r>
    </w:p>
    <w:p w14:paraId="3A1814EE" w14:textId="77777777" w:rsidR="00A4325C" w:rsidRPr="008971BE" w:rsidRDefault="00A4325C" w:rsidP="00A4325C">
      <w:pPr>
        <w:autoSpaceDE w:val="0"/>
        <w:autoSpaceDN w:val="0"/>
        <w:adjustRightInd w:val="0"/>
        <w:spacing w:after="0" w:line="240" w:lineRule="auto"/>
        <w:ind w:left="1080"/>
        <w:rPr>
          <w:rFonts w:ascii="Times New Roman" w:hAnsi="Times New Roman" w:cs="Times New Roman"/>
          <w:b/>
        </w:rPr>
      </w:pPr>
    </w:p>
    <w:p w14:paraId="0CB04A8E" w14:textId="77777777" w:rsidR="00A4325C" w:rsidRPr="008971BE" w:rsidRDefault="00A4325C" w:rsidP="00A4325C">
      <w:pPr>
        <w:autoSpaceDE w:val="0"/>
        <w:autoSpaceDN w:val="0"/>
        <w:adjustRightInd w:val="0"/>
        <w:spacing w:after="0" w:line="240" w:lineRule="auto"/>
        <w:rPr>
          <w:rFonts w:ascii="Times New Roman" w:hAnsi="Times New Roman" w:cs="Times New Roman"/>
        </w:rPr>
      </w:pPr>
      <w:r w:rsidRPr="008971BE">
        <w:rPr>
          <w:rFonts w:ascii="Times New Roman" w:hAnsi="Times New Roman" w:cs="Times New Roman"/>
        </w:rPr>
        <w:t>New Business:</w:t>
      </w:r>
    </w:p>
    <w:p w14:paraId="6DDFDED8" w14:textId="130ED7F8" w:rsidR="00125035" w:rsidRPr="00FF1CD3" w:rsidRDefault="00A4325C" w:rsidP="172F2AEE">
      <w:pPr>
        <w:pStyle w:val="ListParagraph"/>
        <w:numPr>
          <w:ilvl w:val="0"/>
          <w:numId w:val="15"/>
        </w:numPr>
        <w:autoSpaceDE w:val="0"/>
        <w:autoSpaceDN w:val="0"/>
        <w:adjustRightInd w:val="0"/>
        <w:spacing w:after="0" w:line="240" w:lineRule="auto"/>
        <w:rPr>
          <w:rFonts w:ascii="Times New Roman" w:hAnsi="Times New Roman" w:cs="Times New Roman"/>
        </w:rPr>
      </w:pPr>
      <w:r w:rsidRPr="008971BE">
        <w:rPr>
          <w:rFonts w:ascii="Times New Roman" w:hAnsi="Times New Roman" w:cs="Times New Roman"/>
        </w:rPr>
        <w:t>Approval of Minutes</w:t>
      </w:r>
      <w:r w:rsidR="00C27573">
        <w:rPr>
          <w:rFonts w:ascii="Times New Roman" w:hAnsi="Times New Roman" w:cs="Times New Roman"/>
        </w:rPr>
        <w:t xml:space="preserve"> from </w:t>
      </w:r>
      <w:r w:rsidR="005D52DF" w:rsidRPr="008971BE">
        <w:rPr>
          <w:rFonts w:ascii="Times New Roman" w:hAnsi="Times New Roman" w:cs="Times New Roman"/>
        </w:rPr>
        <w:t>1</w:t>
      </w:r>
      <w:r w:rsidR="00C84CCB" w:rsidRPr="008971BE">
        <w:rPr>
          <w:rFonts w:ascii="Times New Roman" w:hAnsi="Times New Roman" w:cs="Times New Roman"/>
        </w:rPr>
        <w:t>1/14</w:t>
      </w:r>
      <w:r w:rsidRPr="008971BE">
        <w:rPr>
          <w:rFonts w:ascii="Times New Roman" w:hAnsi="Times New Roman" w:cs="Times New Roman"/>
        </w:rPr>
        <w:t>/23</w:t>
      </w:r>
      <w:r w:rsidR="00C27573">
        <w:rPr>
          <w:rFonts w:ascii="Times New Roman" w:hAnsi="Times New Roman" w:cs="Times New Roman"/>
        </w:rPr>
        <w:t>:</w:t>
      </w:r>
      <w:r w:rsidR="00233039">
        <w:rPr>
          <w:rFonts w:ascii="Times New Roman" w:hAnsi="Times New Roman" w:cs="Times New Roman"/>
        </w:rPr>
        <w:t xml:space="preserve">   </w:t>
      </w:r>
      <w:r w:rsidR="00C27573">
        <w:rPr>
          <w:rFonts w:ascii="Times New Roman" w:hAnsi="Times New Roman" w:cs="Times New Roman"/>
        </w:rPr>
        <w:t xml:space="preserve">Mr. Peterson </w:t>
      </w:r>
      <w:r w:rsidR="00233039">
        <w:rPr>
          <w:rFonts w:ascii="Times New Roman" w:hAnsi="Times New Roman" w:cs="Times New Roman"/>
        </w:rPr>
        <w:t xml:space="preserve">moved and </w:t>
      </w:r>
      <w:r w:rsidR="004F3903">
        <w:rPr>
          <w:rFonts w:ascii="Times New Roman" w:hAnsi="Times New Roman" w:cs="Times New Roman"/>
        </w:rPr>
        <w:t>Ms. Brutti</w:t>
      </w:r>
      <w:r w:rsidR="00233039">
        <w:rPr>
          <w:rFonts w:ascii="Times New Roman" w:hAnsi="Times New Roman" w:cs="Times New Roman"/>
        </w:rPr>
        <w:t xml:space="preserve"> seconded the motion to approve the minutes as submitted.</w:t>
      </w:r>
      <w:r w:rsidR="004F3903">
        <w:rPr>
          <w:rFonts w:ascii="Times New Roman" w:hAnsi="Times New Roman" w:cs="Times New Roman"/>
        </w:rPr>
        <w:t xml:space="preserve"> The Board voted in favor 5-0-0.</w:t>
      </w:r>
    </w:p>
    <w:p w14:paraId="22FD6F1D" w14:textId="77777777" w:rsidR="00904D46" w:rsidRDefault="00904D46" w:rsidP="00904D46">
      <w:pPr>
        <w:pStyle w:val="ListParagraph"/>
        <w:autoSpaceDE w:val="0"/>
        <w:autoSpaceDN w:val="0"/>
        <w:adjustRightInd w:val="0"/>
        <w:spacing w:after="0" w:line="240" w:lineRule="auto"/>
        <w:ind w:left="0"/>
        <w:rPr>
          <w:rFonts w:ascii="Times New Roman" w:hAnsi="Times New Roman" w:cs="Times New Roman"/>
          <w:b/>
          <w:bCs/>
          <w:smallCaps/>
        </w:rPr>
      </w:pPr>
    </w:p>
    <w:p w14:paraId="2E7DC3F9" w14:textId="590A48BB" w:rsidR="004F3903" w:rsidRPr="008971BE" w:rsidRDefault="004F3903" w:rsidP="00904D46">
      <w:pPr>
        <w:pStyle w:val="ListParagraph"/>
        <w:autoSpaceDE w:val="0"/>
        <w:autoSpaceDN w:val="0"/>
        <w:adjustRightInd w:val="0"/>
        <w:spacing w:after="0" w:line="240" w:lineRule="auto"/>
        <w:ind w:left="0"/>
        <w:rPr>
          <w:rFonts w:ascii="Times New Roman" w:hAnsi="Times New Roman" w:cs="Times New Roman"/>
          <w:b/>
          <w:bCs/>
          <w:smallCaps/>
        </w:rPr>
      </w:pPr>
    </w:p>
    <w:p w14:paraId="4074EE31" w14:textId="51C593C7" w:rsidR="004F4F7F" w:rsidRPr="008971BE" w:rsidRDefault="00E64C2A" w:rsidP="00744629">
      <w:pPr>
        <w:autoSpaceDE w:val="0"/>
        <w:autoSpaceDN w:val="0"/>
        <w:spacing w:after="0" w:line="240" w:lineRule="auto"/>
        <w:rPr>
          <w:rFonts w:ascii="Times New Roman" w:hAnsi="Times New Roman" w:cs="Times New Roman"/>
          <w:bCs/>
        </w:rPr>
      </w:pPr>
      <w:r>
        <w:rPr>
          <w:rFonts w:ascii="Times New Roman" w:hAnsi="Times New Roman" w:cs="Times New Roman"/>
          <w:bCs/>
        </w:rPr>
        <w:t>Mr. Peterson moved to adjourn the meeting</w:t>
      </w:r>
      <w:r w:rsidR="00493A85">
        <w:rPr>
          <w:rFonts w:ascii="Times New Roman" w:hAnsi="Times New Roman" w:cs="Times New Roman"/>
          <w:bCs/>
        </w:rPr>
        <w:t xml:space="preserve"> at 7:30 PM</w:t>
      </w:r>
      <w:r>
        <w:rPr>
          <w:rFonts w:ascii="Times New Roman" w:hAnsi="Times New Roman" w:cs="Times New Roman"/>
          <w:bCs/>
        </w:rPr>
        <w:t>. Ms. Brutti seconded the motion and the Board voted in favor</w:t>
      </w:r>
      <w:r w:rsidR="00E07B63">
        <w:rPr>
          <w:rFonts w:ascii="Times New Roman" w:hAnsi="Times New Roman" w:cs="Times New Roman"/>
          <w:bCs/>
        </w:rPr>
        <w:t>: 5-0-0.</w:t>
      </w:r>
      <w:r w:rsidR="004F4F7F" w:rsidRPr="008971BE">
        <w:rPr>
          <w:rFonts w:ascii="Times New Roman" w:hAnsi="Times New Roman" w:cs="Times New Roman"/>
          <w:bCs/>
        </w:rPr>
        <w:t xml:space="preserve"> </w:t>
      </w:r>
    </w:p>
    <w:p w14:paraId="1B78E9D9" w14:textId="77777777" w:rsidR="00FF1CD3" w:rsidRDefault="00FF1CD3" w:rsidP="00CA6711">
      <w:pPr>
        <w:tabs>
          <w:tab w:val="center" w:pos="4680"/>
          <w:tab w:val="right" w:pos="9360"/>
        </w:tabs>
        <w:spacing w:after="0" w:line="240" w:lineRule="auto"/>
        <w:rPr>
          <w:rFonts w:ascii="Times New Roman" w:hAnsi="Times New Roman" w:cs="Times New Roman"/>
          <w:b/>
          <w:bCs/>
          <w:i/>
          <w:iCs/>
          <w:lang w:val="en-CA"/>
        </w:rPr>
      </w:pPr>
    </w:p>
    <w:p w14:paraId="4236D3F3" w14:textId="178D1C07" w:rsidR="00FA06D2" w:rsidRPr="00CA6711" w:rsidRDefault="004F4F7F" w:rsidP="00CA6711">
      <w:pPr>
        <w:tabs>
          <w:tab w:val="center" w:pos="4680"/>
          <w:tab w:val="right" w:pos="9360"/>
        </w:tabs>
        <w:spacing w:after="0" w:line="240" w:lineRule="auto"/>
        <w:rPr>
          <w:rFonts w:ascii="Times New Roman" w:hAnsi="Times New Roman" w:cs="Times New Roman"/>
          <w:sz w:val="20"/>
          <w:szCs w:val="20"/>
          <w:lang w:val="en-CA"/>
        </w:rPr>
      </w:pPr>
      <w:r w:rsidRPr="3DAD04DA">
        <w:rPr>
          <w:rFonts w:ascii="Times New Roman" w:hAnsi="Times New Roman" w:cs="Times New Roman"/>
          <w:sz w:val="20"/>
          <w:szCs w:val="20"/>
          <w:lang w:val="en-CA"/>
        </w:rPr>
        <w:t>Authorized Posting Officer: Shelagh Delaney, sdelaney@harwich</w:t>
      </w:r>
      <w:r w:rsidR="7C66D240" w:rsidRPr="3DAD04DA">
        <w:rPr>
          <w:rFonts w:ascii="Times New Roman" w:hAnsi="Times New Roman" w:cs="Times New Roman"/>
          <w:sz w:val="20"/>
          <w:szCs w:val="20"/>
          <w:lang w:val="en-CA"/>
        </w:rPr>
        <w:t>-</w:t>
      </w:r>
      <w:r w:rsidRPr="3DAD04DA">
        <w:rPr>
          <w:rFonts w:ascii="Times New Roman" w:hAnsi="Times New Roman" w:cs="Times New Roman"/>
          <w:sz w:val="20"/>
          <w:szCs w:val="20"/>
          <w:lang w:val="en-CA"/>
        </w:rPr>
        <w:t>ma.</w:t>
      </w:r>
      <w:r w:rsidR="6CED76B8" w:rsidRPr="3DAD04DA">
        <w:rPr>
          <w:rFonts w:ascii="Times New Roman" w:hAnsi="Times New Roman" w:cs="Times New Roman"/>
          <w:sz w:val="20"/>
          <w:szCs w:val="20"/>
          <w:lang w:val="en-CA"/>
        </w:rPr>
        <w:t>gov</w:t>
      </w:r>
      <w:r w:rsidRPr="3DAD04DA">
        <w:rPr>
          <w:rFonts w:ascii="Times New Roman" w:hAnsi="Times New Roman" w:cs="Times New Roman"/>
          <w:sz w:val="20"/>
          <w:szCs w:val="20"/>
          <w:lang w:val="en-CA"/>
        </w:rPr>
        <w:t xml:space="preserve"> or 508-430-7511</w:t>
      </w:r>
    </w:p>
    <w:sectPr w:rsidR="00FA06D2" w:rsidRPr="00CA6711" w:rsidSect="00D86E3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7B6FE" w14:textId="77777777" w:rsidR="00743096" w:rsidRDefault="00743096" w:rsidP="006B6D65">
      <w:pPr>
        <w:spacing w:after="0" w:line="240" w:lineRule="auto"/>
      </w:pPr>
      <w:r>
        <w:separator/>
      </w:r>
    </w:p>
  </w:endnote>
  <w:endnote w:type="continuationSeparator" w:id="0">
    <w:p w14:paraId="6485BF44" w14:textId="77777777" w:rsidR="00743096" w:rsidRDefault="00743096" w:rsidP="006B6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673157"/>
      <w:docPartObj>
        <w:docPartGallery w:val="Page Numbers (Bottom of Page)"/>
        <w:docPartUnique/>
      </w:docPartObj>
    </w:sdtPr>
    <w:sdtEndPr>
      <w:rPr>
        <w:noProof/>
      </w:rPr>
    </w:sdtEndPr>
    <w:sdtContent>
      <w:p w14:paraId="74C866CA" w14:textId="264BF0B5" w:rsidR="00620CB3" w:rsidRDefault="00620C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9FD0AC" w14:textId="77777777" w:rsidR="00620CB3" w:rsidRDefault="00620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23CAD" w14:textId="77777777" w:rsidR="00743096" w:rsidRDefault="00743096" w:rsidP="006B6D65">
      <w:pPr>
        <w:spacing w:after="0" w:line="240" w:lineRule="auto"/>
      </w:pPr>
      <w:r>
        <w:separator/>
      </w:r>
    </w:p>
  </w:footnote>
  <w:footnote w:type="continuationSeparator" w:id="0">
    <w:p w14:paraId="50FE671E" w14:textId="77777777" w:rsidR="00743096" w:rsidRDefault="00743096" w:rsidP="006B6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8CBE" w14:textId="77777777" w:rsidR="00A75821" w:rsidRPr="004F4F7F" w:rsidRDefault="004F4F7F" w:rsidP="00A75821">
    <w:pPr>
      <w:pStyle w:val="Header"/>
      <w:rPr>
        <w:rFonts w:ascii="Times New Roman" w:hAnsi="Times New Roman" w:cs="Times New Roman"/>
        <w:i/>
        <w:sz w:val="36"/>
        <w:szCs w:val="36"/>
      </w:rPr>
    </w:pPr>
    <w:r w:rsidRPr="00523351">
      <w:rPr>
        <w:rFonts w:ascii="Times New Roman" w:hAnsi="Times New Roman" w:cs="Times New Roman"/>
        <w:noProof/>
        <w:sz w:val="28"/>
        <w:szCs w:val="28"/>
      </w:rPr>
      <w:drawing>
        <wp:anchor distT="36576" distB="36576" distL="36576" distR="36576" simplePos="0" relativeHeight="251659264" behindDoc="0" locked="0" layoutInCell="1" allowOverlap="1" wp14:anchorId="1A5EC4AB" wp14:editId="40ABA6EB">
          <wp:simplePos x="0" y="0"/>
          <wp:positionH relativeFrom="margin">
            <wp:posOffset>-265860</wp:posOffset>
          </wp:positionH>
          <wp:positionV relativeFrom="paragraph">
            <wp:posOffset>-247607</wp:posOffset>
          </wp:positionV>
          <wp:extent cx="841917" cy="829570"/>
          <wp:effectExtent l="0" t="0" r="0" b="8890"/>
          <wp:wrapNone/>
          <wp:docPr id="1482632939" name="Picture 1482632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1917" cy="829570"/>
                  </a:xfrm>
                  <a:prstGeom prst="rect">
                    <a:avLst/>
                  </a:prstGeom>
                  <a:noFill/>
                </pic:spPr>
              </pic:pic>
            </a:graphicData>
          </a:graphic>
          <wp14:sizeRelH relativeFrom="page">
            <wp14:pctWidth>0</wp14:pctWidth>
          </wp14:sizeRelH>
          <wp14:sizeRelV relativeFrom="page">
            <wp14:pctHeight>0</wp14:pctHeight>
          </wp14:sizeRelV>
        </wp:anchor>
      </w:drawing>
    </w:r>
    <w:r w:rsidR="00A75821" w:rsidRPr="009459A0">
      <w:rPr>
        <w:rFonts w:ascii="Times New Roman" w:hAnsi="Times New Roman" w:cs="Times New Roman"/>
      </w:rPr>
      <w:t xml:space="preserve">                                                 </w:t>
    </w:r>
    <w:r w:rsidRPr="004F4F7F">
      <w:rPr>
        <w:rFonts w:ascii="Times New Roman" w:hAnsi="Times New Roman" w:cs="Times New Roman"/>
        <w:i/>
        <w:sz w:val="36"/>
        <w:szCs w:val="36"/>
      </w:rPr>
      <w:t>Harwich Planning Board</w:t>
    </w:r>
    <w:r w:rsidR="00A75821" w:rsidRPr="004F4F7F">
      <w:rPr>
        <w:rFonts w:ascii="Times New Roman" w:hAnsi="Times New Roman" w:cs="Times New Roman"/>
        <w:i/>
        <w:sz w:val="36"/>
        <w:szCs w:val="36"/>
      </w:rPr>
      <w:t xml:space="preserve">                                                              </w:t>
    </w:r>
  </w:p>
  <w:p w14:paraId="16EA2367" w14:textId="77777777" w:rsidR="006B6D65" w:rsidRPr="009459A0" w:rsidRDefault="00C86448" w:rsidP="00124913">
    <w:pPr>
      <w:pStyle w:val="Header"/>
      <w:jc w:val="center"/>
      <w:rPr>
        <w:rFonts w:ascii="Times New Roman" w:hAnsi="Times New Roman" w:cs="Times New Roman"/>
      </w:rPr>
    </w:pPr>
    <w:r w:rsidRPr="009459A0">
      <w:rPr>
        <w:rFonts w:ascii="Times New Roman" w:hAnsi="Times New Roman" w:cs="Times New Roman"/>
      </w:rPr>
      <w:t xml:space="preserve"> </w:t>
    </w:r>
  </w:p>
  <w:p w14:paraId="2F5CD9BF" w14:textId="77777777" w:rsidR="006B6D65" w:rsidRDefault="006B6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60A2"/>
    <w:multiLevelType w:val="hybridMultilevel"/>
    <w:tmpl w:val="2ED6558E"/>
    <w:lvl w:ilvl="0" w:tplc="0F7C69BE">
      <w:start w:val="39"/>
      <w:numFmt w:val="bullet"/>
      <w:lvlText w:val=""/>
      <w:lvlJc w:val="left"/>
      <w:pPr>
        <w:ind w:left="270" w:hanging="360"/>
      </w:pPr>
      <w:rPr>
        <w:rFonts w:ascii="Symbol" w:eastAsiaTheme="minorHAnsi" w:hAnsi="Symbol" w:cs="Times New Roman" w:hint="default"/>
        <w:u w:val="single"/>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07BB2F76"/>
    <w:multiLevelType w:val="hybridMultilevel"/>
    <w:tmpl w:val="54E41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43311"/>
    <w:multiLevelType w:val="hybridMultilevel"/>
    <w:tmpl w:val="7FCE7642"/>
    <w:lvl w:ilvl="0" w:tplc="31DEA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592ABD"/>
    <w:multiLevelType w:val="hybridMultilevel"/>
    <w:tmpl w:val="CB58ACF6"/>
    <w:lvl w:ilvl="0" w:tplc="22AC6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07762B"/>
    <w:multiLevelType w:val="hybridMultilevel"/>
    <w:tmpl w:val="4198C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B594F"/>
    <w:multiLevelType w:val="hybridMultilevel"/>
    <w:tmpl w:val="56CC2A9C"/>
    <w:lvl w:ilvl="0" w:tplc="A70287C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31FC4FD8"/>
    <w:multiLevelType w:val="hybridMultilevel"/>
    <w:tmpl w:val="7C5C379E"/>
    <w:lvl w:ilvl="0" w:tplc="1028479C">
      <w:start w:val="6"/>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E2570E"/>
    <w:multiLevelType w:val="hybridMultilevel"/>
    <w:tmpl w:val="F34E8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05485C"/>
    <w:multiLevelType w:val="hybridMultilevel"/>
    <w:tmpl w:val="A2CCE4E8"/>
    <w:lvl w:ilvl="0" w:tplc="7B7A8328">
      <w:start w:val="1"/>
      <w:numFmt w:val="upperRoman"/>
      <w:lvlText w:val="%1."/>
      <w:lvlJc w:val="left"/>
      <w:pPr>
        <w:ind w:left="1080" w:hanging="720"/>
      </w:pPr>
      <w:rPr>
        <w:rFonts w:hint="default"/>
        <w:b/>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B07120"/>
    <w:multiLevelType w:val="hybridMultilevel"/>
    <w:tmpl w:val="B2C845CA"/>
    <w:lvl w:ilvl="0" w:tplc="03F2B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1C3139"/>
    <w:multiLevelType w:val="hybridMultilevel"/>
    <w:tmpl w:val="7E3A0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DE1654"/>
    <w:multiLevelType w:val="hybridMultilevel"/>
    <w:tmpl w:val="3BE4261C"/>
    <w:lvl w:ilvl="0" w:tplc="F250AE46">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E81E1D"/>
    <w:multiLevelType w:val="hybridMultilevel"/>
    <w:tmpl w:val="1A046A96"/>
    <w:lvl w:ilvl="0" w:tplc="CF463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13219B"/>
    <w:multiLevelType w:val="hybridMultilevel"/>
    <w:tmpl w:val="ECBA51F2"/>
    <w:lvl w:ilvl="0" w:tplc="CFBC1032">
      <w:start w:val="1"/>
      <w:numFmt w:val="decimal"/>
      <w:lvlText w:val="%1."/>
      <w:lvlJc w:val="left"/>
      <w:pPr>
        <w:tabs>
          <w:tab w:val="num" w:pos="720"/>
        </w:tabs>
        <w:ind w:left="720" w:hanging="360"/>
      </w:pPr>
      <w:rPr>
        <w:strike w:val="0"/>
        <w:dstrike w:val="0"/>
        <w:color w:val="auto"/>
        <w:u w:val="none"/>
        <w:effect w:val="none"/>
      </w:rPr>
    </w:lvl>
    <w:lvl w:ilvl="1" w:tplc="204A0EBE">
      <w:start w:val="1"/>
      <w:numFmt w:val="upperLetter"/>
      <w:lvlText w:val="%2."/>
      <w:lvlJc w:val="left"/>
      <w:pPr>
        <w:tabs>
          <w:tab w:val="num" w:pos="1440"/>
        </w:tabs>
        <w:ind w:left="1440" w:hanging="360"/>
      </w:pPr>
      <w:rPr>
        <w:rFonts w:ascii="Times New Roman" w:eastAsiaTheme="minorHAnsi" w:hAnsi="Times New Roman" w:cs="Times New Roman"/>
      </w:rPr>
    </w:lvl>
    <w:lvl w:ilvl="2" w:tplc="1A46363A">
      <w:start w:val="1"/>
      <w:numFmt w:val="lowerLetter"/>
      <w:lvlText w:val="%3."/>
      <w:lvlJc w:val="right"/>
      <w:pPr>
        <w:tabs>
          <w:tab w:val="num" w:pos="2160"/>
        </w:tabs>
        <w:ind w:left="2160" w:hanging="180"/>
      </w:pPr>
      <w:rPr>
        <w:rFonts w:ascii="Times New Roman" w:eastAsiaTheme="minorHAnsi" w:hAnsi="Times New Roman" w:cs="Times New Roman"/>
      </w:rPr>
    </w:lvl>
    <w:lvl w:ilvl="3" w:tplc="04090015">
      <w:start w:val="1"/>
      <w:numFmt w:val="upperLetter"/>
      <w:lvlText w:val="%4."/>
      <w:lvlJc w:val="left"/>
      <w:pPr>
        <w:tabs>
          <w:tab w:val="num" w:pos="2880"/>
        </w:tabs>
        <w:ind w:left="2880" w:hanging="360"/>
      </w:pPr>
    </w:lvl>
    <w:lvl w:ilvl="4" w:tplc="0409000F">
      <w:start w:val="1"/>
      <w:numFmt w:val="decimal"/>
      <w:lvlText w:val="%5."/>
      <w:lvlJc w:val="left"/>
      <w:pPr>
        <w:tabs>
          <w:tab w:val="num" w:pos="1080"/>
        </w:tabs>
        <w:ind w:left="108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5F1F7A94"/>
    <w:multiLevelType w:val="hybridMultilevel"/>
    <w:tmpl w:val="4B707180"/>
    <w:lvl w:ilvl="0" w:tplc="F664DEEA">
      <w:start w:val="1"/>
      <w:numFmt w:val="upperLetter"/>
      <w:lvlText w:val="%1."/>
      <w:lvlJc w:val="left"/>
      <w:pPr>
        <w:ind w:left="2520" w:hanging="360"/>
      </w:pPr>
      <w:rPr>
        <w:b w:val="0"/>
        <w:i w:val="0"/>
      </w:rPr>
    </w:lvl>
    <w:lvl w:ilvl="1" w:tplc="110C7FBA">
      <w:start w:val="1"/>
      <w:numFmt w:val="decimal"/>
      <w:lvlText w:val="%2."/>
      <w:lvlJc w:val="left"/>
      <w:pPr>
        <w:ind w:left="3060" w:hanging="360"/>
      </w:pPr>
      <w:rPr>
        <w:b w:val="0"/>
      </w:rPr>
    </w:lvl>
    <w:lvl w:ilvl="2" w:tplc="04090015">
      <w:start w:val="1"/>
      <w:numFmt w:val="upperLetter"/>
      <w:lvlText w:val="%3."/>
      <w:lvlJc w:val="lef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633D6EB0"/>
    <w:multiLevelType w:val="hybridMultilevel"/>
    <w:tmpl w:val="3AB2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582809"/>
    <w:multiLevelType w:val="hybridMultilevel"/>
    <w:tmpl w:val="9298555C"/>
    <w:lvl w:ilvl="0" w:tplc="0E1EEEFA">
      <w:start w:val="39"/>
      <w:numFmt w:val="bullet"/>
      <w:lvlText w:val=""/>
      <w:lvlJc w:val="left"/>
      <w:pPr>
        <w:ind w:left="540" w:hanging="360"/>
      </w:pPr>
      <w:rPr>
        <w:rFonts w:ascii="Symbol" w:eastAsiaTheme="minorHAnsi" w:hAnsi="Symbol"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750336DA"/>
    <w:multiLevelType w:val="hybridMultilevel"/>
    <w:tmpl w:val="2118F930"/>
    <w:lvl w:ilvl="0" w:tplc="F664DEEA">
      <w:start w:val="1"/>
      <w:numFmt w:val="upperLetter"/>
      <w:lvlText w:val="%1."/>
      <w:lvlJc w:val="left"/>
      <w:pPr>
        <w:ind w:left="900" w:hanging="360"/>
      </w:pPr>
      <w:rPr>
        <w:b w:val="0"/>
        <w:i w:val="0"/>
      </w:rPr>
    </w:lvl>
    <w:lvl w:ilvl="1" w:tplc="110C7FBA">
      <w:start w:val="1"/>
      <w:numFmt w:val="decimal"/>
      <w:lvlText w:val="%2."/>
      <w:lvlJc w:val="left"/>
      <w:pPr>
        <w:ind w:left="1440" w:hanging="360"/>
      </w:pPr>
      <w:rPr>
        <w:b w:val="0"/>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C068EF"/>
    <w:multiLevelType w:val="hybridMultilevel"/>
    <w:tmpl w:val="E4D09C66"/>
    <w:lvl w:ilvl="0" w:tplc="842CF4CC">
      <w:start w:val="5"/>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9447427">
    <w:abstractNumId w:val="1"/>
  </w:num>
  <w:num w:numId="2" w16cid:durableId="403727518">
    <w:abstractNumId w:val="7"/>
  </w:num>
  <w:num w:numId="3" w16cid:durableId="1453401058">
    <w:abstractNumId w:val="4"/>
  </w:num>
  <w:num w:numId="4" w16cid:durableId="1373992019">
    <w:abstractNumId w:val="8"/>
  </w:num>
  <w:num w:numId="5" w16cid:durableId="1124614410">
    <w:abstractNumId w:val="17"/>
  </w:num>
  <w:num w:numId="6" w16cid:durableId="279075842">
    <w:abstractNumId w:val="5"/>
  </w:num>
  <w:num w:numId="7" w16cid:durableId="266081994">
    <w:abstractNumId w:val="18"/>
  </w:num>
  <w:num w:numId="8" w16cid:durableId="814763125">
    <w:abstractNumId w:val="10"/>
  </w:num>
  <w:num w:numId="9" w16cid:durableId="251088484">
    <w:abstractNumId w:val="16"/>
  </w:num>
  <w:num w:numId="10" w16cid:durableId="2125610702">
    <w:abstractNumId w:val="0"/>
  </w:num>
  <w:num w:numId="11" w16cid:durableId="930046328">
    <w:abstractNumId w:val="11"/>
  </w:num>
  <w:num w:numId="12" w16cid:durableId="467162930">
    <w:abstractNumId w:val="6"/>
  </w:num>
  <w:num w:numId="13" w16cid:durableId="1089078152">
    <w:abstractNumId w:val="14"/>
  </w:num>
  <w:num w:numId="14" w16cid:durableId="953748728">
    <w:abstractNumId w:val="3"/>
  </w:num>
  <w:num w:numId="15" w16cid:durableId="2055156171">
    <w:abstractNumId w:val="12"/>
  </w:num>
  <w:num w:numId="16" w16cid:durableId="360479084">
    <w:abstractNumId w:val="9"/>
  </w:num>
  <w:num w:numId="17" w16cid:durableId="6488350">
    <w:abstractNumId w:val="2"/>
  </w:num>
  <w:num w:numId="18" w16cid:durableId="147476988">
    <w:abstractNumId w:val="15"/>
  </w:num>
  <w:num w:numId="19" w16cid:durableId="14390629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2E"/>
    <w:rsid w:val="00004119"/>
    <w:rsid w:val="000056CA"/>
    <w:rsid w:val="0000793C"/>
    <w:rsid w:val="000221DB"/>
    <w:rsid w:val="000241E3"/>
    <w:rsid w:val="00027F6B"/>
    <w:rsid w:val="00031307"/>
    <w:rsid w:val="00031F31"/>
    <w:rsid w:val="00044767"/>
    <w:rsid w:val="000461ED"/>
    <w:rsid w:val="0006494D"/>
    <w:rsid w:val="00083C0D"/>
    <w:rsid w:val="00096020"/>
    <w:rsid w:val="000A28BD"/>
    <w:rsid w:val="000A4641"/>
    <w:rsid w:val="000C371C"/>
    <w:rsid w:val="000C6C1F"/>
    <w:rsid w:val="000E1840"/>
    <w:rsid w:val="000E4AFA"/>
    <w:rsid w:val="000F09D2"/>
    <w:rsid w:val="00120EE9"/>
    <w:rsid w:val="00124913"/>
    <w:rsid w:val="00125035"/>
    <w:rsid w:val="001459C5"/>
    <w:rsid w:val="00150A44"/>
    <w:rsid w:val="001757C9"/>
    <w:rsid w:val="001764E1"/>
    <w:rsid w:val="001801BD"/>
    <w:rsid w:val="0019010E"/>
    <w:rsid w:val="001A242A"/>
    <w:rsid w:val="001A5FA1"/>
    <w:rsid w:val="001C1277"/>
    <w:rsid w:val="001C2255"/>
    <w:rsid w:val="001C24D2"/>
    <w:rsid w:val="001E03AA"/>
    <w:rsid w:val="001E54C4"/>
    <w:rsid w:val="001F300E"/>
    <w:rsid w:val="00201A3F"/>
    <w:rsid w:val="00204595"/>
    <w:rsid w:val="00204ECC"/>
    <w:rsid w:val="00220B01"/>
    <w:rsid w:val="00224614"/>
    <w:rsid w:val="00233039"/>
    <w:rsid w:val="00237320"/>
    <w:rsid w:val="002374DB"/>
    <w:rsid w:val="002401E5"/>
    <w:rsid w:val="00257CBA"/>
    <w:rsid w:val="00266C32"/>
    <w:rsid w:val="00267B2E"/>
    <w:rsid w:val="00270D23"/>
    <w:rsid w:val="00276977"/>
    <w:rsid w:val="002902E3"/>
    <w:rsid w:val="002A2BB5"/>
    <w:rsid w:val="002B3679"/>
    <w:rsid w:val="002B6D09"/>
    <w:rsid w:val="002C5708"/>
    <w:rsid w:val="002D0EC3"/>
    <w:rsid w:val="002D1A48"/>
    <w:rsid w:val="002D56D9"/>
    <w:rsid w:val="002D6E31"/>
    <w:rsid w:val="002D6E65"/>
    <w:rsid w:val="002F4F08"/>
    <w:rsid w:val="002F63F7"/>
    <w:rsid w:val="002F66E1"/>
    <w:rsid w:val="00301243"/>
    <w:rsid w:val="00301814"/>
    <w:rsid w:val="0030296C"/>
    <w:rsid w:val="0031584D"/>
    <w:rsid w:val="00320C20"/>
    <w:rsid w:val="00321271"/>
    <w:rsid w:val="00321A4C"/>
    <w:rsid w:val="0032261C"/>
    <w:rsid w:val="00324513"/>
    <w:rsid w:val="00325DBE"/>
    <w:rsid w:val="003307AB"/>
    <w:rsid w:val="00335139"/>
    <w:rsid w:val="0034477D"/>
    <w:rsid w:val="003461EE"/>
    <w:rsid w:val="00365924"/>
    <w:rsid w:val="00371DD6"/>
    <w:rsid w:val="003734E1"/>
    <w:rsid w:val="00376C71"/>
    <w:rsid w:val="00381579"/>
    <w:rsid w:val="003829FA"/>
    <w:rsid w:val="00385B77"/>
    <w:rsid w:val="0039205B"/>
    <w:rsid w:val="00394B93"/>
    <w:rsid w:val="00395F1E"/>
    <w:rsid w:val="00396642"/>
    <w:rsid w:val="00397A60"/>
    <w:rsid w:val="003A08F4"/>
    <w:rsid w:val="003A646D"/>
    <w:rsid w:val="003B0311"/>
    <w:rsid w:val="003B4F0D"/>
    <w:rsid w:val="003C438F"/>
    <w:rsid w:val="003C4C1D"/>
    <w:rsid w:val="003C5BED"/>
    <w:rsid w:val="003E5BD2"/>
    <w:rsid w:val="00410885"/>
    <w:rsid w:val="00412C14"/>
    <w:rsid w:val="0041633B"/>
    <w:rsid w:val="00423A2A"/>
    <w:rsid w:val="00431001"/>
    <w:rsid w:val="00431058"/>
    <w:rsid w:val="00434FD1"/>
    <w:rsid w:val="00436CA0"/>
    <w:rsid w:val="004400CD"/>
    <w:rsid w:val="00480300"/>
    <w:rsid w:val="0048030E"/>
    <w:rsid w:val="00481896"/>
    <w:rsid w:val="00485C49"/>
    <w:rsid w:val="00487C0A"/>
    <w:rsid w:val="00487FAF"/>
    <w:rsid w:val="00492921"/>
    <w:rsid w:val="00493A85"/>
    <w:rsid w:val="004A56FD"/>
    <w:rsid w:val="004B68E4"/>
    <w:rsid w:val="004C278C"/>
    <w:rsid w:val="004C67CF"/>
    <w:rsid w:val="004E2178"/>
    <w:rsid w:val="004F3903"/>
    <w:rsid w:val="004F4F7F"/>
    <w:rsid w:val="005048AB"/>
    <w:rsid w:val="00511DED"/>
    <w:rsid w:val="00511F13"/>
    <w:rsid w:val="005152C5"/>
    <w:rsid w:val="00516B1E"/>
    <w:rsid w:val="00516EBD"/>
    <w:rsid w:val="00523560"/>
    <w:rsid w:val="005258B7"/>
    <w:rsid w:val="00532194"/>
    <w:rsid w:val="005401F1"/>
    <w:rsid w:val="00540B77"/>
    <w:rsid w:val="00546873"/>
    <w:rsid w:val="005471C5"/>
    <w:rsid w:val="00551789"/>
    <w:rsid w:val="00556C2B"/>
    <w:rsid w:val="005621E9"/>
    <w:rsid w:val="00565294"/>
    <w:rsid w:val="00567C1B"/>
    <w:rsid w:val="005705C8"/>
    <w:rsid w:val="00586F20"/>
    <w:rsid w:val="00590D2B"/>
    <w:rsid w:val="00591F48"/>
    <w:rsid w:val="0059357F"/>
    <w:rsid w:val="0059426A"/>
    <w:rsid w:val="005A35E1"/>
    <w:rsid w:val="005B0B6D"/>
    <w:rsid w:val="005C4A4F"/>
    <w:rsid w:val="005C5893"/>
    <w:rsid w:val="005C6804"/>
    <w:rsid w:val="005D24B4"/>
    <w:rsid w:val="005D52DF"/>
    <w:rsid w:val="005F3B12"/>
    <w:rsid w:val="00613279"/>
    <w:rsid w:val="00613C0D"/>
    <w:rsid w:val="00620CB3"/>
    <w:rsid w:val="00631215"/>
    <w:rsid w:val="00632CAE"/>
    <w:rsid w:val="0064532C"/>
    <w:rsid w:val="006513DB"/>
    <w:rsid w:val="00653E04"/>
    <w:rsid w:val="0068027C"/>
    <w:rsid w:val="00683CC3"/>
    <w:rsid w:val="006B4565"/>
    <w:rsid w:val="006B6D65"/>
    <w:rsid w:val="006D7F79"/>
    <w:rsid w:val="006E3CF5"/>
    <w:rsid w:val="006F36B6"/>
    <w:rsid w:val="00706F43"/>
    <w:rsid w:val="00724139"/>
    <w:rsid w:val="00726E4C"/>
    <w:rsid w:val="00730A7A"/>
    <w:rsid w:val="007409DD"/>
    <w:rsid w:val="00743096"/>
    <w:rsid w:val="00744629"/>
    <w:rsid w:val="007469AE"/>
    <w:rsid w:val="00755EDE"/>
    <w:rsid w:val="0076712A"/>
    <w:rsid w:val="00772905"/>
    <w:rsid w:val="00783C50"/>
    <w:rsid w:val="00787F8E"/>
    <w:rsid w:val="007A49D1"/>
    <w:rsid w:val="007D356E"/>
    <w:rsid w:val="007E60B5"/>
    <w:rsid w:val="007F0225"/>
    <w:rsid w:val="00801427"/>
    <w:rsid w:val="00805A62"/>
    <w:rsid w:val="00831047"/>
    <w:rsid w:val="008430D3"/>
    <w:rsid w:val="00844579"/>
    <w:rsid w:val="008638A3"/>
    <w:rsid w:val="008647A0"/>
    <w:rsid w:val="0086567B"/>
    <w:rsid w:val="008745EB"/>
    <w:rsid w:val="00882362"/>
    <w:rsid w:val="008834F1"/>
    <w:rsid w:val="00883660"/>
    <w:rsid w:val="008924CF"/>
    <w:rsid w:val="008971BE"/>
    <w:rsid w:val="0089738F"/>
    <w:rsid w:val="008B2E44"/>
    <w:rsid w:val="008B622C"/>
    <w:rsid w:val="008B688A"/>
    <w:rsid w:val="008C0428"/>
    <w:rsid w:val="008C7F43"/>
    <w:rsid w:val="008D41A6"/>
    <w:rsid w:val="008D4E88"/>
    <w:rsid w:val="008E2D9F"/>
    <w:rsid w:val="008F11F2"/>
    <w:rsid w:val="00904A2A"/>
    <w:rsid w:val="00904D46"/>
    <w:rsid w:val="009113AC"/>
    <w:rsid w:val="00912574"/>
    <w:rsid w:val="0091595B"/>
    <w:rsid w:val="00916F4B"/>
    <w:rsid w:val="00917F54"/>
    <w:rsid w:val="00922253"/>
    <w:rsid w:val="0092331D"/>
    <w:rsid w:val="009266A0"/>
    <w:rsid w:val="00932BFA"/>
    <w:rsid w:val="00934043"/>
    <w:rsid w:val="00937B82"/>
    <w:rsid w:val="00942607"/>
    <w:rsid w:val="009459A0"/>
    <w:rsid w:val="00947139"/>
    <w:rsid w:val="00961DDC"/>
    <w:rsid w:val="00970A58"/>
    <w:rsid w:val="00971E51"/>
    <w:rsid w:val="00973955"/>
    <w:rsid w:val="00982389"/>
    <w:rsid w:val="00990F0B"/>
    <w:rsid w:val="009A39AF"/>
    <w:rsid w:val="009A4EB6"/>
    <w:rsid w:val="009B5D04"/>
    <w:rsid w:val="009C0E64"/>
    <w:rsid w:val="009D4A0A"/>
    <w:rsid w:val="009F07DE"/>
    <w:rsid w:val="009F0F5E"/>
    <w:rsid w:val="009F259C"/>
    <w:rsid w:val="00A02AE6"/>
    <w:rsid w:val="00A11FD4"/>
    <w:rsid w:val="00A17DBA"/>
    <w:rsid w:val="00A2082C"/>
    <w:rsid w:val="00A23C2E"/>
    <w:rsid w:val="00A4325C"/>
    <w:rsid w:val="00A46329"/>
    <w:rsid w:val="00A5069C"/>
    <w:rsid w:val="00A5428C"/>
    <w:rsid w:val="00A66FEB"/>
    <w:rsid w:val="00A7262A"/>
    <w:rsid w:val="00A75821"/>
    <w:rsid w:val="00A77465"/>
    <w:rsid w:val="00A847FB"/>
    <w:rsid w:val="00A856EF"/>
    <w:rsid w:val="00AA0E09"/>
    <w:rsid w:val="00AA55B1"/>
    <w:rsid w:val="00AA6939"/>
    <w:rsid w:val="00AB29FF"/>
    <w:rsid w:val="00AD11C3"/>
    <w:rsid w:val="00AD620F"/>
    <w:rsid w:val="00AF06C3"/>
    <w:rsid w:val="00AF7386"/>
    <w:rsid w:val="00B142FC"/>
    <w:rsid w:val="00B20998"/>
    <w:rsid w:val="00B21FDF"/>
    <w:rsid w:val="00B44A79"/>
    <w:rsid w:val="00B61A24"/>
    <w:rsid w:val="00B83D3F"/>
    <w:rsid w:val="00B86BBE"/>
    <w:rsid w:val="00B93217"/>
    <w:rsid w:val="00BA071D"/>
    <w:rsid w:val="00BA5743"/>
    <w:rsid w:val="00BA73D8"/>
    <w:rsid w:val="00BC6CBD"/>
    <w:rsid w:val="00BD66D7"/>
    <w:rsid w:val="00BF129C"/>
    <w:rsid w:val="00BF39F1"/>
    <w:rsid w:val="00C01418"/>
    <w:rsid w:val="00C01433"/>
    <w:rsid w:val="00C13FB2"/>
    <w:rsid w:val="00C17ACB"/>
    <w:rsid w:val="00C21DA9"/>
    <w:rsid w:val="00C24FC6"/>
    <w:rsid w:val="00C27573"/>
    <w:rsid w:val="00C37215"/>
    <w:rsid w:val="00C476C0"/>
    <w:rsid w:val="00C479A1"/>
    <w:rsid w:val="00C559EE"/>
    <w:rsid w:val="00C57964"/>
    <w:rsid w:val="00C670FA"/>
    <w:rsid w:val="00C72740"/>
    <w:rsid w:val="00C74B20"/>
    <w:rsid w:val="00C7654E"/>
    <w:rsid w:val="00C815E7"/>
    <w:rsid w:val="00C84CCB"/>
    <w:rsid w:val="00C86448"/>
    <w:rsid w:val="00C90832"/>
    <w:rsid w:val="00C93002"/>
    <w:rsid w:val="00C942B6"/>
    <w:rsid w:val="00C952CE"/>
    <w:rsid w:val="00CA2E6C"/>
    <w:rsid w:val="00CA588A"/>
    <w:rsid w:val="00CA6711"/>
    <w:rsid w:val="00CB4B53"/>
    <w:rsid w:val="00CC61E5"/>
    <w:rsid w:val="00CD4A5B"/>
    <w:rsid w:val="00CD4CEF"/>
    <w:rsid w:val="00CE0EE5"/>
    <w:rsid w:val="00CE76F0"/>
    <w:rsid w:val="00CF06F7"/>
    <w:rsid w:val="00CF2148"/>
    <w:rsid w:val="00CF5DEE"/>
    <w:rsid w:val="00D10FDB"/>
    <w:rsid w:val="00D12DE0"/>
    <w:rsid w:val="00D426EB"/>
    <w:rsid w:val="00D43AC4"/>
    <w:rsid w:val="00D461D7"/>
    <w:rsid w:val="00D56E78"/>
    <w:rsid w:val="00D64E1E"/>
    <w:rsid w:val="00D71A1D"/>
    <w:rsid w:val="00D81FDC"/>
    <w:rsid w:val="00D86E3D"/>
    <w:rsid w:val="00D97B2A"/>
    <w:rsid w:val="00DA2956"/>
    <w:rsid w:val="00DA49D4"/>
    <w:rsid w:val="00DB13E0"/>
    <w:rsid w:val="00DD043A"/>
    <w:rsid w:val="00DD331C"/>
    <w:rsid w:val="00DD75C9"/>
    <w:rsid w:val="00DE2E10"/>
    <w:rsid w:val="00DE348A"/>
    <w:rsid w:val="00DE5ABC"/>
    <w:rsid w:val="00DF50B1"/>
    <w:rsid w:val="00DF567F"/>
    <w:rsid w:val="00E07B63"/>
    <w:rsid w:val="00E07D2B"/>
    <w:rsid w:val="00E1439B"/>
    <w:rsid w:val="00E231B3"/>
    <w:rsid w:val="00E311C8"/>
    <w:rsid w:val="00E32512"/>
    <w:rsid w:val="00E33EE3"/>
    <w:rsid w:val="00E34AA8"/>
    <w:rsid w:val="00E372C2"/>
    <w:rsid w:val="00E512C2"/>
    <w:rsid w:val="00E608B8"/>
    <w:rsid w:val="00E64C2A"/>
    <w:rsid w:val="00E67B04"/>
    <w:rsid w:val="00E7292C"/>
    <w:rsid w:val="00E7446B"/>
    <w:rsid w:val="00E7531C"/>
    <w:rsid w:val="00E77EF8"/>
    <w:rsid w:val="00E80ECB"/>
    <w:rsid w:val="00E87316"/>
    <w:rsid w:val="00E8774C"/>
    <w:rsid w:val="00E916C4"/>
    <w:rsid w:val="00EA487F"/>
    <w:rsid w:val="00EA5AC8"/>
    <w:rsid w:val="00EA688A"/>
    <w:rsid w:val="00EB52D1"/>
    <w:rsid w:val="00EC1C8B"/>
    <w:rsid w:val="00ED3123"/>
    <w:rsid w:val="00ED7DA0"/>
    <w:rsid w:val="00EE62C7"/>
    <w:rsid w:val="00EE6EE6"/>
    <w:rsid w:val="00EF0C84"/>
    <w:rsid w:val="00EF1CB1"/>
    <w:rsid w:val="00F037EE"/>
    <w:rsid w:val="00F066D6"/>
    <w:rsid w:val="00F12BE6"/>
    <w:rsid w:val="00F22250"/>
    <w:rsid w:val="00F2435A"/>
    <w:rsid w:val="00F2556D"/>
    <w:rsid w:val="00F27629"/>
    <w:rsid w:val="00F30D94"/>
    <w:rsid w:val="00F3116C"/>
    <w:rsid w:val="00F54D79"/>
    <w:rsid w:val="00F60C5C"/>
    <w:rsid w:val="00F7000B"/>
    <w:rsid w:val="00F776A1"/>
    <w:rsid w:val="00F83208"/>
    <w:rsid w:val="00F86C74"/>
    <w:rsid w:val="00F90B5C"/>
    <w:rsid w:val="00FA06D2"/>
    <w:rsid w:val="00FA2755"/>
    <w:rsid w:val="00FB3F9A"/>
    <w:rsid w:val="00FD68F9"/>
    <w:rsid w:val="00FD6EF5"/>
    <w:rsid w:val="00FE13E4"/>
    <w:rsid w:val="00FE1DB0"/>
    <w:rsid w:val="00FE37E1"/>
    <w:rsid w:val="00FE457A"/>
    <w:rsid w:val="00FF1CD3"/>
    <w:rsid w:val="00FF2A4B"/>
    <w:rsid w:val="00FF54AC"/>
    <w:rsid w:val="01C03BAA"/>
    <w:rsid w:val="0310AA74"/>
    <w:rsid w:val="052421F6"/>
    <w:rsid w:val="0D7F2AEF"/>
    <w:rsid w:val="0DAF61FA"/>
    <w:rsid w:val="0F6A2B06"/>
    <w:rsid w:val="112D2AB7"/>
    <w:rsid w:val="116CEF06"/>
    <w:rsid w:val="13327ABF"/>
    <w:rsid w:val="137A1D5B"/>
    <w:rsid w:val="166A6ED3"/>
    <w:rsid w:val="17241779"/>
    <w:rsid w:val="172F2AEE"/>
    <w:rsid w:val="22869546"/>
    <w:rsid w:val="23D0C923"/>
    <w:rsid w:val="2591BD78"/>
    <w:rsid w:val="277B0EA1"/>
    <w:rsid w:val="27D365D7"/>
    <w:rsid w:val="2B602AEE"/>
    <w:rsid w:val="2D2FA7A1"/>
    <w:rsid w:val="2E11BE01"/>
    <w:rsid w:val="2F6E8128"/>
    <w:rsid w:val="3108C88A"/>
    <w:rsid w:val="339DAE1B"/>
    <w:rsid w:val="3A01B778"/>
    <w:rsid w:val="3C279487"/>
    <w:rsid w:val="3DAD04DA"/>
    <w:rsid w:val="3E45053C"/>
    <w:rsid w:val="4A21A1CC"/>
    <w:rsid w:val="4A452F08"/>
    <w:rsid w:val="4BE0FF69"/>
    <w:rsid w:val="4EEA7C5B"/>
    <w:rsid w:val="51AAC335"/>
    <w:rsid w:val="51F80B56"/>
    <w:rsid w:val="533BE484"/>
    <w:rsid w:val="550BA359"/>
    <w:rsid w:val="550D04BE"/>
    <w:rsid w:val="5811D5E8"/>
    <w:rsid w:val="5C1B0A8E"/>
    <w:rsid w:val="5E2E80F0"/>
    <w:rsid w:val="5ED891BC"/>
    <w:rsid w:val="6014A75D"/>
    <w:rsid w:val="612CE071"/>
    <w:rsid w:val="65B9FB1F"/>
    <w:rsid w:val="6CED76B8"/>
    <w:rsid w:val="6DE42889"/>
    <w:rsid w:val="6E46A818"/>
    <w:rsid w:val="7C66D240"/>
    <w:rsid w:val="7F8BF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DDF4C"/>
  <w15:chartTrackingRefBased/>
  <w15:docId w15:val="{AFBB98C9-E1BB-4ED3-8190-7A0074EF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9426A"/>
    <w:pPr>
      <w:ind w:left="720"/>
      <w:contextualSpacing/>
    </w:pPr>
  </w:style>
  <w:style w:type="paragraph" w:styleId="Header">
    <w:name w:val="header"/>
    <w:basedOn w:val="Normal"/>
    <w:link w:val="HeaderChar"/>
    <w:uiPriority w:val="99"/>
    <w:unhideWhenUsed/>
    <w:rsid w:val="006B6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D65"/>
  </w:style>
  <w:style w:type="paragraph" w:styleId="Footer">
    <w:name w:val="footer"/>
    <w:basedOn w:val="Normal"/>
    <w:link w:val="FooterChar"/>
    <w:uiPriority w:val="99"/>
    <w:unhideWhenUsed/>
    <w:rsid w:val="006B6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D65"/>
  </w:style>
  <w:style w:type="character" w:styleId="Hyperlink">
    <w:name w:val="Hyperlink"/>
    <w:basedOn w:val="DefaultParagraphFont"/>
    <w:uiPriority w:val="99"/>
    <w:unhideWhenUsed/>
    <w:rsid w:val="00A75821"/>
    <w:rPr>
      <w:color w:val="0563C1" w:themeColor="hyperlink"/>
      <w:u w:val="single"/>
    </w:rPr>
  </w:style>
  <w:style w:type="paragraph" w:styleId="BalloonText">
    <w:name w:val="Balloon Text"/>
    <w:basedOn w:val="Normal"/>
    <w:link w:val="BalloonTextChar"/>
    <w:uiPriority w:val="99"/>
    <w:semiHidden/>
    <w:unhideWhenUsed/>
    <w:rsid w:val="004F4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F7F"/>
    <w:rPr>
      <w:rFonts w:ascii="Segoe UI" w:hAnsi="Segoe UI" w:cs="Segoe UI"/>
      <w:sz w:val="18"/>
      <w:szCs w:val="18"/>
    </w:rPr>
  </w:style>
  <w:style w:type="paragraph" w:customStyle="1" w:styleId="chakra-text">
    <w:name w:val="chakra-text"/>
    <w:basedOn w:val="Normal"/>
    <w:rsid w:val="00EF1CB1"/>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8971BE"/>
  </w:style>
  <w:style w:type="character" w:customStyle="1" w:styleId="eop">
    <w:name w:val="eop"/>
    <w:basedOn w:val="DefaultParagraphFont"/>
    <w:rsid w:val="008971BE"/>
  </w:style>
  <w:style w:type="character" w:styleId="Emphasis">
    <w:name w:val="Emphasis"/>
    <w:qFormat/>
    <w:rsid w:val="00431001"/>
    <w:rPr>
      <w:rFonts w:ascii="Arial Black" w:hAnsi="Arial Black"/>
      <w:sz w:val="18"/>
    </w:rPr>
  </w:style>
  <w:style w:type="paragraph" w:styleId="BodyText">
    <w:name w:val="Body Text"/>
    <w:basedOn w:val="Normal"/>
    <w:link w:val="BodyTextChar"/>
    <w:rsid w:val="00031307"/>
    <w:pPr>
      <w:spacing w:after="0" w:line="240" w:lineRule="auto"/>
      <w:jc w:val="both"/>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031307"/>
    <w:rPr>
      <w:rFonts w:ascii="Times New Roman" w:eastAsia="Times New Roman" w:hAnsi="Times New Roman" w:cs="Times New Roman"/>
      <w:b/>
      <w:bCs/>
      <w:sz w:val="24"/>
      <w:szCs w:val="24"/>
    </w:rPr>
  </w:style>
  <w:style w:type="character" w:styleId="LineNumber">
    <w:name w:val="line number"/>
    <w:basedOn w:val="DefaultParagraphFont"/>
    <w:uiPriority w:val="99"/>
    <w:semiHidden/>
    <w:unhideWhenUsed/>
    <w:rsid w:val="00532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1970">
      <w:bodyDiv w:val="1"/>
      <w:marLeft w:val="0"/>
      <w:marRight w:val="0"/>
      <w:marTop w:val="0"/>
      <w:marBottom w:val="0"/>
      <w:divBdr>
        <w:top w:val="none" w:sz="0" w:space="0" w:color="auto"/>
        <w:left w:val="none" w:sz="0" w:space="0" w:color="auto"/>
        <w:bottom w:val="none" w:sz="0" w:space="0" w:color="auto"/>
        <w:right w:val="none" w:sz="0" w:space="0" w:color="auto"/>
      </w:divBdr>
    </w:div>
    <w:div w:id="276302556">
      <w:bodyDiv w:val="1"/>
      <w:marLeft w:val="0"/>
      <w:marRight w:val="0"/>
      <w:marTop w:val="0"/>
      <w:marBottom w:val="0"/>
      <w:divBdr>
        <w:top w:val="none" w:sz="0" w:space="0" w:color="auto"/>
        <w:left w:val="none" w:sz="0" w:space="0" w:color="auto"/>
        <w:bottom w:val="none" w:sz="0" w:space="0" w:color="auto"/>
        <w:right w:val="none" w:sz="0" w:space="0" w:color="auto"/>
      </w:divBdr>
    </w:div>
    <w:div w:id="317422287">
      <w:bodyDiv w:val="1"/>
      <w:marLeft w:val="0"/>
      <w:marRight w:val="0"/>
      <w:marTop w:val="0"/>
      <w:marBottom w:val="0"/>
      <w:divBdr>
        <w:top w:val="none" w:sz="0" w:space="0" w:color="auto"/>
        <w:left w:val="none" w:sz="0" w:space="0" w:color="auto"/>
        <w:bottom w:val="none" w:sz="0" w:space="0" w:color="auto"/>
        <w:right w:val="none" w:sz="0" w:space="0" w:color="auto"/>
      </w:divBdr>
    </w:div>
    <w:div w:id="424032401">
      <w:bodyDiv w:val="1"/>
      <w:marLeft w:val="0"/>
      <w:marRight w:val="0"/>
      <w:marTop w:val="0"/>
      <w:marBottom w:val="0"/>
      <w:divBdr>
        <w:top w:val="none" w:sz="0" w:space="0" w:color="auto"/>
        <w:left w:val="none" w:sz="0" w:space="0" w:color="auto"/>
        <w:bottom w:val="none" w:sz="0" w:space="0" w:color="auto"/>
        <w:right w:val="none" w:sz="0" w:space="0" w:color="auto"/>
      </w:divBdr>
    </w:div>
    <w:div w:id="911547789">
      <w:bodyDiv w:val="1"/>
      <w:marLeft w:val="0"/>
      <w:marRight w:val="0"/>
      <w:marTop w:val="0"/>
      <w:marBottom w:val="0"/>
      <w:divBdr>
        <w:top w:val="none" w:sz="0" w:space="0" w:color="auto"/>
        <w:left w:val="none" w:sz="0" w:space="0" w:color="auto"/>
        <w:bottom w:val="none" w:sz="0" w:space="0" w:color="auto"/>
        <w:right w:val="none" w:sz="0" w:space="0" w:color="auto"/>
      </w:divBdr>
    </w:div>
    <w:div w:id="1066875913">
      <w:bodyDiv w:val="1"/>
      <w:marLeft w:val="0"/>
      <w:marRight w:val="0"/>
      <w:marTop w:val="0"/>
      <w:marBottom w:val="0"/>
      <w:divBdr>
        <w:top w:val="none" w:sz="0" w:space="0" w:color="auto"/>
        <w:left w:val="none" w:sz="0" w:space="0" w:color="auto"/>
        <w:bottom w:val="none" w:sz="0" w:space="0" w:color="auto"/>
        <w:right w:val="none" w:sz="0" w:space="0" w:color="auto"/>
      </w:divBdr>
    </w:div>
    <w:div w:id="1156146444">
      <w:bodyDiv w:val="1"/>
      <w:marLeft w:val="0"/>
      <w:marRight w:val="0"/>
      <w:marTop w:val="0"/>
      <w:marBottom w:val="0"/>
      <w:divBdr>
        <w:top w:val="none" w:sz="0" w:space="0" w:color="auto"/>
        <w:left w:val="none" w:sz="0" w:space="0" w:color="auto"/>
        <w:bottom w:val="none" w:sz="0" w:space="0" w:color="auto"/>
        <w:right w:val="none" w:sz="0" w:space="0" w:color="auto"/>
      </w:divBdr>
    </w:div>
    <w:div w:id="1642424314">
      <w:bodyDiv w:val="1"/>
      <w:marLeft w:val="0"/>
      <w:marRight w:val="0"/>
      <w:marTop w:val="0"/>
      <w:marBottom w:val="0"/>
      <w:divBdr>
        <w:top w:val="none" w:sz="0" w:space="0" w:color="auto"/>
        <w:left w:val="none" w:sz="0" w:space="0" w:color="auto"/>
        <w:bottom w:val="none" w:sz="0" w:space="0" w:color="auto"/>
        <w:right w:val="none" w:sz="0" w:space="0" w:color="auto"/>
      </w:divBdr>
    </w:div>
    <w:div w:id="1789928754">
      <w:bodyDiv w:val="1"/>
      <w:marLeft w:val="0"/>
      <w:marRight w:val="0"/>
      <w:marTop w:val="0"/>
      <w:marBottom w:val="0"/>
      <w:divBdr>
        <w:top w:val="none" w:sz="0" w:space="0" w:color="auto"/>
        <w:left w:val="none" w:sz="0" w:space="0" w:color="auto"/>
        <w:bottom w:val="none" w:sz="0" w:space="0" w:color="auto"/>
        <w:right w:val="none" w:sz="0" w:space="0" w:color="auto"/>
      </w:divBdr>
    </w:div>
    <w:div w:id="1842427952">
      <w:bodyDiv w:val="1"/>
      <w:marLeft w:val="0"/>
      <w:marRight w:val="0"/>
      <w:marTop w:val="0"/>
      <w:marBottom w:val="0"/>
      <w:divBdr>
        <w:top w:val="none" w:sz="0" w:space="0" w:color="auto"/>
        <w:left w:val="none" w:sz="0" w:space="0" w:color="auto"/>
        <w:bottom w:val="none" w:sz="0" w:space="0" w:color="auto"/>
        <w:right w:val="none" w:sz="0" w:space="0" w:color="auto"/>
      </w:divBdr>
    </w:div>
    <w:div w:id="1917323149">
      <w:bodyDiv w:val="1"/>
      <w:marLeft w:val="0"/>
      <w:marRight w:val="0"/>
      <w:marTop w:val="0"/>
      <w:marBottom w:val="0"/>
      <w:divBdr>
        <w:top w:val="none" w:sz="0" w:space="0" w:color="auto"/>
        <w:left w:val="none" w:sz="0" w:space="0" w:color="auto"/>
        <w:bottom w:val="none" w:sz="0" w:space="0" w:color="auto"/>
        <w:right w:val="none" w:sz="0" w:space="0" w:color="auto"/>
      </w:divBdr>
    </w:div>
    <w:div w:id="208020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B01A5402252240B419DC87E6C7FD83" ma:contentTypeVersion="10" ma:contentTypeDescription="Create a new document." ma:contentTypeScope="" ma:versionID="c8309eeee0a4c41725b66533429378d8">
  <xsd:schema xmlns:xsd="http://www.w3.org/2001/XMLSchema" xmlns:xs="http://www.w3.org/2001/XMLSchema" xmlns:p="http://schemas.microsoft.com/office/2006/metadata/properties" xmlns:ns2="86ec2864-f000-4eac-9891-5ce95fe8b5e0" xmlns:ns3="4c067f5b-b1af-4b1d-801b-07c0a9f2f8ff" targetNamespace="http://schemas.microsoft.com/office/2006/metadata/properties" ma:root="true" ma:fieldsID="7325da10f8bad5028fb6035f706b105a" ns2:_="" ns3:_="">
    <xsd:import namespace="86ec2864-f000-4eac-9891-5ce95fe8b5e0"/>
    <xsd:import namespace="4c067f5b-b1af-4b1d-801b-07c0a9f2f8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c2864-f000-4eac-9891-5ce95fe8b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88d33ba-91d7-4124-b76e-8639a241d4f6"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67f5b-b1af-4b1d-801b-07c0a9f2f8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db774f9-f802-4215-ae4c-42f4bf971cda}" ma:internalName="TaxCatchAll" ma:showField="CatchAllData" ma:web="4c067f5b-b1af-4b1d-801b-07c0a9f2f8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c067f5b-b1af-4b1d-801b-07c0a9f2f8ff" xsi:nil="true"/>
    <lcf76f155ced4ddcb4097134ff3c332f xmlns="86ec2864-f000-4eac-9891-5ce95fe8b5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D0B7D2-C450-4138-8A47-3354F9FC81CB}">
  <ds:schemaRefs>
    <ds:schemaRef ds:uri="http://schemas.microsoft.com/sharepoint/v3/contenttype/forms"/>
  </ds:schemaRefs>
</ds:datastoreItem>
</file>

<file path=customXml/itemProps2.xml><?xml version="1.0" encoding="utf-8"?>
<ds:datastoreItem xmlns:ds="http://schemas.openxmlformats.org/officeDocument/2006/customXml" ds:itemID="{6AD4F756-1F4B-4BEA-A8A0-DF7D9F511215}"/>
</file>

<file path=customXml/itemProps3.xml><?xml version="1.0" encoding="utf-8"?>
<ds:datastoreItem xmlns:ds="http://schemas.openxmlformats.org/officeDocument/2006/customXml" ds:itemID="{FF6C1821-B334-4AE6-B8A7-2E3C93F9A82F}">
  <ds:schemaRefs>
    <ds:schemaRef ds:uri="http://schemas.openxmlformats.org/officeDocument/2006/bibliography"/>
  </ds:schemaRefs>
</ds:datastoreItem>
</file>

<file path=customXml/itemProps4.xml><?xml version="1.0" encoding="utf-8"?>
<ds:datastoreItem xmlns:ds="http://schemas.openxmlformats.org/officeDocument/2006/customXml" ds:itemID="{2C8DE1BA-0A14-410C-8C26-1697E6C6FC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1638</TotalTime>
  <Pages>5</Pages>
  <Words>2119</Words>
  <Characters>12079</Characters>
  <Application>Microsoft Office Word</Application>
  <DocSecurity>0</DocSecurity>
  <Lines>100</Lines>
  <Paragraphs>28</Paragraphs>
  <ScaleCrop>false</ScaleCrop>
  <Company>HP Inc.</Company>
  <LinksUpToDate>false</LinksUpToDate>
  <CharactersWithSpaces>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Halkiotis</dc:creator>
  <cp:keywords/>
  <dc:description/>
  <cp:lastModifiedBy>Shelagh Delaney</cp:lastModifiedBy>
  <cp:revision>235</cp:revision>
  <cp:lastPrinted>2023-12-07T16:45:00Z</cp:lastPrinted>
  <dcterms:created xsi:type="dcterms:W3CDTF">2023-11-28T16:31:00Z</dcterms:created>
  <dcterms:modified xsi:type="dcterms:W3CDTF">2023-12-13T17:45:00Z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2023-03-14T18:26:05Z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9a180d97-ca10-494e-8398-77aa2df88855</vt:lpwstr>
  </property>
  <property fmtid="{D5CDD505-2E9C-101B-9397-08002B2CF9AE}" pid="7" name="MSIP_Label_defa4170-0d19-0005-0004-bc88714345d2_ActionId">
    <vt:lpwstr>b7d1e2ee-426c-48a3-8f19-2c20629401db</vt:lpwstr>
  </property>
  <property fmtid="{D5CDD505-2E9C-101B-9397-08002B2CF9AE}" pid="8" name="MSIP_Label_defa4170-0d19-0005-0004-bc88714345d2_ContentBits">
    <vt:lpwstr>0</vt:lpwstr>
  </property>
  <property fmtid="{D5CDD505-2E9C-101B-9397-08002B2CF9AE}" pid="9" name="ContentTypeId">
    <vt:lpwstr>0x01010097B01A5402252240B419DC87E6C7FD83</vt:lpwstr>
  </property>
  <property fmtid="{D5CDD505-2E9C-101B-9397-08002B2CF9AE}" pid="10" name="Order">
    <vt:r8>2865600</vt:r8>
  </property>
</Properties>
</file>