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816EC5" w:rsidRPr="009E44DF" w:rsidRDefault="002C7814" w:rsidP="009E44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5607A9">
        <w:rPr>
          <w:b/>
          <w:sz w:val="24"/>
          <w:szCs w:val="24"/>
        </w:rPr>
        <w:t>April 3</w:t>
      </w:r>
      <w:r w:rsidR="00D9736F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  <w:r w:rsidR="00816EC5">
        <w:rPr>
          <w:color w:val="252525"/>
          <w:sz w:val="21"/>
          <w:szCs w:val="21"/>
        </w:rPr>
        <w:t> </w:t>
      </w:r>
    </w:p>
    <w:p w:rsidR="00CF6161" w:rsidRPr="00CF6161" w:rsidRDefault="00816EC5" w:rsidP="00CF6161">
      <w:pPr>
        <w:pStyle w:val="NoSpacing"/>
        <w:ind w:firstLine="720"/>
        <w:rPr>
          <w:b/>
        </w:rPr>
      </w:pPr>
      <w:r w:rsidRPr="00CF6161">
        <w:rPr>
          <w:b/>
        </w:rPr>
        <w:t>1. Call to Order</w:t>
      </w:r>
    </w:p>
    <w:p w:rsidR="00816EC5" w:rsidRPr="00CF6161" w:rsidRDefault="00910C0C" w:rsidP="00CF6161">
      <w:pPr>
        <w:pStyle w:val="NoSpacing"/>
        <w:ind w:left="720"/>
        <w:rPr>
          <w:b/>
        </w:rPr>
      </w:pPr>
      <w:r w:rsidRPr="00CF6161">
        <w:rPr>
          <w:b/>
        </w:rPr>
        <w:t xml:space="preserve">2. Public </w:t>
      </w:r>
      <w:r w:rsidR="00816EC5" w:rsidRPr="00CF6161">
        <w:rPr>
          <w:b/>
        </w:rPr>
        <w:t>Comment</w:t>
      </w:r>
    </w:p>
    <w:p w:rsidR="00CF6161" w:rsidRDefault="002C43AF" w:rsidP="00CF6161">
      <w:pPr>
        <w:pStyle w:val="NoSpacing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</w:rPr>
        <w:t>3. Approve</w:t>
      </w:r>
      <w:r w:rsidR="00816EC5" w:rsidRPr="00182EC4">
        <w:rPr>
          <w:rFonts w:asciiTheme="majorHAnsi" w:hAnsiTheme="majorHAnsi"/>
          <w:b/>
          <w:color w:val="252525"/>
        </w:rPr>
        <w:t xml:space="preserve"> minutes</w:t>
      </w:r>
      <w:r w:rsidR="000C34ED">
        <w:rPr>
          <w:color w:val="252525"/>
          <w:sz w:val="21"/>
          <w:szCs w:val="21"/>
        </w:rPr>
        <w:t>—</w:t>
      </w:r>
    </w:p>
    <w:p w:rsidR="00CF6161" w:rsidRDefault="00A72C71" w:rsidP="00CF6161">
      <w:pPr>
        <w:pStyle w:val="NoSpacing"/>
        <w:numPr>
          <w:ilvl w:val="0"/>
          <w:numId w:val="3"/>
        </w:numPr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March 15, 201</w:t>
      </w:r>
      <w:r w:rsidR="00CF6161">
        <w:rPr>
          <w:color w:val="252525"/>
          <w:sz w:val="21"/>
          <w:szCs w:val="21"/>
        </w:rPr>
        <w:t>8</w:t>
      </w:r>
    </w:p>
    <w:p w:rsidR="002650CF" w:rsidRDefault="002650CF" w:rsidP="009E1FF3">
      <w:pPr>
        <w:pStyle w:val="NoSpacing"/>
        <w:ind w:left="1440"/>
        <w:rPr>
          <w:color w:val="252525"/>
          <w:sz w:val="21"/>
          <w:szCs w:val="21"/>
        </w:rPr>
      </w:pPr>
    </w:p>
    <w:p w:rsidR="00910C0C" w:rsidRPr="00CF6161" w:rsidRDefault="00910C0C" w:rsidP="00CF6161">
      <w:pPr>
        <w:pStyle w:val="NoSpacing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</w:rPr>
        <w:t>4. Update from Town Administrator</w:t>
      </w:r>
    </w:p>
    <w:p w:rsidR="005771E4" w:rsidRDefault="00910C0C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 w:rsidRPr="00182EC4">
        <w:rPr>
          <w:rFonts w:asciiTheme="majorHAnsi" w:hAnsiTheme="majorHAnsi" w:cs="Times New Roman"/>
          <w:b/>
        </w:rPr>
        <w:t>5.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777393" w:rsidRPr="00182EC4">
        <w:rPr>
          <w:rFonts w:asciiTheme="majorHAnsi" w:hAnsiTheme="majorHAnsi" w:cs="Times New Roman"/>
          <w:b/>
        </w:rPr>
        <w:t>Discussion</w:t>
      </w:r>
    </w:p>
    <w:p w:rsidR="00CF6161" w:rsidRPr="009E1FF3" w:rsidRDefault="00CF6161" w:rsidP="009E1FF3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CF6161">
        <w:rPr>
          <w:rFonts w:asciiTheme="majorHAnsi" w:hAnsiTheme="majorHAnsi" w:cs="Times New Roman"/>
        </w:rPr>
        <w:t>Kendall Ayers-Barnstable County Septic Loan Program-Presentation and Questions</w:t>
      </w:r>
    </w:p>
    <w:p w:rsidR="00CF6161" w:rsidRDefault="00CF6161" w:rsidP="00CF6161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Web site progress</w:t>
      </w:r>
    </w:p>
    <w:p w:rsidR="009E1FF3" w:rsidRDefault="009E1FF3" w:rsidP="00CF6161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Outreach-Homeowners Letter</w:t>
      </w:r>
    </w:p>
    <w:p w:rsidR="009E1FF3" w:rsidRDefault="009E1FF3" w:rsidP="00CF6161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Calendar</w:t>
      </w:r>
    </w:p>
    <w:p w:rsidR="002650CF" w:rsidRPr="00CF6161" w:rsidRDefault="002650CF" w:rsidP="002650CF">
      <w:pPr>
        <w:pStyle w:val="NoSpacing"/>
        <w:ind w:left="1080"/>
        <w:rPr>
          <w:rFonts w:asciiTheme="majorHAnsi" w:hAnsiTheme="majorHAnsi" w:cs="Times New Roman"/>
        </w:rPr>
      </w:pPr>
    </w:p>
    <w:p w:rsidR="00777393" w:rsidRPr="00CF6161" w:rsidRDefault="00910C0C" w:rsidP="00CF6161">
      <w:pPr>
        <w:pStyle w:val="NoSpacing"/>
        <w:ind w:firstLine="720"/>
        <w:rPr>
          <w:rFonts w:asciiTheme="majorHAnsi" w:hAnsiTheme="majorHAnsi" w:cs="Times New Roman"/>
        </w:rPr>
      </w:pPr>
      <w:r w:rsidRPr="00182EC4">
        <w:rPr>
          <w:rFonts w:asciiTheme="majorHAnsi" w:hAnsiTheme="majorHAnsi"/>
          <w:b/>
        </w:rPr>
        <w:t>6.</w:t>
      </w:r>
      <w:r w:rsidR="00816EC5" w:rsidRPr="00182EC4">
        <w:rPr>
          <w:rFonts w:asciiTheme="majorHAnsi" w:hAnsiTheme="majorHAnsi"/>
          <w:b/>
        </w:rPr>
        <w:t xml:space="preserve"> New Business</w:t>
      </w:r>
    </w:p>
    <w:p w:rsidR="00B94ACC" w:rsidRPr="00182EC4" w:rsidRDefault="00B94ACC" w:rsidP="002F5A3E">
      <w:pPr>
        <w:pStyle w:val="NoSpacing"/>
        <w:ind w:firstLine="720"/>
        <w:rPr>
          <w:rFonts w:asciiTheme="majorHAnsi" w:hAnsiTheme="majorHAnsi"/>
          <w:b/>
        </w:rPr>
      </w:pPr>
    </w:p>
    <w:p w:rsidR="00910C0C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CF6161" w:rsidRDefault="00CF6161" w:rsidP="00CF6161">
      <w:pPr>
        <w:pStyle w:val="NoSpacing"/>
        <w:numPr>
          <w:ilvl w:val="0"/>
          <w:numId w:val="2"/>
        </w:numPr>
        <w:rPr>
          <w:rFonts w:asciiTheme="majorHAnsi" w:hAnsiTheme="majorHAnsi" w:cs="Times New Roman"/>
          <w:color w:val="252525"/>
        </w:rPr>
      </w:pPr>
      <w:r w:rsidRPr="00CF6161">
        <w:rPr>
          <w:rFonts w:asciiTheme="majorHAnsi" w:hAnsiTheme="majorHAnsi" w:cs="Times New Roman"/>
          <w:color w:val="252525"/>
        </w:rPr>
        <w:t>CDM</w:t>
      </w:r>
      <w:r w:rsidR="009E1FF3">
        <w:rPr>
          <w:rFonts w:asciiTheme="majorHAnsi" w:hAnsiTheme="majorHAnsi" w:cs="Times New Roman"/>
          <w:color w:val="252525"/>
        </w:rPr>
        <w:t xml:space="preserve"> </w:t>
      </w:r>
      <w:r w:rsidRPr="00CF6161">
        <w:rPr>
          <w:rFonts w:asciiTheme="majorHAnsi" w:hAnsiTheme="majorHAnsi" w:cs="Times New Roman"/>
          <w:color w:val="252525"/>
        </w:rPr>
        <w:t>Smith-Community Meeting, April 19, 2018, 7PM Community Center</w:t>
      </w:r>
    </w:p>
    <w:p w:rsidR="00CF6161" w:rsidRDefault="00CF6161" w:rsidP="00CF6161">
      <w:pPr>
        <w:pStyle w:val="NoSpacing"/>
        <w:numPr>
          <w:ilvl w:val="0"/>
          <w:numId w:val="2"/>
        </w:numPr>
        <w:rPr>
          <w:rFonts w:asciiTheme="majorHAnsi" w:hAnsiTheme="majorHAnsi" w:cs="Times New Roman"/>
          <w:color w:val="252525"/>
        </w:rPr>
      </w:pPr>
      <w:r>
        <w:rPr>
          <w:rFonts w:asciiTheme="majorHAnsi" w:hAnsiTheme="majorHAnsi" w:cs="Times New Roman"/>
          <w:color w:val="252525"/>
        </w:rPr>
        <w:t>No WSC meeting on April 17, 2018, lack of quorum</w:t>
      </w:r>
    </w:p>
    <w:p w:rsidR="009E1FF3" w:rsidRPr="00CF6161" w:rsidRDefault="009E1FF3" w:rsidP="00CF6161">
      <w:pPr>
        <w:pStyle w:val="NoSpacing"/>
        <w:numPr>
          <w:ilvl w:val="0"/>
          <w:numId w:val="2"/>
        </w:numPr>
        <w:rPr>
          <w:rFonts w:asciiTheme="majorHAnsi" w:hAnsiTheme="majorHAnsi" w:cs="Times New Roman"/>
          <w:color w:val="252525"/>
        </w:rPr>
      </w:pPr>
      <w:r>
        <w:rPr>
          <w:rFonts w:asciiTheme="majorHAnsi" w:hAnsiTheme="majorHAnsi" w:cs="Times New Roman"/>
          <w:color w:val="252525"/>
        </w:rPr>
        <w:t>No WSC meeting on April 19, 2018 due to the CDM Smith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CF6161" w:rsidRDefault="00910C0C" w:rsidP="00CF6161">
      <w:pPr>
        <w:pStyle w:val="NoSpacing"/>
        <w:ind w:firstLine="720"/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9E1FF3">
        <w:rPr>
          <w:rFonts w:asciiTheme="majorHAnsi" w:hAnsiTheme="majorHAnsi"/>
        </w:rPr>
        <w:t xml:space="preserve"> </w:t>
      </w:r>
      <w:r w:rsidR="002F5A3E">
        <w:t xml:space="preserve"> </w:t>
      </w:r>
    </w:p>
    <w:p w:rsidR="00816EC5" w:rsidRPr="009E44DF" w:rsidRDefault="00910C0C" w:rsidP="009E44DF">
      <w:pPr>
        <w:pStyle w:val="NoSpacing"/>
        <w:ind w:firstLine="720"/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182EC4">
        <w:rPr>
          <w:b/>
        </w:rPr>
        <w:t>, Chair</w:t>
      </w:r>
      <w:r w:rsidR="00816EC5" w:rsidRPr="00751B0A">
        <w:rPr>
          <w:b/>
        </w:rPr>
        <w:t xml:space="preserve">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2650CF">
        <w:t>March 28</w:t>
      </w:r>
      <w:r w:rsidR="00D426EA">
        <w:t>, 2018</w:t>
      </w:r>
    </w:p>
    <w:p w:rsidR="00816EC5" w:rsidRPr="00182EC4" w:rsidRDefault="00816EC5" w:rsidP="00D426EA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8A7"/>
    <w:multiLevelType w:val="hybridMultilevel"/>
    <w:tmpl w:val="C3A6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972E4"/>
    <w:multiLevelType w:val="hybridMultilevel"/>
    <w:tmpl w:val="EE26F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1204FA"/>
    <w:multiLevelType w:val="hybridMultilevel"/>
    <w:tmpl w:val="1CE4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43E34"/>
    <w:rsid w:val="0007276E"/>
    <w:rsid w:val="000811B0"/>
    <w:rsid w:val="00084280"/>
    <w:rsid w:val="000A2CAF"/>
    <w:rsid w:val="000C34ED"/>
    <w:rsid w:val="0011083E"/>
    <w:rsid w:val="0013286F"/>
    <w:rsid w:val="001643B4"/>
    <w:rsid w:val="001763CF"/>
    <w:rsid w:val="00182EC4"/>
    <w:rsid w:val="001D0162"/>
    <w:rsid w:val="001E2635"/>
    <w:rsid w:val="0022784D"/>
    <w:rsid w:val="002650CF"/>
    <w:rsid w:val="002865BB"/>
    <w:rsid w:val="002B0935"/>
    <w:rsid w:val="002C43AF"/>
    <w:rsid w:val="002C7814"/>
    <w:rsid w:val="002E2E17"/>
    <w:rsid w:val="002F5A3E"/>
    <w:rsid w:val="0032079C"/>
    <w:rsid w:val="003D1F5C"/>
    <w:rsid w:val="00433B20"/>
    <w:rsid w:val="004A7515"/>
    <w:rsid w:val="004B0395"/>
    <w:rsid w:val="005607A9"/>
    <w:rsid w:val="005771E4"/>
    <w:rsid w:val="005B1005"/>
    <w:rsid w:val="00690B37"/>
    <w:rsid w:val="006E413F"/>
    <w:rsid w:val="00732BC1"/>
    <w:rsid w:val="00751B0A"/>
    <w:rsid w:val="00777393"/>
    <w:rsid w:val="007C5C61"/>
    <w:rsid w:val="007E19FB"/>
    <w:rsid w:val="007F1FB1"/>
    <w:rsid w:val="0081270D"/>
    <w:rsid w:val="0081311E"/>
    <w:rsid w:val="00816EC5"/>
    <w:rsid w:val="00892C9A"/>
    <w:rsid w:val="00910C0C"/>
    <w:rsid w:val="00932F01"/>
    <w:rsid w:val="009C7442"/>
    <w:rsid w:val="009E1FF3"/>
    <w:rsid w:val="009E44DF"/>
    <w:rsid w:val="00A13C39"/>
    <w:rsid w:val="00A41D23"/>
    <w:rsid w:val="00A649DD"/>
    <w:rsid w:val="00A72C71"/>
    <w:rsid w:val="00A907BC"/>
    <w:rsid w:val="00AC61BD"/>
    <w:rsid w:val="00AF50A0"/>
    <w:rsid w:val="00B203F4"/>
    <w:rsid w:val="00B704D9"/>
    <w:rsid w:val="00B94ACC"/>
    <w:rsid w:val="00BB2E35"/>
    <w:rsid w:val="00C20717"/>
    <w:rsid w:val="00C52D0D"/>
    <w:rsid w:val="00C61BEB"/>
    <w:rsid w:val="00CD7734"/>
    <w:rsid w:val="00CF6161"/>
    <w:rsid w:val="00D15872"/>
    <w:rsid w:val="00D426EA"/>
    <w:rsid w:val="00D9736F"/>
    <w:rsid w:val="00DA224B"/>
    <w:rsid w:val="00E7471A"/>
    <w:rsid w:val="00E810F2"/>
    <w:rsid w:val="00E9223B"/>
    <w:rsid w:val="00EE2EBA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7</cp:revision>
  <dcterms:created xsi:type="dcterms:W3CDTF">2018-03-25T16:37:00Z</dcterms:created>
  <dcterms:modified xsi:type="dcterms:W3CDTF">2018-03-28T11:35:00Z</dcterms:modified>
</cp:coreProperties>
</file>