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1EF1" w14:textId="77777777" w:rsidR="003E04C4" w:rsidRPr="006A2056" w:rsidRDefault="003E04C4" w:rsidP="003E04C4">
      <w:pPr>
        <w:rPr>
          <w:rFonts w:ascii="Cambria" w:hAnsi="Cambria"/>
        </w:rPr>
      </w:pPr>
    </w:p>
    <w:p w14:paraId="695DC496" w14:textId="77777777" w:rsidR="003E04C4" w:rsidRPr="006A2056" w:rsidRDefault="003E04C4" w:rsidP="003E04C4">
      <w:pPr>
        <w:jc w:val="center"/>
        <w:rPr>
          <w:rFonts w:ascii="Cambria" w:hAnsi="Cambria"/>
          <w:b/>
        </w:rPr>
      </w:pPr>
      <w:r w:rsidRPr="006A2056">
        <w:rPr>
          <w:rFonts w:ascii="Cambria" w:hAnsi="Cambria"/>
          <w:b/>
        </w:rPr>
        <w:t>Bylaw/Charter Review Committee</w:t>
      </w:r>
    </w:p>
    <w:p w14:paraId="4D4BA1CE" w14:textId="77777777" w:rsidR="003E04C4" w:rsidRPr="006A2056" w:rsidRDefault="006A2056" w:rsidP="003E04C4">
      <w:pPr>
        <w:jc w:val="center"/>
        <w:rPr>
          <w:rFonts w:ascii="Cambria" w:hAnsi="Cambria"/>
        </w:rPr>
      </w:pPr>
      <w:r w:rsidRPr="006A2056">
        <w:rPr>
          <w:rFonts w:ascii="Cambria" w:hAnsi="Cambria"/>
        </w:rPr>
        <w:t>Thursday, April</w:t>
      </w:r>
      <w:r w:rsidR="003E04C4" w:rsidRPr="006A2056">
        <w:rPr>
          <w:rFonts w:ascii="Cambria" w:hAnsi="Cambria"/>
        </w:rPr>
        <w:t xml:space="preserve"> </w:t>
      </w:r>
      <w:r w:rsidRPr="006A2056">
        <w:rPr>
          <w:rFonts w:ascii="Cambria" w:hAnsi="Cambria"/>
        </w:rPr>
        <w:t>2</w:t>
      </w:r>
      <w:r w:rsidR="003E04C4" w:rsidRPr="006A2056">
        <w:rPr>
          <w:rFonts w:ascii="Cambria" w:hAnsi="Cambria"/>
        </w:rPr>
        <w:t>7, 2017 @ 6:30pm</w:t>
      </w:r>
    </w:p>
    <w:p w14:paraId="698B4A94" w14:textId="77777777" w:rsidR="003E04C4" w:rsidRPr="006A2056" w:rsidRDefault="003E04C4" w:rsidP="003E04C4">
      <w:pPr>
        <w:jc w:val="center"/>
        <w:rPr>
          <w:rFonts w:ascii="Cambria" w:hAnsi="Cambria"/>
        </w:rPr>
      </w:pPr>
      <w:r w:rsidRPr="006A2056">
        <w:rPr>
          <w:rFonts w:ascii="Cambria" w:hAnsi="Cambria"/>
        </w:rPr>
        <w:t>Town Hall Library</w:t>
      </w:r>
    </w:p>
    <w:p w14:paraId="1FB8FB71" w14:textId="77777777" w:rsidR="003E04C4" w:rsidRPr="006A2056" w:rsidRDefault="003E04C4" w:rsidP="003E04C4">
      <w:pPr>
        <w:jc w:val="center"/>
        <w:rPr>
          <w:rFonts w:ascii="Cambria" w:hAnsi="Cambria"/>
        </w:rPr>
      </w:pPr>
      <w:r w:rsidRPr="006A2056">
        <w:rPr>
          <w:rFonts w:ascii="Cambria" w:hAnsi="Cambria"/>
        </w:rPr>
        <w:t>732 Main Street, Harwich, MA 02645</w:t>
      </w:r>
    </w:p>
    <w:p w14:paraId="1692D234" w14:textId="77777777" w:rsidR="003E04C4" w:rsidRPr="006A2056" w:rsidRDefault="003E04C4" w:rsidP="003E04C4">
      <w:pPr>
        <w:spacing w:line="480" w:lineRule="auto"/>
        <w:jc w:val="center"/>
        <w:rPr>
          <w:rFonts w:ascii="Cambria" w:hAnsi="Cambria"/>
        </w:rPr>
      </w:pPr>
    </w:p>
    <w:p w14:paraId="1996D88E" w14:textId="77777777" w:rsidR="003E04C4" w:rsidRPr="006A2056" w:rsidRDefault="003E04C4" w:rsidP="003E04C4">
      <w:pPr>
        <w:pStyle w:val="ListParagraph"/>
        <w:numPr>
          <w:ilvl w:val="0"/>
          <w:numId w:val="1"/>
        </w:numPr>
        <w:spacing w:line="480" w:lineRule="auto"/>
      </w:pPr>
      <w:r w:rsidRPr="006A2056">
        <w:t>Call to Order/Attendance</w:t>
      </w:r>
    </w:p>
    <w:p w14:paraId="4AFE73E3" w14:textId="77777777" w:rsidR="003E04C4" w:rsidRPr="006A2056" w:rsidRDefault="003E04C4" w:rsidP="003E04C4">
      <w:pPr>
        <w:pStyle w:val="ListParagraph"/>
        <w:numPr>
          <w:ilvl w:val="0"/>
          <w:numId w:val="1"/>
        </w:numPr>
        <w:spacing w:line="480" w:lineRule="auto"/>
      </w:pPr>
      <w:r w:rsidRPr="006A2056">
        <w:t>A</w:t>
      </w:r>
      <w:r w:rsidRPr="006A2056">
        <w:t>pproval of Minutes of February 7</w:t>
      </w:r>
      <w:r w:rsidRPr="006A2056">
        <w:t>, 2017</w:t>
      </w:r>
    </w:p>
    <w:p w14:paraId="1EB09D10" w14:textId="77777777" w:rsidR="003E04C4" w:rsidRPr="006A2056" w:rsidRDefault="003E04C4" w:rsidP="003E04C4">
      <w:pPr>
        <w:pStyle w:val="ListParagraph"/>
        <w:numPr>
          <w:ilvl w:val="0"/>
          <w:numId w:val="1"/>
        </w:numPr>
        <w:spacing w:line="480" w:lineRule="auto"/>
      </w:pPr>
      <w:r w:rsidRPr="006A2056">
        <w:t>Reports</w:t>
      </w:r>
    </w:p>
    <w:p w14:paraId="7886413B" w14:textId="77777777" w:rsidR="003E04C4" w:rsidRPr="006A2056" w:rsidRDefault="003E04C4" w:rsidP="003E04C4">
      <w:pPr>
        <w:pStyle w:val="ListParagraph"/>
        <w:numPr>
          <w:ilvl w:val="0"/>
          <w:numId w:val="1"/>
        </w:numPr>
        <w:spacing w:line="480" w:lineRule="auto"/>
      </w:pPr>
      <w:r w:rsidRPr="006A2056">
        <w:t>Old Business</w:t>
      </w:r>
    </w:p>
    <w:p w14:paraId="51816D24" w14:textId="77777777" w:rsidR="003E04C4" w:rsidRPr="006A2056" w:rsidRDefault="003E04C4" w:rsidP="003E04C4">
      <w:pPr>
        <w:pStyle w:val="ListParagraph"/>
        <w:numPr>
          <w:ilvl w:val="0"/>
          <w:numId w:val="2"/>
        </w:numPr>
        <w:spacing w:line="480" w:lineRule="auto"/>
      </w:pPr>
      <w:r w:rsidRPr="006A2056">
        <w:t>Continue discussion regarding the consistency between the Bylaws and Charter</w:t>
      </w:r>
    </w:p>
    <w:p w14:paraId="6D44EFE4" w14:textId="77777777" w:rsidR="003E04C4" w:rsidRPr="006A2056" w:rsidRDefault="003E04C4" w:rsidP="003E04C4">
      <w:pPr>
        <w:pStyle w:val="ListParagraph"/>
        <w:numPr>
          <w:ilvl w:val="0"/>
          <w:numId w:val="1"/>
        </w:numPr>
        <w:spacing w:line="480" w:lineRule="auto"/>
      </w:pPr>
      <w:r w:rsidRPr="006A2056">
        <w:t>New Business</w:t>
      </w:r>
    </w:p>
    <w:p w14:paraId="08B3FAAA" w14:textId="77777777" w:rsidR="003E04C4" w:rsidRPr="006A2056" w:rsidRDefault="003E04C4" w:rsidP="003E04C4">
      <w:pPr>
        <w:pStyle w:val="ListParagraph"/>
        <w:numPr>
          <w:ilvl w:val="0"/>
          <w:numId w:val="4"/>
        </w:numPr>
        <w:rPr>
          <w:rFonts w:eastAsia="Times New Roman"/>
        </w:rPr>
      </w:pPr>
      <w:r w:rsidRPr="006A2056">
        <w:t xml:space="preserve">Public Meeting @ 7:00pm – </w:t>
      </w:r>
      <w:r w:rsidRPr="006A2056">
        <w:rPr>
          <w:color w:val="000000"/>
        </w:rPr>
        <w:t>review proposed amendments to the Home Rule Charter and certain Bylaws of the Town (contained in the Code of the Town of Harwich) as requested by the committee or having been referred to the Committee for a public hearing. Specifically, public comments are sought for articles 13, 37 and 38 of the Annual Town Meeting Warrant.</w:t>
      </w:r>
    </w:p>
    <w:p w14:paraId="7BA3F08B" w14:textId="77777777" w:rsidR="003E04C4" w:rsidRPr="006A2056" w:rsidRDefault="003E04C4" w:rsidP="003E04C4">
      <w:pPr>
        <w:pStyle w:val="ListParagraph"/>
        <w:ind w:left="1080"/>
        <w:rPr>
          <w:rFonts w:eastAsia="Times New Roman"/>
        </w:rPr>
      </w:pPr>
    </w:p>
    <w:p w14:paraId="5B500BD1" w14:textId="77777777" w:rsidR="003E04C4" w:rsidRPr="006A2056" w:rsidRDefault="003E04C4" w:rsidP="003E04C4">
      <w:pPr>
        <w:pStyle w:val="ListParagraph"/>
        <w:numPr>
          <w:ilvl w:val="0"/>
          <w:numId w:val="1"/>
        </w:numPr>
        <w:spacing w:line="480" w:lineRule="auto"/>
      </w:pPr>
      <w:r w:rsidRPr="006A2056">
        <w:t>Upcoming Meeting Schedule</w:t>
      </w:r>
    </w:p>
    <w:p w14:paraId="28E22C91" w14:textId="77777777" w:rsidR="003E04C4" w:rsidRPr="006A2056" w:rsidRDefault="003E04C4" w:rsidP="003E04C4">
      <w:pPr>
        <w:pStyle w:val="ListParagraph"/>
        <w:numPr>
          <w:ilvl w:val="0"/>
          <w:numId w:val="1"/>
        </w:numPr>
        <w:spacing w:line="480" w:lineRule="auto"/>
      </w:pPr>
      <w:r w:rsidRPr="006A2056">
        <w:t>Adjournment</w:t>
      </w:r>
    </w:p>
    <w:p w14:paraId="07D46FC6" w14:textId="77777777" w:rsidR="003E04C4" w:rsidRPr="006A2056" w:rsidRDefault="003E04C4" w:rsidP="003E04C4">
      <w:pPr>
        <w:ind w:left="360"/>
        <w:rPr>
          <w:rFonts w:ascii="Cambria" w:hAnsi="Cambria"/>
        </w:rPr>
      </w:pPr>
    </w:p>
    <w:p w14:paraId="7BD0C223" w14:textId="77777777" w:rsidR="003E04C4" w:rsidRPr="006A2056" w:rsidRDefault="003E04C4" w:rsidP="003E04C4">
      <w:pPr>
        <w:ind w:left="360"/>
        <w:rPr>
          <w:rFonts w:ascii="Cambria" w:hAnsi="Cambria"/>
        </w:rPr>
      </w:pPr>
    </w:p>
    <w:p w14:paraId="12B4B64C" w14:textId="77777777" w:rsidR="003E04C4" w:rsidRDefault="003E04C4" w:rsidP="003E04C4">
      <w:pPr>
        <w:ind w:left="360"/>
        <w:rPr>
          <w:rFonts w:ascii="Cambria" w:hAnsi="Cambria"/>
          <w:b/>
          <w:u w:val="single"/>
        </w:rPr>
      </w:pPr>
      <w:r w:rsidRPr="006A2056">
        <w:rPr>
          <w:rFonts w:ascii="Cambria" w:hAnsi="Cambria"/>
          <w:b/>
          <w:u w:val="single"/>
        </w:rPr>
        <w:t>Authorized posting officer</w:t>
      </w:r>
      <w:r w:rsidRPr="006A2056">
        <w:rPr>
          <w:rFonts w:ascii="Cambria" w:hAnsi="Cambria"/>
          <w:b/>
        </w:rPr>
        <w:tab/>
      </w:r>
      <w:r w:rsidRPr="006A2056">
        <w:rPr>
          <w:rFonts w:ascii="Cambria" w:hAnsi="Cambria"/>
          <w:b/>
        </w:rPr>
        <w:tab/>
      </w:r>
      <w:r w:rsidRPr="006A2056">
        <w:rPr>
          <w:rFonts w:ascii="Cambria" w:hAnsi="Cambria"/>
          <w:b/>
        </w:rPr>
        <w:tab/>
      </w:r>
      <w:r w:rsidRPr="006A2056">
        <w:rPr>
          <w:rFonts w:ascii="Cambria" w:hAnsi="Cambria"/>
          <w:b/>
          <w:u w:val="single"/>
        </w:rPr>
        <w:t>Posted by</w:t>
      </w:r>
    </w:p>
    <w:p w14:paraId="39C24592" w14:textId="77777777" w:rsidR="006A2056" w:rsidRPr="006A2056" w:rsidRDefault="006A2056" w:rsidP="003E04C4">
      <w:pPr>
        <w:ind w:left="360"/>
        <w:rPr>
          <w:rFonts w:ascii="Cambria" w:hAnsi="Cambria"/>
          <w:b/>
        </w:rPr>
      </w:pPr>
    </w:p>
    <w:p w14:paraId="6CF3C236" w14:textId="77777777" w:rsidR="003E04C4" w:rsidRPr="006A2056" w:rsidRDefault="003E04C4" w:rsidP="003E04C4">
      <w:pPr>
        <w:ind w:left="360"/>
        <w:rPr>
          <w:rFonts w:ascii="Cambria" w:hAnsi="Cambria"/>
          <w:b/>
        </w:rPr>
      </w:pPr>
      <w:bookmarkStart w:id="0" w:name="_GoBack"/>
      <w:bookmarkEnd w:id="0"/>
    </w:p>
    <w:p w14:paraId="5E6E7917" w14:textId="77777777" w:rsidR="003E04C4" w:rsidRPr="006A2056" w:rsidRDefault="003E04C4" w:rsidP="003E04C4">
      <w:pPr>
        <w:ind w:left="360"/>
        <w:rPr>
          <w:rFonts w:ascii="Cambria" w:hAnsi="Cambria"/>
        </w:rPr>
      </w:pPr>
      <w:r w:rsidRPr="006A2056">
        <w:rPr>
          <w:rFonts w:ascii="Apple Chancery" w:hAnsi="Apple Chancery" w:cs="Apple Chancery"/>
          <w:u w:val="single"/>
        </w:rPr>
        <w:t xml:space="preserve">Deborah </w:t>
      </w:r>
      <w:proofErr w:type="spellStart"/>
      <w:r w:rsidRPr="006A2056">
        <w:rPr>
          <w:rFonts w:ascii="Apple Chancery" w:hAnsi="Apple Chancery" w:cs="Apple Chancery"/>
          <w:u w:val="single"/>
        </w:rPr>
        <w:t>Sementa</w:t>
      </w:r>
      <w:proofErr w:type="spellEnd"/>
      <w:r w:rsidRPr="006A2056">
        <w:rPr>
          <w:rFonts w:ascii="Cambria" w:hAnsi="Cambria"/>
          <w:u w:val="single"/>
        </w:rPr>
        <w:t xml:space="preserve">                   </w:t>
      </w:r>
      <w:r w:rsidRPr="006A2056">
        <w:rPr>
          <w:rFonts w:ascii="Cambria" w:hAnsi="Cambria"/>
        </w:rPr>
        <w:tab/>
      </w:r>
      <w:r w:rsidRPr="006A2056">
        <w:rPr>
          <w:rFonts w:ascii="Cambria" w:hAnsi="Cambria"/>
        </w:rPr>
        <w:tab/>
      </w:r>
      <w:r w:rsidRPr="006A2056">
        <w:rPr>
          <w:rFonts w:ascii="Cambria" w:hAnsi="Cambria"/>
        </w:rPr>
        <w:tab/>
        <w:t>___________________________________________</w:t>
      </w:r>
    </w:p>
    <w:p w14:paraId="4F2861B6" w14:textId="77777777" w:rsidR="003E04C4" w:rsidRPr="006A2056" w:rsidRDefault="003E04C4" w:rsidP="003E04C4">
      <w:pPr>
        <w:ind w:left="360"/>
        <w:rPr>
          <w:rFonts w:ascii="Cambria" w:hAnsi="Cambria"/>
        </w:rPr>
      </w:pPr>
      <w:r w:rsidRPr="006A2056">
        <w:rPr>
          <w:rFonts w:ascii="Cambria" w:hAnsi="Cambria"/>
        </w:rPr>
        <w:t>Bylaw/Charter Review</w:t>
      </w:r>
      <w:r w:rsidRPr="006A2056">
        <w:rPr>
          <w:rFonts w:ascii="Cambria" w:hAnsi="Cambria"/>
        </w:rPr>
        <w:tab/>
      </w:r>
      <w:r w:rsidRPr="006A2056">
        <w:rPr>
          <w:rFonts w:ascii="Cambria" w:hAnsi="Cambria"/>
        </w:rPr>
        <w:tab/>
      </w:r>
      <w:r w:rsidRPr="006A2056">
        <w:rPr>
          <w:rFonts w:ascii="Cambria" w:hAnsi="Cambria"/>
        </w:rPr>
        <w:tab/>
      </w:r>
      <w:r w:rsidRPr="006A2056">
        <w:rPr>
          <w:rFonts w:ascii="Cambria" w:hAnsi="Cambria"/>
        </w:rPr>
        <w:tab/>
        <w:t>Town Clerk’s Office</w:t>
      </w:r>
    </w:p>
    <w:p w14:paraId="5B3974B5" w14:textId="77777777" w:rsidR="003E04C4" w:rsidRPr="006A2056" w:rsidRDefault="003E04C4" w:rsidP="003E04C4">
      <w:pPr>
        <w:ind w:left="360"/>
        <w:rPr>
          <w:rFonts w:ascii="Cambria" w:hAnsi="Cambria"/>
        </w:rPr>
      </w:pPr>
    </w:p>
    <w:p w14:paraId="463F2BAE" w14:textId="77777777" w:rsidR="003E04C4" w:rsidRPr="006A2056" w:rsidRDefault="003E04C4" w:rsidP="003E04C4">
      <w:pPr>
        <w:ind w:left="360"/>
        <w:rPr>
          <w:rFonts w:ascii="Cambria" w:hAnsi="Cambria"/>
        </w:rPr>
      </w:pPr>
      <w:r w:rsidRPr="006A2056">
        <w:rPr>
          <w:rFonts w:ascii="Cambria" w:hAnsi="Cambria"/>
        </w:rPr>
        <w:tab/>
        <w:t>Agenda submitted electronically to Town of Harwich for posting</w:t>
      </w:r>
    </w:p>
    <w:p w14:paraId="007B8995" w14:textId="77777777" w:rsidR="003E04C4" w:rsidRPr="006A2056" w:rsidRDefault="003E04C4" w:rsidP="003E04C4">
      <w:pPr>
        <w:ind w:left="360"/>
        <w:rPr>
          <w:rFonts w:ascii="Cambria" w:hAnsi="Cambria"/>
        </w:rPr>
      </w:pPr>
    </w:p>
    <w:p w14:paraId="1E59C4AA" w14:textId="77777777" w:rsidR="003E04C4" w:rsidRPr="006A2056" w:rsidRDefault="003E04C4" w:rsidP="003E04C4">
      <w:pPr>
        <w:ind w:left="360"/>
        <w:rPr>
          <w:rFonts w:ascii="Cambria" w:hAnsi="Cambria"/>
          <w:sz w:val="20"/>
          <w:szCs w:val="20"/>
        </w:rPr>
      </w:pPr>
      <w:r w:rsidRPr="006A2056">
        <w:rPr>
          <w:rFonts w:ascii="Cambria" w:hAnsi="Cambria"/>
          <w:sz w:val="20"/>
          <w:szCs w:val="20"/>
        </w:rPr>
        <w:t xml:space="preserve">If you are deaf or hard of hearing or are a person with a disability who requires an accommodation, contact the Town Clerk at 508.432.7514 extension #5 or </w:t>
      </w:r>
      <w:hyperlink r:id="rId5" w:history="1">
        <w:r w:rsidRPr="006A2056">
          <w:rPr>
            <w:rStyle w:val="Hyperlink"/>
            <w:rFonts w:ascii="Cambria" w:hAnsi="Cambria"/>
            <w:sz w:val="20"/>
            <w:szCs w:val="20"/>
          </w:rPr>
          <w:t>adoucette@town.harwich.ma.us</w:t>
        </w:r>
      </w:hyperlink>
    </w:p>
    <w:p w14:paraId="74DA75B0" w14:textId="77777777" w:rsidR="0059664A" w:rsidRPr="006A2056" w:rsidRDefault="0059664A">
      <w:pPr>
        <w:rPr>
          <w:sz w:val="20"/>
          <w:szCs w:val="20"/>
        </w:rPr>
      </w:pPr>
    </w:p>
    <w:sectPr w:rsidR="0059664A" w:rsidRPr="006A2056" w:rsidSect="0055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B76"/>
    <w:multiLevelType w:val="hybridMultilevel"/>
    <w:tmpl w:val="EF7E4758"/>
    <w:lvl w:ilvl="0" w:tplc="98822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42385"/>
    <w:multiLevelType w:val="hybridMultilevel"/>
    <w:tmpl w:val="A72EFC7C"/>
    <w:lvl w:ilvl="0" w:tplc="9698D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6B7A94"/>
    <w:multiLevelType w:val="hybridMultilevel"/>
    <w:tmpl w:val="C5C24A9A"/>
    <w:lvl w:ilvl="0" w:tplc="A7D03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65772"/>
    <w:multiLevelType w:val="hybridMultilevel"/>
    <w:tmpl w:val="B6C0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4"/>
    <w:rsid w:val="003E04C4"/>
    <w:rsid w:val="00552152"/>
    <w:rsid w:val="0059664A"/>
    <w:rsid w:val="006A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DA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04C4"/>
    <w:rPr>
      <w:rFonts w:ascii="Calibri" w:eastAsia="Calibri" w:hAnsi="Calibri" w:cs="Times New Roman"/>
      <w:sz w:val="22"/>
      <w:szCs w:val="22"/>
    </w:rPr>
  </w:style>
  <w:style w:type="paragraph" w:styleId="ListParagraph">
    <w:name w:val="List Paragraph"/>
    <w:basedOn w:val="Normal"/>
    <w:uiPriority w:val="34"/>
    <w:qFormat/>
    <w:rsid w:val="003E04C4"/>
    <w:pPr>
      <w:ind w:left="720"/>
      <w:contextualSpacing/>
    </w:pPr>
    <w:rPr>
      <w:rFonts w:ascii="Cambria" w:eastAsiaTheme="minorHAnsi" w:hAnsi="Cambria" w:cstheme="minorBidi"/>
    </w:rPr>
  </w:style>
  <w:style w:type="character" w:styleId="Hyperlink">
    <w:name w:val="Hyperlink"/>
    <w:basedOn w:val="DefaultParagraphFont"/>
    <w:uiPriority w:val="99"/>
    <w:unhideWhenUsed/>
    <w:rsid w:val="003E0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0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oucette@town.harwich.m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1</cp:revision>
  <dcterms:created xsi:type="dcterms:W3CDTF">2017-04-20T16:21:00Z</dcterms:created>
  <dcterms:modified xsi:type="dcterms:W3CDTF">2017-04-20T16:34:00Z</dcterms:modified>
</cp:coreProperties>
</file>