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Bylaw/Charter Review Committee</w:t>
      </w:r>
    </w:p>
    <w:p>
      <w:pPr>
        <w:pStyle w:val="Body"/>
        <w:jc w:val="center"/>
      </w:pPr>
      <w:r>
        <w:rPr>
          <w:rtl w:val="0"/>
          <w:lang w:val="en-US"/>
        </w:rPr>
        <w:t>Tuesday, February 7, 2017</w:t>
      </w:r>
    </w:p>
    <w:p>
      <w:pPr>
        <w:pStyle w:val="Body"/>
        <w:jc w:val="center"/>
      </w:pPr>
      <w:r>
        <w:rPr>
          <w:rtl w:val="0"/>
          <w:lang w:val="en-US"/>
        </w:rPr>
        <w:t>6:30 PM</w:t>
      </w:r>
    </w:p>
    <w:p>
      <w:pPr>
        <w:pStyle w:val="Body"/>
        <w:jc w:val="center"/>
      </w:pPr>
      <w:r>
        <w:rPr>
          <w:rtl w:val="0"/>
          <w:lang w:val="en-US"/>
        </w:rPr>
        <w:t>Town Hall Library</w:t>
      </w:r>
    </w:p>
    <w:p>
      <w:pPr>
        <w:pStyle w:val="Body"/>
        <w:jc w:val="center"/>
      </w:pPr>
      <w:r>
        <w:rPr>
          <w:rtl w:val="0"/>
          <w:lang w:val="en-US"/>
        </w:rPr>
        <w:t>732 Main Street, Harwich, MA 02645</w:t>
      </w:r>
    </w:p>
    <w:p>
      <w:pPr>
        <w:pStyle w:val="Body"/>
        <w:spacing w:line="480" w:lineRule="auto"/>
        <w:jc w:val="center"/>
      </w:pP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Call to Order/Attendance</w:t>
      </w: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Approval of Minutes of January 25, 2017</w:t>
      </w: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Reports</w:t>
      </w: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Old Business</w:t>
      </w:r>
    </w:p>
    <w:p>
      <w:pPr>
        <w:pStyle w:val="List Paragraph"/>
        <w:numPr>
          <w:ilvl w:val="0"/>
          <w:numId w:val="4"/>
        </w:numPr>
        <w:spacing w:line="480" w:lineRule="auto"/>
        <w:rPr>
          <w:lang w:val="en-US"/>
        </w:rPr>
      </w:pPr>
      <w:r>
        <w:rPr>
          <w:rtl w:val="0"/>
          <w:lang w:val="en-US"/>
        </w:rPr>
        <w:t>Continue discussion regarding the consistency between the Bylaws and Charter</w:t>
      </w:r>
    </w:p>
    <w:p>
      <w:pPr>
        <w:pStyle w:val="List Paragraph"/>
        <w:numPr>
          <w:ilvl w:val="0"/>
          <w:numId w:val="5"/>
        </w:numPr>
        <w:spacing w:line="480" w:lineRule="auto"/>
        <w:rPr>
          <w:lang w:val="en-US"/>
        </w:rPr>
      </w:pPr>
      <w:r>
        <w:rPr>
          <w:rtl w:val="0"/>
          <w:lang w:val="en-US"/>
        </w:rPr>
        <w:t>New Business</w:t>
      </w: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Upcoming Meeting Schedule</w:t>
      </w: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Adjournment</w:t>
      </w:r>
    </w:p>
    <w:p>
      <w:pPr>
        <w:pStyle w:val="Body"/>
        <w:ind w:left="360" w:firstLine="0"/>
      </w:pPr>
    </w:p>
    <w:p>
      <w:pPr>
        <w:pStyle w:val="Body"/>
        <w:ind w:left="360" w:firstLine="0"/>
      </w:pPr>
    </w:p>
    <w:p>
      <w:pPr>
        <w:pStyle w:val="Body"/>
        <w:ind w:left="360" w:firstLine="0"/>
        <w:rPr>
          <w:b w:val="1"/>
          <w:bCs w:val="1"/>
        </w:rPr>
      </w:pPr>
      <w:r>
        <w:rPr>
          <w:b w:val="1"/>
          <w:bCs w:val="1"/>
          <w:u w:val="single"/>
          <w:rtl w:val="0"/>
          <w:lang w:val="en-US"/>
        </w:rPr>
        <w:t>Authorized posting officer</w:t>
      </w:r>
      <w:r>
        <w:rPr>
          <w:b w:val="1"/>
          <w:bCs w:val="1"/>
        </w:rPr>
        <w:tab/>
        <w:tab/>
        <w:tab/>
      </w:r>
      <w:r>
        <w:rPr>
          <w:b w:val="1"/>
          <w:bCs w:val="1"/>
          <w:u w:val="single"/>
          <w:rtl w:val="0"/>
          <w:lang w:val="en-US"/>
        </w:rPr>
        <w:t>Posted by</w:t>
      </w:r>
    </w:p>
    <w:p>
      <w:pPr>
        <w:pStyle w:val="Body"/>
        <w:ind w:left="360" w:firstLine="0"/>
        <w:rPr>
          <w:b w:val="1"/>
          <w:bCs w:val="1"/>
        </w:rPr>
      </w:pPr>
    </w:p>
    <w:p>
      <w:pPr>
        <w:pStyle w:val="Body"/>
        <w:ind w:left="360" w:firstLine="0"/>
      </w:pPr>
      <w:r>
        <w:rPr>
          <w:u w:val="single"/>
          <w:rtl w:val="0"/>
        </w:rPr>
        <w:t xml:space="preserve">Deborah Sementa                   </w:t>
      </w:r>
      <w:r>
        <w:rPr>
          <w:rtl w:val="0"/>
        </w:rPr>
        <w:tab/>
        <w:tab/>
        <w:tab/>
        <w:t>___________________________________________</w:t>
      </w:r>
    </w:p>
    <w:p>
      <w:pPr>
        <w:pStyle w:val="Body"/>
        <w:ind w:left="360" w:firstLine="0"/>
      </w:pPr>
      <w:r>
        <w:rPr>
          <w:rtl w:val="0"/>
          <w:lang w:val="en-US"/>
        </w:rPr>
        <w:t>Bylaw/Charter Review</w:t>
        <w:tab/>
        <w:tab/>
        <w:tab/>
        <w:tab/>
        <w:t>Town Clerk</w:t>
      </w:r>
      <w:r>
        <w:rPr>
          <w:rtl w:val="0"/>
        </w:rPr>
        <w:t>’</w:t>
      </w:r>
      <w:r>
        <w:rPr>
          <w:rtl w:val="0"/>
          <w:lang w:val="en-US"/>
        </w:rPr>
        <w:t>s Office</w:t>
      </w:r>
    </w:p>
    <w:p>
      <w:pPr>
        <w:pStyle w:val="Body"/>
        <w:ind w:left="360" w:firstLine="0"/>
      </w:pPr>
    </w:p>
    <w:p>
      <w:pPr>
        <w:pStyle w:val="Body"/>
        <w:ind w:left="360" w:firstLine="0"/>
      </w:pPr>
      <w:r>
        <w:rPr>
          <w:rtl w:val="0"/>
        </w:rPr>
        <w:tab/>
        <w:t>Agenda submitted electronically to Town of Harwich for posting</w:t>
      </w:r>
    </w:p>
    <w:p>
      <w:pPr>
        <w:pStyle w:val="Body"/>
        <w:ind w:left="360" w:firstLine="0"/>
      </w:pPr>
    </w:p>
    <w:p>
      <w:pPr>
        <w:pStyle w:val="Body"/>
        <w:ind w:left="360" w:firstLine="0"/>
      </w:pPr>
      <w:r>
        <w:rPr>
          <w:sz w:val="20"/>
          <w:szCs w:val="20"/>
          <w:rtl w:val="0"/>
          <w:lang w:val="en-US"/>
        </w:rPr>
        <w:t>If you are deaf or hard of hearing or are a person with a disability who requires an accommodation, contact the Town Clerk at 508.432.7514 extension #5 or adoucette@town.harwich.ma.us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