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C17356">
        <w:rPr>
          <w:sz w:val="24"/>
          <w:szCs w:val="24"/>
        </w:rPr>
        <w:t>Thursday,</w:t>
      </w:r>
      <w:r w:rsidR="00737ABA">
        <w:rPr>
          <w:sz w:val="24"/>
          <w:szCs w:val="24"/>
        </w:rPr>
        <w:t xml:space="preserve"> </w:t>
      </w:r>
      <w:r w:rsidR="00386B6F">
        <w:rPr>
          <w:sz w:val="24"/>
          <w:szCs w:val="24"/>
        </w:rPr>
        <w:t>January</w:t>
      </w:r>
      <w:r w:rsidR="00AE6886">
        <w:rPr>
          <w:sz w:val="24"/>
          <w:szCs w:val="24"/>
        </w:rPr>
        <w:t xml:space="preserve"> </w:t>
      </w:r>
      <w:r w:rsidR="008172E6">
        <w:rPr>
          <w:sz w:val="24"/>
          <w:szCs w:val="24"/>
        </w:rPr>
        <w:t>1</w:t>
      </w:r>
      <w:r w:rsidR="00386B6F">
        <w:rPr>
          <w:sz w:val="24"/>
          <w:szCs w:val="24"/>
        </w:rPr>
        <w:t>8</w:t>
      </w:r>
      <w:r w:rsidR="00D03F07">
        <w:rPr>
          <w:sz w:val="24"/>
          <w:szCs w:val="24"/>
        </w:rPr>
        <w:t>, 201</w:t>
      </w:r>
      <w:r w:rsidR="009B3700">
        <w:rPr>
          <w:sz w:val="24"/>
          <w:szCs w:val="24"/>
        </w:rPr>
        <w:t>7</w:t>
      </w:r>
    </w:p>
    <w:p w:rsidR="006879AB" w:rsidRDefault="006879AB" w:rsidP="00D03F07">
      <w:pPr>
        <w:jc w:val="center"/>
        <w:rPr>
          <w:sz w:val="24"/>
          <w:szCs w:val="24"/>
        </w:rPr>
      </w:pPr>
      <w:r>
        <w:rPr>
          <w:sz w:val="24"/>
          <w:szCs w:val="24"/>
        </w:rPr>
        <w:t xml:space="preserve"> AGENDA</w:t>
      </w:r>
    </w:p>
    <w:p w:rsidR="006879AB" w:rsidRDefault="008172E6" w:rsidP="006879AB">
      <w:pPr>
        <w:rPr>
          <w:sz w:val="24"/>
          <w:szCs w:val="24"/>
        </w:rPr>
      </w:pPr>
      <w:r>
        <w:rPr>
          <w:sz w:val="24"/>
          <w:szCs w:val="24"/>
        </w:rPr>
        <w:t>1</w:t>
      </w:r>
      <w:r w:rsidR="00F72C2D">
        <w:rPr>
          <w:sz w:val="24"/>
          <w:szCs w:val="24"/>
        </w:rPr>
        <w:t>. Call to Order</w:t>
      </w:r>
    </w:p>
    <w:p w:rsidR="00F20FAB" w:rsidRDefault="00737ABA" w:rsidP="003908C5">
      <w:pPr>
        <w:rPr>
          <w:sz w:val="24"/>
          <w:szCs w:val="24"/>
        </w:rPr>
      </w:pPr>
      <w:r>
        <w:rPr>
          <w:sz w:val="24"/>
          <w:szCs w:val="24"/>
        </w:rPr>
        <w:t xml:space="preserve">2. </w:t>
      </w:r>
      <w:r w:rsidR="00AE6886">
        <w:rPr>
          <w:sz w:val="24"/>
          <w:szCs w:val="24"/>
        </w:rPr>
        <w:t xml:space="preserve">Minutes of </w:t>
      </w:r>
      <w:r w:rsidR="00386B6F">
        <w:rPr>
          <w:sz w:val="24"/>
          <w:szCs w:val="24"/>
        </w:rPr>
        <w:t>November</w:t>
      </w:r>
      <w:r w:rsidR="00AE6886">
        <w:rPr>
          <w:sz w:val="24"/>
          <w:szCs w:val="24"/>
        </w:rPr>
        <w:t xml:space="preserve"> 19 </w:t>
      </w:r>
      <w:r w:rsidR="003908C5">
        <w:rPr>
          <w:sz w:val="24"/>
          <w:szCs w:val="24"/>
        </w:rPr>
        <w:t>Meeting</w:t>
      </w:r>
    </w:p>
    <w:p w:rsidR="00F20FAB" w:rsidRDefault="008E19A3" w:rsidP="00737ABA">
      <w:pPr>
        <w:spacing w:before="240" w:after="0"/>
        <w:rPr>
          <w:sz w:val="24"/>
          <w:szCs w:val="24"/>
        </w:rPr>
      </w:pPr>
      <w:r>
        <w:rPr>
          <w:sz w:val="24"/>
          <w:szCs w:val="24"/>
        </w:rPr>
        <w:t>3. Public Comment</w:t>
      </w:r>
    </w:p>
    <w:p w:rsidR="003908C5" w:rsidRDefault="003908C5" w:rsidP="00737ABA">
      <w:pPr>
        <w:spacing w:after="0"/>
        <w:rPr>
          <w:sz w:val="24"/>
          <w:szCs w:val="24"/>
        </w:rPr>
      </w:pPr>
    </w:p>
    <w:p w:rsidR="007C427C" w:rsidRDefault="008E19A3" w:rsidP="00737ABA">
      <w:pPr>
        <w:spacing w:after="0"/>
        <w:rPr>
          <w:sz w:val="24"/>
          <w:szCs w:val="24"/>
        </w:rPr>
      </w:pPr>
      <w:r>
        <w:rPr>
          <w:sz w:val="24"/>
          <w:szCs w:val="24"/>
        </w:rPr>
        <w:t>4</w:t>
      </w:r>
      <w:r w:rsidR="007C427C">
        <w:rPr>
          <w:sz w:val="24"/>
          <w:szCs w:val="24"/>
        </w:rPr>
        <w:t xml:space="preserve">. </w:t>
      </w:r>
      <w:r w:rsidR="00737ABA">
        <w:rPr>
          <w:sz w:val="24"/>
          <w:szCs w:val="24"/>
        </w:rPr>
        <w:t>Old</w:t>
      </w:r>
      <w:r w:rsidR="007C427C">
        <w:rPr>
          <w:sz w:val="24"/>
          <w:szCs w:val="24"/>
        </w:rPr>
        <w:t xml:space="preserve"> Business</w:t>
      </w:r>
    </w:p>
    <w:p w:rsidR="00737ABA" w:rsidRDefault="00737ABA" w:rsidP="00737ABA">
      <w:pPr>
        <w:spacing w:after="0"/>
        <w:rPr>
          <w:sz w:val="24"/>
          <w:szCs w:val="24"/>
        </w:rPr>
      </w:pPr>
      <w:r>
        <w:rPr>
          <w:sz w:val="24"/>
          <w:szCs w:val="24"/>
        </w:rPr>
        <w:tab/>
      </w:r>
      <w:proofErr w:type="gramStart"/>
      <w:r>
        <w:rPr>
          <w:sz w:val="24"/>
          <w:szCs w:val="24"/>
        </w:rPr>
        <w:t>o</w:t>
      </w:r>
      <w:proofErr w:type="gramEnd"/>
      <w:r>
        <w:rPr>
          <w:sz w:val="24"/>
          <w:szCs w:val="24"/>
        </w:rPr>
        <w:t xml:space="preserve"> </w:t>
      </w:r>
      <w:r w:rsidR="008E19A3">
        <w:rPr>
          <w:sz w:val="24"/>
          <w:szCs w:val="24"/>
        </w:rPr>
        <w:t xml:space="preserve">Update on Cape Light Compact: </w:t>
      </w:r>
      <w:r w:rsidR="00386B6F">
        <w:rPr>
          <w:sz w:val="24"/>
          <w:szCs w:val="24"/>
        </w:rPr>
        <w:t xml:space="preserve">Opt-in issue and </w:t>
      </w:r>
      <w:proofErr w:type="spellStart"/>
      <w:r w:rsidR="00386B6F">
        <w:rPr>
          <w:sz w:val="24"/>
          <w:szCs w:val="24"/>
        </w:rPr>
        <w:t>Eversource</w:t>
      </w:r>
      <w:proofErr w:type="spellEnd"/>
      <w:r w:rsidR="00386B6F">
        <w:rPr>
          <w:sz w:val="24"/>
          <w:szCs w:val="24"/>
        </w:rPr>
        <w:t xml:space="preserve"> rate case: </w:t>
      </w:r>
      <w:r w:rsidR="008E19A3">
        <w:rPr>
          <w:sz w:val="24"/>
          <w:szCs w:val="24"/>
        </w:rPr>
        <w:t>V. Bell</w:t>
      </w:r>
    </w:p>
    <w:p w:rsidR="008E19A3" w:rsidRDefault="008E19A3" w:rsidP="00737ABA">
      <w:pPr>
        <w:spacing w:after="0"/>
        <w:rPr>
          <w:sz w:val="24"/>
          <w:szCs w:val="24"/>
        </w:rPr>
      </w:pPr>
      <w:r>
        <w:rPr>
          <w:sz w:val="24"/>
          <w:szCs w:val="24"/>
        </w:rPr>
        <w:tab/>
      </w:r>
      <w:proofErr w:type="gramStart"/>
      <w:r>
        <w:rPr>
          <w:sz w:val="24"/>
          <w:szCs w:val="24"/>
        </w:rPr>
        <w:t>o</w:t>
      </w:r>
      <w:proofErr w:type="gramEnd"/>
      <w:r>
        <w:rPr>
          <w:sz w:val="24"/>
          <w:szCs w:val="24"/>
        </w:rPr>
        <w:t xml:space="preserve"> Update on CVEC: </w:t>
      </w:r>
      <w:proofErr w:type="spellStart"/>
      <w:r w:rsidR="00386B6F">
        <w:rPr>
          <w:sz w:val="24"/>
          <w:szCs w:val="24"/>
        </w:rPr>
        <w:t>Eversource</w:t>
      </w:r>
      <w:proofErr w:type="spellEnd"/>
      <w:r w:rsidR="00386B6F">
        <w:rPr>
          <w:sz w:val="24"/>
          <w:szCs w:val="24"/>
        </w:rPr>
        <w:t xml:space="preserve"> rate case effect on net metering </w:t>
      </w:r>
      <w:proofErr w:type="spellStart"/>
      <w:r w:rsidR="00386B6F">
        <w:rPr>
          <w:sz w:val="24"/>
          <w:szCs w:val="24"/>
        </w:rPr>
        <w:t>credits:</w:t>
      </w:r>
      <w:r>
        <w:rPr>
          <w:sz w:val="24"/>
          <w:szCs w:val="24"/>
        </w:rPr>
        <w:t>L</w:t>
      </w:r>
      <w:proofErr w:type="spellEnd"/>
      <w:r>
        <w:rPr>
          <w:sz w:val="24"/>
          <w:szCs w:val="24"/>
        </w:rPr>
        <w:t>. Cole</w:t>
      </w:r>
    </w:p>
    <w:p w:rsidR="003908C5" w:rsidRDefault="003908C5" w:rsidP="00347F21">
      <w:pPr>
        <w:spacing w:after="0"/>
        <w:rPr>
          <w:sz w:val="24"/>
          <w:szCs w:val="24"/>
        </w:rPr>
      </w:pPr>
      <w:r>
        <w:rPr>
          <w:sz w:val="24"/>
          <w:szCs w:val="24"/>
        </w:rPr>
        <w:tab/>
      </w:r>
      <w:proofErr w:type="gramStart"/>
      <w:r w:rsidR="00BB3919">
        <w:rPr>
          <w:sz w:val="24"/>
          <w:szCs w:val="24"/>
        </w:rPr>
        <w:t>o</w:t>
      </w:r>
      <w:proofErr w:type="gramEnd"/>
      <w:r w:rsidR="00BB3919">
        <w:rPr>
          <w:sz w:val="24"/>
          <w:szCs w:val="24"/>
        </w:rPr>
        <w:t xml:space="preserve"> </w:t>
      </w:r>
      <w:r w:rsidR="00386B6F">
        <w:rPr>
          <w:sz w:val="24"/>
          <w:szCs w:val="24"/>
        </w:rPr>
        <w:t>Update on Town activities in pursuit of Green Communities</w:t>
      </w:r>
    </w:p>
    <w:p w:rsidR="00BB3919" w:rsidRDefault="00BB3919" w:rsidP="00347F21">
      <w:pPr>
        <w:spacing w:after="0"/>
        <w:rPr>
          <w:sz w:val="24"/>
          <w:szCs w:val="24"/>
        </w:rPr>
      </w:pPr>
    </w:p>
    <w:p w:rsidR="00737ABA" w:rsidRDefault="008E19A3" w:rsidP="00347F21">
      <w:pPr>
        <w:spacing w:after="0"/>
        <w:rPr>
          <w:sz w:val="24"/>
          <w:szCs w:val="24"/>
        </w:rPr>
      </w:pPr>
      <w:r>
        <w:rPr>
          <w:sz w:val="24"/>
          <w:szCs w:val="24"/>
        </w:rPr>
        <w:t>5. New Business</w:t>
      </w:r>
    </w:p>
    <w:p w:rsidR="00386B6F" w:rsidRDefault="007C427C" w:rsidP="00386B6F">
      <w:pPr>
        <w:spacing w:after="0"/>
        <w:rPr>
          <w:sz w:val="24"/>
          <w:szCs w:val="24"/>
        </w:rPr>
      </w:pPr>
      <w:r>
        <w:rPr>
          <w:sz w:val="24"/>
          <w:szCs w:val="24"/>
        </w:rPr>
        <w:tab/>
      </w:r>
      <w:r w:rsidR="00386B6F">
        <w:rPr>
          <w:sz w:val="24"/>
          <w:szCs w:val="24"/>
        </w:rPr>
        <w:t>o Five criteria selections</w:t>
      </w:r>
    </w:p>
    <w:p w:rsidR="00F43B9A" w:rsidRPr="003908C5" w:rsidRDefault="00386B6F" w:rsidP="00386B6F">
      <w:pPr>
        <w:spacing w:after="0"/>
        <w:rPr>
          <w:sz w:val="24"/>
          <w:szCs w:val="24"/>
        </w:rPr>
      </w:pPr>
      <w:r>
        <w:rPr>
          <w:sz w:val="24"/>
          <w:szCs w:val="24"/>
        </w:rPr>
        <w:tab/>
      </w:r>
      <w:proofErr w:type="gramStart"/>
      <w:r>
        <w:rPr>
          <w:sz w:val="24"/>
          <w:szCs w:val="24"/>
        </w:rPr>
        <w:t>o</w:t>
      </w:r>
      <w:proofErr w:type="gramEnd"/>
      <w:r>
        <w:rPr>
          <w:sz w:val="24"/>
          <w:szCs w:val="24"/>
        </w:rPr>
        <w:t xml:space="preserve"> Ideas for a Channel 18 presentation re Green Communities</w:t>
      </w:r>
      <w:r w:rsidR="00BB3919">
        <w:rPr>
          <w:sz w:val="24"/>
          <w:szCs w:val="24"/>
        </w:rPr>
        <w:tab/>
      </w:r>
    </w:p>
    <w:p w:rsidR="00E67032" w:rsidRDefault="008E19A3" w:rsidP="003908C5">
      <w:pPr>
        <w:spacing w:before="240"/>
        <w:rPr>
          <w:sz w:val="24"/>
          <w:szCs w:val="24"/>
        </w:rPr>
      </w:pPr>
      <w:r>
        <w:rPr>
          <w:sz w:val="24"/>
          <w:szCs w:val="24"/>
        </w:rPr>
        <w:t>6.</w:t>
      </w:r>
      <w:r w:rsidR="00E67032">
        <w:rPr>
          <w:sz w:val="24"/>
          <w:szCs w:val="24"/>
        </w:rPr>
        <w:t xml:space="preserve"> Next Meeting: </w:t>
      </w:r>
      <w:r w:rsidR="002E5200">
        <w:rPr>
          <w:sz w:val="24"/>
          <w:szCs w:val="24"/>
        </w:rPr>
        <w:t xml:space="preserve"> </w:t>
      </w:r>
      <w:r w:rsidR="00386B6F">
        <w:rPr>
          <w:sz w:val="24"/>
          <w:szCs w:val="24"/>
        </w:rPr>
        <w:t>February 15</w:t>
      </w:r>
      <w:r w:rsidR="00F43B9A">
        <w:rPr>
          <w:sz w:val="24"/>
          <w:szCs w:val="24"/>
        </w:rPr>
        <w:t>,</w:t>
      </w:r>
      <w:r w:rsidR="00012455">
        <w:rPr>
          <w:sz w:val="24"/>
          <w:szCs w:val="24"/>
        </w:rPr>
        <w:t xml:space="preserve"> 2017</w:t>
      </w:r>
    </w:p>
    <w:p w:rsidR="00E67032" w:rsidRDefault="008E19A3" w:rsidP="00F72C2D">
      <w:pPr>
        <w:rPr>
          <w:sz w:val="24"/>
          <w:szCs w:val="24"/>
        </w:rPr>
      </w:pPr>
      <w:r>
        <w:rPr>
          <w:sz w:val="24"/>
          <w:szCs w:val="24"/>
        </w:rPr>
        <w:t>7</w:t>
      </w:r>
      <w:r w:rsidR="003336B2">
        <w:rPr>
          <w:sz w:val="24"/>
          <w:szCs w:val="24"/>
        </w:rPr>
        <w:t>.</w:t>
      </w:r>
      <w:r w:rsidR="00E67032">
        <w:rPr>
          <w:sz w:val="24"/>
          <w:szCs w:val="24"/>
        </w:rPr>
        <w:t xml:space="preserve">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12455"/>
    <w:rsid w:val="00033949"/>
    <w:rsid w:val="00070A80"/>
    <w:rsid w:val="00090466"/>
    <w:rsid w:val="000A5C5F"/>
    <w:rsid w:val="000D2AD2"/>
    <w:rsid w:val="00176EE3"/>
    <w:rsid w:val="00205E1B"/>
    <w:rsid w:val="00254AE6"/>
    <w:rsid w:val="00284FFD"/>
    <w:rsid w:val="002C38E1"/>
    <w:rsid w:val="002E5200"/>
    <w:rsid w:val="003336B2"/>
    <w:rsid w:val="003356C4"/>
    <w:rsid w:val="00347F21"/>
    <w:rsid w:val="00386B6F"/>
    <w:rsid w:val="003908C5"/>
    <w:rsid w:val="00395087"/>
    <w:rsid w:val="003B4221"/>
    <w:rsid w:val="003D57C3"/>
    <w:rsid w:val="004451DC"/>
    <w:rsid w:val="00462728"/>
    <w:rsid w:val="00485173"/>
    <w:rsid w:val="004C1BF3"/>
    <w:rsid w:val="004D3239"/>
    <w:rsid w:val="005016DD"/>
    <w:rsid w:val="0051011C"/>
    <w:rsid w:val="0052243B"/>
    <w:rsid w:val="005B0686"/>
    <w:rsid w:val="005D3A76"/>
    <w:rsid w:val="0065107A"/>
    <w:rsid w:val="006879AB"/>
    <w:rsid w:val="00726443"/>
    <w:rsid w:val="00737ABA"/>
    <w:rsid w:val="007B77F9"/>
    <w:rsid w:val="007C427C"/>
    <w:rsid w:val="008172E6"/>
    <w:rsid w:val="008B2952"/>
    <w:rsid w:val="008E19A3"/>
    <w:rsid w:val="00911BE9"/>
    <w:rsid w:val="00913610"/>
    <w:rsid w:val="009B3700"/>
    <w:rsid w:val="009B499B"/>
    <w:rsid w:val="00A23FEF"/>
    <w:rsid w:val="00A564CE"/>
    <w:rsid w:val="00A6517D"/>
    <w:rsid w:val="00A92D49"/>
    <w:rsid w:val="00AE6886"/>
    <w:rsid w:val="00B721A3"/>
    <w:rsid w:val="00B91FC2"/>
    <w:rsid w:val="00BA1C23"/>
    <w:rsid w:val="00BB3919"/>
    <w:rsid w:val="00C17356"/>
    <w:rsid w:val="00C24B7F"/>
    <w:rsid w:val="00C36BFF"/>
    <w:rsid w:val="00CD2C2D"/>
    <w:rsid w:val="00CF4877"/>
    <w:rsid w:val="00D03F07"/>
    <w:rsid w:val="00D10BA7"/>
    <w:rsid w:val="00D41252"/>
    <w:rsid w:val="00D46870"/>
    <w:rsid w:val="00D95EF9"/>
    <w:rsid w:val="00DA4657"/>
    <w:rsid w:val="00DF646F"/>
    <w:rsid w:val="00E26F4F"/>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4</cp:revision>
  <dcterms:created xsi:type="dcterms:W3CDTF">2017-11-13T17:03:00Z</dcterms:created>
  <dcterms:modified xsi:type="dcterms:W3CDTF">2018-01-16T14:00:00Z</dcterms:modified>
</cp:coreProperties>
</file>