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Pr="00017767" w:rsidRDefault="007B42C8" w:rsidP="007E6C94">
      <w:pPr>
        <w:jc w:val="center"/>
        <w:rPr>
          <w:rFonts w:ascii="Arial" w:hAnsi="Arial" w:cs="Arial"/>
          <w:b/>
          <w:bCs/>
          <w:sz w:val="22"/>
          <w:szCs w:val="22"/>
        </w:rPr>
      </w:pPr>
      <w:bookmarkStart w:id="0" w:name="_GoBack"/>
      <w:r w:rsidRPr="00017767">
        <w:rPr>
          <w:rFonts w:ascii="Arial" w:hAnsi="Arial" w:cs="Arial"/>
          <w:b/>
          <w:bCs/>
          <w:sz w:val="22"/>
          <w:szCs w:val="22"/>
        </w:rPr>
        <w:t>HARWICH ZONING BOARD of APPEALS PUBLIC HEARING</w:t>
      </w:r>
    </w:p>
    <w:p w:rsidR="007B42C8" w:rsidRPr="00017767" w:rsidRDefault="00511D80" w:rsidP="00493527">
      <w:pPr>
        <w:jc w:val="center"/>
        <w:rPr>
          <w:rFonts w:ascii="Arial" w:hAnsi="Arial" w:cs="Arial"/>
          <w:b/>
          <w:bCs/>
          <w:sz w:val="22"/>
          <w:szCs w:val="22"/>
        </w:rPr>
      </w:pPr>
      <w:r w:rsidRPr="00017767">
        <w:rPr>
          <w:rFonts w:ascii="Arial" w:hAnsi="Arial" w:cs="Arial"/>
          <w:b/>
          <w:bCs/>
          <w:sz w:val="22"/>
          <w:szCs w:val="22"/>
        </w:rPr>
        <w:t>Wednesday, March 25</w:t>
      </w:r>
      <w:r w:rsidR="007A05AA" w:rsidRPr="00017767">
        <w:rPr>
          <w:rFonts w:ascii="Arial" w:hAnsi="Arial" w:cs="Arial"/>
          <w:b/>
          <w:bCs/>
          <w:sz w:val="22"/>
          <w:szCs w:val="22"/>
        </w:rPr>
        <w:t>, 2020</w:t>
      </w:r>
      <w:r w:rsidR="007B42C8" w:rsidRPr="00017767">
        <w:rPr>
          <w:rFonts w:ascii="Arial" w:hAnsi="Arial" w:cs="Arial"/>
          <w:b/>
          <w:bCs/>
          <w:sz w:val="22"/>
          <w:szCs w:val="22"/>
        </w:rPr>
        <w:t xml:space="preserve"> at </w:t>
      </w:r>
      <w:smartTag w:uri="urn:schemas-microsoft-com:office:smarttags" w:element="time">
        <w:smartTagPr>
          <w:attr w:name="Hour" w:val="19"/>
          <w:attr w:name="Minute" w:val="0"/>
        </w:smartTagPr>
        <w:r w:rsidR="007B42C8" w:rsidRPr="00017767">
          <w:rPr>
            <w:rFonts w:ascii="Arial" w:hAnsi="Arial" w:cs="Arial"/>
            <w:b/>
            <w:bCs/>
            <w:sz w:val="22"/>
            <w:szCs w:val="22"/>
          </w:rPr>
          <w:t>7:00 p.m.</w:t>
        </w:r>
      </w:smartTag>
    </w:p>
    <w:p w:rsidR="007B42C8" w:rsidRPr="00017767" w:rsidRDefault="007B42C8" w:rsidP="005637B9">
      <w:pPr>
        <w:jc w:val="center"/>
        <w:rPr>
          <w:rFonts w:ascii="Arial" w:hAnsi="Arial" w:cs="Arial"/>
          <w:b/>
          <w:bCs/>
          <w:sz w:val="22"/>
          <w:szCs w:val="22"/>
        </w:rPr>
      </w:pPr>
      <w:r w:rsidRPr="00017767">
        <w:rPr>
          <w:rFonts w:ascii="Arial" w:hAnsi="Arial" w:cs="Arial"/>
          <w:b/>
          <w:bCs/>
          <w:sz w:val="22"/>
          <w:szCs w:val="22"/>
        </w:rPr>
        <w:t>Griffin Meeting Room, Harwich Town Hall</w:t>
      </w:r>
    </w:p>
    <w:p w:rsidR="00651513" w:rsidRPr="00017767" w:rsidRDefault="007B42C8" w:rsidP="00651513">
      <w:pPr>
        <w:ind w:left="2880" w:firstLine="720"/>
        <w:rPr>
          <w:rFonts w:ascii="Arial" w:hAnsi="Arial" w:cs="Arial"/>
          <w:b/>
          <w:bCs/>
          <w:sz w:val="22"/>
          <w:szCs w:val="22"/>
        </w:rPr>
      </w:pPr>
      <w:r w:rsidRPr="00017767">
        <w:rPr>
          <w:rFonts w:ascii="Arial" w:hAnsi="Arial" w:cs="Arial"/>
          <w:b/>
          <w:bCs/>
          <w:sz w:val="22"/>
          <w:szCs w:val="22"/>
        </w:rPr>
        <w:t>AGENDA</w:t>
      </w:r>
    </w:p>
    <w:p w:rsidR="00651513" w:rsidRPr="00017767" w:rsidRDefault="00651513" w:rsidP="007E6C94">
      <w:pPr>
        <w:rPr>
          <w:rFonts w:ascii="Arial" w:hAnsi="Arial" w:cs="Arial"/>
          <w:b/>
          <w:bCs/>
          <w:sz w:val="22"/>
          <w:szCs w:val="22"/>
        </w:rPr>
      </w:pPr>
    </w:p>
    <w:p w:rsidR="00354ACB" w:rsidRPr="00017767" w:rsidRDefault="007B42C8" w:rsidP="001E5F12">
      <w:pPr>
        <w:rPr>
          <w:b/>
          <w:sz w:val="22"/>
          <w:szCs w:val="22"/>
        </w:rPr>
      </w:pPr>
      <w:r w:rsidRPr="00017767">
        <w:rPr>
          <w:sz w:val="22"/>
          <w:szCs w:val="22"/>
        </w:rPr>
        <w:t xml:space="preserve">On Wednesday, </w:t>
      </w:r>
      <w:r w:rsidR="00511D80" w:rsidRPr="00017767">
        <w:rPr>
          <w:sz w:val="22"/>
          <w:szCs w:val="22"/>
        </w:rPr>
        <w:t>March 25</w:t>
      </w:r>
      <w:r w:rsidR="007A05AA" w:rsidRPr="00017767">
        <w:rPr>
          <w:sz w:val="22"/>
          <w:szCs w:val="22"/>
        </w:rPr>
        <w:t>, 2020</w:t>
      </w:r>
      <w:r w:rsidRPr="00017767">
        <w:rPr>
          <w:sz w:val="22"/>
          <w:szCs w:val="22"/>
        </w:rPr>
        <w:t xml:space="preserve"> at </w:t>
      </w:r>
      <w:smartTag w:uri="urn:schemas-microsoft-com:office:smarttags" w:element="time">
        <w:smartTagPr>
          <w:attr w:name="Hour" w:val="19"/>
          <w:attr w:name="Minute" w:val="0"/>
        </w:smartTagPr>
        <w:r w:rsidRPr="00017767">
          <w:rPr>
            <w:sz w:val="22"/>
            <w:szCs w:val="22"/>
          </w:rPr>
          <w:t>7:00 PM</w:t>
        </w:r>
      </w:smartTag>
      <w:r w:rsidRPr="00017767">
        <w:rPr>
          <w:sz w:val="22"/>
          <w:szCs w:val="22"/>
        </w:rPr>
        <w:t xml:space="preserve">, the Harwich Zoning Board of Appeals will hold a Public Hearing in the Griffin Meeting Room at the Harwich Town Hall, 732 Main Street to hear the following cases. Any member of the public having interest in these applications is invited to attend and provide information and comment relevant to these matters or may submit the same in </w:t>
      </w:r>
      <w:r w:rsidR="00A042CE" w:rsidRPr="00017767">
        <w:rPr>
          <w:sz w:val="22"/>
          <w:szCs w:val="22"/>
        </w:rPr>
        <w:t>wr</w:t>
      </w:r>
      <w:r w:rsidR="005C67FE" w:rsidRPr="00017767">
        <w:rPr>
          <w:sz w:val="22"/>
          <w:szCs w:val="22"/>
        </w:rPr>
        <w:t>it</w:t>
      </w:r>
      <w:r w:rsidR="00723332" w:rsidRPr="00017767">
        <w:rPr>
          <w:sz w:val="22"/>
          <w:szCs w:val="22"/>
        </w:rPr>
        <w:t>ing</w:t>
      </w:r>
      <w:r w:rsidR="007D14C2" w:rsidRPr="00017767">
        <w:rPr>
          <w:sz w:val="22"/>
          <w:szCs w:val="22"/>
        </w:rPr>
        <w:t xml:space="preserve"> </w:t>
      </w:r>
      <w:r w:rsidR="00511D80" w:rsidRPr="00017767">
        <w:rPr>
          <w:b/>
          <w:sz w:val="22"/>
          <w:szCs w:val="22"/>
        </w:rPr>
        <w:t>by noon on Monday, March 23</w:t>
      </w:r>
      <w:r w:rsidR="007A05AA" w:rsidRPr="00017767">
        <w:rPr>
          <w:b/>
          <w:sz w:val="22"/>
          <w:szCs w:val="22"/>
        </w:rPr>
        <w:t>,</w:t>
      </w:r>
      <w:r w:rsidR="00757546" w:rsidRPr="00017767">
        <w:rPr>
          <w:b/>
          <w:sz w:val="22"/>
          <w:szCs w:val="22"/>
        </w:rPr>
        <w:t xml:space="preserve"> 2020</w:t>
      </w:r>
      <w:r w:rsidRPr="00017767">
        <w:rPr>
          <w:b/>
          <w:sz w:val="22"/>
          <w:szCs w:val="22"/>
        </w:rPr>
        <w:t>.</w:t>
      </w:r>
      <w:r w:rsidR="00A01E3F" w:rsidRPr="00017767">
        <w:rPr>
          <w:b/>
          <w:sz w:val="22"/>
          <w:szCs w:val="22"/>
        </w:rPr>
        <w:t xml:space="preserve"> Documents received after this time may be too late for submission to the Board.</w:t>
      </w:r>
    </w:p>
    <w:p w:rsidR="00F074CA" w:rsidRPr="00017767" w:rsidRDefault="00F074CA" w:rsidP="00F074CA">
      <w:pPr>
        <w:rPr>
          <w:b/>
          <w:bCs/>
          <w:sz w:val="22"/>
          <w:szCs w:val="22"/>
        </w:rPr>
      </w:pPr>
    </w:p>
    <w:p w:rsidR="00F074CA" w:rsidRPr="00017767" w:rsidRDefault="00F074CA" w:rsidP="00F074CA">
      <w:pPr>
        <w:rPr>
          <w:b/>
          <w:bCs/>
          <w:sz w:val="22"/>
          <w:szCs w:val="22"/>
        </w:rPr>
      </w:pPr>
      <w:r w:rsidRPr="00017767">
        <w:rPr>
          <w:b/>
          <w:bCs/>
          <w:sz w:val="22"/>
          <w:szCs w:val="22"/>
        </w:rPr>
        <w:t>Case #2020-02 (CONTINUED by written agreement from 1.29.20 and 2.26.20)</w:t>
      </w:r>
    </w:p>
    <w:p w:rsidR="00F074CA" w:rsidRPr="00017767" w:rsidRDefault="00F074CA" w:rsidP="00F074CA">
      <w:pPr>
        <w:rPr>
          <w:sz w:val="22"/>
          <w:szCs w:val="22"/>
        </w:rPr>
      </w:pPr>
      <w:r w:rsidRPr="00017767">
        <w:rPr>
          <w:bCs/>
          <w:sz w:val="22"/>
          <w:szCs w:val="22"/>
        </w:rPr>
        <w:t>The Royal Apartments</w:t>
      </w:r>
      <w:r w:rsidR="00467E1F" w:rsidRPr="00017767">
        <w:rPr>
          <w:bCs/>
          <w:sz w:val="22"/>
          <w:szCs w:val="22"/>
        </w:rPr>
        <w:t xml:space="preserve"> LLC, through its agent, Attorney Benjamin Zehnder</w:t>
      </w:r>
      <w:r w:rsidRPr="00017767">
        <w:rPr>
          <w:bCs/>
          <w:sz w:val="22"/>
          <w:szCs w:val="22"/>
        </w:rPr>
        <w:t xml:space="preserve">, has applied for a Variance, to convert the use of the property from a nursing home/assisted living use to multi-family dwelling residential use. </w:t>
      </w:r>
      <w:r w:rsidRPr="00017767">
        <w:rPr>
          <w:sz w:val="22"/>
          <w:szCs w:val="22"/>
        </w:rPr>
        <w:t xml:space="preserve">The application is pursuant to the Code of the Town of Harwich, §325-52 and Table 1, Use Regulations as set forth in </w:t>
      </w:r>
      <w:smartTag w:uri="urn:schemas-microsoft-com:office:smarttags" w:element="stockticker">
        <w:r w:rsidRPr="00017767">
          <w:rPr>
            <w:sz w:val="22"/>
            <w:szCs w:val="22"/>
          </w:rPr>
          <w:t>MGL</w:t>
        </w:r>
      </w:smartTag>
      <w:r w:rsidRPr="00017767">
        <w:rPr>
          <w:sz w:val="22"/>
          <w:szCs w:val="22"/>
        </w:rPr>
        <w:t xml:space="preserve"> Chapter 40A §10. The property is located at </w:t>
      </w:r>
      <w:r w:rsidRPr="00017767">
        <w:rPr>
          <w:b/>
          <w:bCs/>
          <w:sz w:val="22"/>
          <w:szCs w:val="22"/>
        </w:rPr>
        <w:t>328 Bank Street,</w:t>
      </w:r>
      <w:r w:rsidRPr="00017767">
        <w:rPr>
          <w:sz w:val="22"/>
          <w:szCs w:val="22"/>
        </w:rPr>
        <w:t xml:space="preserve"> Map 41, Parcel N4 in the MRL Zoning District.</w:t>
      </w:r>
    </w:p>
    <w:p w:rsidR="00F074CA" w:rsidRPr="00017767" w:rsidRDefault="00F074CA" w:rsidP="00F074CA">
      <w:pPr>
        <w:rPr>
          <w:b/>
          <w:bCs/>
          <w:sz w:val="22"/>
          <w:szCs w:val="22"/>
        </w:rPr>
      </w:pPr>
    </w:p>
    <w:p w:rsidR="00F074CA" w:rsidRPr="00017767" w:rsidRDefault="00F074CA" w:rsidP="00F074CA">
      <w:pPr>
        <w:rPr>
          <w:b/>
          <w:bCs/>
          <w:sz w:val="22"/>
          <w:szCs w:val="22"/>
        </w:rPr>
      </w:pPr>
      <w:r w:rsidRPr="00017767">
        <w:rPr>
          <w:b/>
          <w:bCs/>
          <w:sz w:val="22"/>
          <w:szCs w:val="22"/>
        </w:rPr>
        <w:t>Case #2020-10 (CONTINUED from 2.26.20)</w:t>
      </w:r>
    </w:p>
    <w:p w:rsidR="00F074CA" w:rsidRPr="00017767" w:rsidRDefault="00F074CA" w:rsidP="00F074CA">
      <w:pPr>
        <w:rPr>
          <w:sz w:val="22"/>
          <w:szCs w:val="22"/>
        </w:rPr>
      </w:pPr>
      <w:r w:rsidRPr="00017767">
        <w:rPr>
          <w:sz w:val="22"/>
          <w:szCs w:val="22"/>
        </w:rPr>
        <w:t>Jonathan P. Chorey and Susan G. Chorey, Trustees et al, through their agent, Peter Barnard of Cape Coastal Builders have applied for a Special Permit</w:t>
      </w:r>
      <w:r w:rsidR="00467E1F" w:rsidRPr="00017767">
        <w:rPr>
          <w:sz w:val="22"/>
          <w:szCs w:val="22"/>
        </w:rPr>
        <w:t xml:space="preserve"> or in the alternative, a Variance</w:t>
      </w:r>
      <w:r w:rsidRPr="00017767">
        <w:rPr>
          <w:sz w:val="22"/>
          <w:szCs w:val="22"/>
        </w:rPr>
        <w:t xml:space="preserve"> to demolish and replace a pre-existing, non-conforming garage. The application is pursuant to the Code of the Town of Harwich, §325-Table 2 - Area Regulations as set forth in </w:t>
      </w:r>
      <w:smartTag w:uri="urn:schemas-microsoft-com:office:smarttags" w:element="stockticker">
        <w:r w:rsidRPr="00017767">
          <w:rPr>
            <w:sz w:val="22"/>
            <w:szCs w:val="22"/>
          </w:rPr>
          <w:t>MGL</w:t>
        </w:r>
      </w:smartTag>
      <w:r w:rsidRPr="00017767">
        <w:rPr>
          <w:sz w:val="22"/>
          <w:szCs w:val="22"/>
        </w:rPr>
        <w:t xml:space="preserve"> Chapter 40A §6</w:t>
      </w:r>
      <w:r w:rsidR="00467E1F" w:rsidRPr="00017767">
        <w:rPr>
          <w:sz w:val="22"/>
          <w:szCs w:val="22"/>
        </w:rPr>
        <w:t xml:space="preserve"> and 40A §10</w:t>
      </w:r>
      <w:r w:rsidRPr="00017767">
        <w:rPr>
          <w:sz w:val="22"/>
          <w:szCs w:val="22"/>
        </w:rPr>
        <w:t xml:space="preserve">. The property is located at </w:t>
      </w:r>
      <w:r w:rsidRPr="00017767">
        <w:rPr>
          <w:b/>
          <w:sz w:val="22"/>
          <w:szCs w:val="22"/>
        </w:rPr>
        <w:t>153 Gorham Road</w:t>
      </w:r>
      <w:r w:rsidRPr="00017767">
        <w:rPr>
          <w:sz w:val="22"/>
          <w:szCs w:val="22"/>
        </w:rPr>
        <w:t>, Map 24, Parcel R2 in the RR Zoning District.</w:t>
      </w:r>
    </w:p>
    <w:p w:rsidR="00F074CA" w:rsidRPr="00017767" w:rsidRDefault="00F074CA" w:rsidP="00F074CA">
      <w:pPr>
        <w:rPr>
          <w:b/>
          <w:bCs/>
          <w:sz w:val="22"/>
          <w:szCs w:val="22"/>
        </w:rPr>
      </w:pPr>
    </w:p>
    <w:p w:rsidR="007F2D34" w:rsidRPr="00017767" w:rsidRDefault="00F074CA" w:rsidP="00F074CA">
      <w:pPr>
        <w:rPr>
          <w:sz w:val="22"/>
          <w:szCs w:val="22"/>
        </w:rPr>
      </w:pPr>
      <w:r w:rsidRPr="00017767">
        <w:rPr>
          <w:b/>
          <w:bCs/>
          <w:sz w:val="22"/>
          <w:szCs w:val="22"/>
        </w:rPr>
        <w:t>Case #2020-11</w:t>
      </w:r>
    </w:p>
    <w:p w:rsidR="009C1BA1" w:rsidRPr="00017767" w:rsidRDefault="003A0F31" w:rsidP="009C1BA1">
      <w:pPr>
        <w:rPr>
          <w:sz w:val="22"/>
          <w:szCs w:val="22"/>
        </w:rPr>
      </w:pPr>
      <w:r w:rsidRPr="00017767">
        <w:rPr>
          <w:bCs/>
          <w:sz w:val="22"/>
          <w:szCs w:val="22"/>
        </w:rPr>
        <w:t xml:space="preserve">James J. Pettit Jr. has applied for a Special Permit </w:t>
      </w:r>
      <w:r w:rsidR="00824959" w:rsidRPr="00017767">
        <w:rPr>
          <w:bCs/>
          <w:sz w:val="22"/>
          <w:szCs w:val="22"/>
        </w:rPr>
        <w:t xml:space="preserve">for relief </w:t>
      </w:r>
      <w:r w:rsidRPr="00017767">
        <w:rPr>
          <w:bCs/>
          <w:sz w:val="22"/>
          <w:szCs w:val="22"/>
        </w:rPr>
        <w:t>from the minimum lot size requirement to convert an existing breezeway and garage into a 1-bedroom apartment</w:t>
      </w:r>
      <w:r w:rsidR="009C1BA1" w:rsidRPr="00017767">
        <w:rPr>
          <w:bCs/>
          <w:sz w:val="22"/>
          <w:szCs w:val="22"/>
        </w:rPr>
        <w:t xml:space="preserve">. The application is </w:t>
      </w:r>
      <w:r w:rsidR="009C1BA1" w:rsidRPr="00017767">
        <w:rPr>
          <w:sz w:val="22"/>
          <w:szCs w:val="22"/>
        </w:rPr>
        <w:t xml:space="preserve">pursuant to the Code of the </w:t>
      </w:r>
      <w:r w:rsidR="00CE0ECB" w:rsidRPr="00017767">
        <w:rPr>
          <w:sz w:val="22"/>
          <w:szCs w:val="22"/>
        </w:rPr>
        <w:t>Town of Harwich, §325-Table 1 - Use</w:t>
      </w:r>
      <w:r w:rsidR="009C1BA1" w:rsidRPr="00017767">
        <w:rPr>
          <w:sz w:val="22"/>
          <w:szCs w:val="22"/>
        </w:rPr>
        <w:t xml:space="preserve"> Regulations as set forth in </w:t>
      </w:r>
      <w:smartTag w:uri="urn:schemas-microsoft-com:office:smarttags" w:element="stockticker">
        <w:r w:rsidR="009C1BA1" w:rsidRPr="00017767">
          <w:rPr>
            <w:sz w:val="22"/>
            <w:szCs w:val="22"/>
          </w:rPr>
          <w:t>MGL</w:t>
        </w:r>
      </w:smartTag>
      <w:r w:rsidR="009C1BA1" w:rsidRPr="00017767">
        <w:rPr>
          <w:sz w:val="22"/>
          <w:szCs w:val="22"/>
        </w:rPr>
        <w:t xml:space="preserve"> Chapter 40A §6. The property is located at </w:t>
      </w:r>
      <w:r w:rsidR="00CE0ECB" w:rsidRPr="00017767">
        <w:rPr>
          <w:b/>
          <w:sz w:val="22"/>
          <w:szCs w:val="22"/>
        </w:rPr>
        <w:t>2 Bay Pine Rd.</w:t>
      </w:r>
      <w:r w:rsidR="00CE0ECB" w:rsidRPr="00017767">
        <w:rPr>
          <w:sz w:val="22"/>
          <w:szCs w:val="22"/>
        </w:rPr>
        <w:t>, Map 113, Parcel T1-8</w:t>
      </w:r>
      <w:r w:rsidR="009C1BA1" w:rsidRPr="00017767">
        <w:rPr>
          <w:sz w:val="22"/>
          <w:szCs w:val="22"/>
        </w:rPr>
        <w:t xml:space="preserve"> in the RR Zoning District.</w:t>
      </w:r>
    </w:p>
    <w:p w:rsidR="00FF11A4" w:rsidRPr="00017767" w:rsidRDefault="00FF11A4" w:rsidP="00FF11A4">
      <w:pPr>
        <w:rPr>
          <w:b/>
          <w:bCs/>
          <w:sz w:val="22"/>
          <w:szCs w:val="22"/>
        </w:rPr>
      </w:pPr>
    </w:p>
    <w:p w:rsidR="00FF11A4" w:rsidRPr="00017767" w:rsidRDefault="00FF11A4" w:rsidP="00377551">
      <w:pPr>
        <w:rPr>
          <w:b/>
          <w:bCs/>
          <w:sz w:val="22"/>
          <w:szCs w:val="22"/>
        </w:rPr>
      </w:pPr>
      <w:r w:rsidRPr="00017767">
        <w:rPr>
          <w:b/>
          <w:bCs/>
          <w:sz w:val="22"/>
          <w:szCs w:val="22"/>
        </w:rPr>
        <w:t>Case #2020-</w:t>
      </w:r>
      <w:r w:rsidR="00377551" w:rsidRPr="00017767">
        <w:rPr>
          <w:b/>
          <w:bCs/>
          <w:sz w:val="22"/>
          <w:szCs w:val="22"/>
        </w:rPr>
        <w:t>12</w:t>
      </w:r>
    </w:p>
    <w:p w:rsidR="00676C13" w:rsidRPr="00017767" w:rsidRDefault="00676C13" w:rsidP="00676C13">
      <w:pPr>
        <w:rPr>
          <w:sz w:val="22"/>
          <w:szCs w:val="22"/>
        </w:rPr>
      </w:pPr>
      <w:r w:rsidRPr="00017767">
        <w:rPr>
          <w:bCs/>
          <w:sz w:val="22"/>
          <w:szCs w:val="22"/>
        </w:rPr>
        <w:t xml:space="preserve">Joseph G. Blute and Jayne R. Blute, through their agent, Chris Dittrich of Shoreline Pools have applied for a Variance to site coverage requirements in order to accommodate </w:t>
      </w:r>
      <w:r w:rsidR="00824959" w:rsidRPr="00017767">
        <w:rPr>
          <w:bCs/>
          <w:sz w:val="22"/>
          <w:szCs w:val="22"/>
        </w:rPr>
        <w:t xml:space="preserve">a </w:t>
      </w:r>
      <w:r w:rsidRPr="00017767">
        <w:rPr>
          <w:bCs/>
          <w:sz w:val="22"/>
          <w:szCs w:val="22"/>
        </w:rPr>
        <w:t xml:space="preserve">stone paver patio and open air pavilion. The application is </w:t>
      </w:r>
      <w:r w:rsidRPr="00017767">
        <w:rPr>
          <w:sz w:val="22"/>
          <w:szCs w:val="22"/>
        </w:rPr>
        <w:t xml:space="preserve">pursuant to the Code of the Town of Harwich, §325-Table 2 - Area Regulations as set forth in </w:t>
      </w:r>
      <w:smartTag w:uri="urn:schemas-microsoft-com:office:smarttags" w:element="stockticker">
        <w:r w:rsidRPr="00017767">
          <w:rPr>
            <w:sz w:val="22"/>
            <w:szCs w:val="22"/>
          </w:rPr>
          <w:t>MGL</w:t>
        </w:r>
      </w:smartTag>
      <w:r w:rsidRPr="00017767">
        <w:rPr>
          <w:sz w:val="22"/>
          <w:szCs w:val="22"/>
        </w:rPr>
        <w:t xml:space="preserve"> Chapter 40A §10. The property is located at </w:t>
      </w:r>
      <w:r w:rsidRPr="00017767">
        <w:rPr>
          <w:b/>
          <w:sz w:val="22"/>
          <w:szCs w:val="22"/>
        </w:rPr>
        <w:t>33 Oliver Snow Road</w:t>
      </w:r>
      <w:r w:rsidR="00467E1F" w:rsidRPr="00017767">
        <w:rPr>
          <w:b/>
          <w:sz w:val="22"/>
          <w:szCs w:val="22"/>
        </w:rPr>
        <w:t>,</w:t>
      </w:r>
      <w:r w:rsidRPr="00017767">
        <w:rPr>
          <w:sz w:val="22"/>
          <w:szCs w:val="22"/>
        </w:rPr>
        <w:t xml:space="preserve"> Map 24, Parcel E2-2 in the RR Zoning District.</w:t>
      </w:r>
    </w:p>
    <w:p w:rsidR="00BE1544" w:rsidRPr="00017767" w:rsidRDefault="00BE1544" w:rsidP="00FF11A4">
      <w:pPr>
        <w:rPr>
          <w:sz w:val="22"/>
          <w:szCs w:val="22"/>
        </w:rPr>
      </w:pPr>
    </w:p>
    <w:p w:rsidR="004060C9" w:rsidRPr="00017767" w:rsidRDefault="00BE1544" w:rsidP="00467E1F">
      <w:pPr>
        <w:rPr>
          <w:b/>
          <w:bCs/>
          <w:sz w:val="22"/>
          <w:szCs w:val="22"/>
        </w:rPr>
      </w:pPr>
      <w:r w:rsidRPr="00017767">
        <w:rPr>
          <w:b/>
          <w:bCs/>
          <w:sz w:val="22"/>
          <w:szCs w:val="22"/>
        </w:rPr>
        <w:t>Case #2020-</w:t>
      </w:r>
      <w:r w:rsidR="00467E1F" w:rsidRPr="00017767">
        <w:rPr>
          <w:b/>
          <w:bCs/>
          <w:sz w:val="22"/>
          <w:szCs w:val="22"/>
        </w:rPr>
        <w:t>13</w:t>
      </w:r>
    </w:p>
    <w:p w:rsidR="00467E1F" w:rsidRPr="00017767" w:rsidRDefault="00467E1F" w:rsidP="00467E1F">
      <w:pPr>
        <w:rPr>
          <w:sz w:val="22"/>
          <w:szCs w:val="22"/>
        </w:rPr>
      </w:pPr>
      <w:r w:rsidRPr="00017767">
        <w:rPr>
          <w:bCs/>
          <w:sz w:val="22"/>
          <w:szCs w:val="22"/>
        </w:rPr>
        <w:t xml:space="preserve">Heather Swartz and Jeffrey Swartz, through their agent, Attorney William Crowell have applied for a Special Permit to demolish an existing deck and build a screened porch onto a pre-existing, non-conforming single family dwelling. </w:t>
      </w:r>
      <w:r w:rsidRPr="00017767">
        <w:rPr>
          <w:sz w:val="22"/>
          <w:szCs w:val="22"/>
        </w:rPr>
        <w:t xml:space="preserve">The application is pursuant to the Code of the Town of Harwich, §325-Table 2 - Area Regulations as set forth in </w:t>
      </w:r>
      <w:smartTag w:uri="urn:schemas-microsoft-com:office:smarttags" w:element="stockticker">
        <w:r w:rsidRPr="00017767">
          <w:rPr>
            <w:sz w:val="22"/>
            <w:szCs w:val="22"/>
          </w:rPr>
          <w:t>MGL</w:t>
        </w:r>
      </w:smartTag>
      <w:r w:rsidRPr="00017767">
        <w:rPr>
          <w:sz w:val="22"/>
          <w:szCs w:val="22"/>
        </w:rPr>
        <w:t xml:space="preserve"> Chapter 40A §6. The property is located at </w:t>
      </w:r>
      <w:r w:rsidRPr="00017767">
        <w:rPr>
          <w:b/>
          <w:sz w:val="22"/>
          <w:szCs w:val="22"/>
        </w:rPr>
        <w:t>12 Satucket Road</w:t>
      </w:r>
      <w:r w:rsidRPr="00017767">
        <w:rPr>
          <w:sz w:val="22"/>
          <w:szCs w:val="22"/>
        </w:rPr>
        <w:t>, Map 14, Parcel Q7 in the RH-1 Zoning District.</w:t>
      </w:r>
    </w:p>
    <w:p w:rsidR="00EB190D" w:rsidRPr="00017767" w:rsidRDefault="00EB190D" w:rsidP="00354ACB">
      <w:pPr>
        <w:rPr>
          <w:b/>
          <w:bCs/>
          <w:sz w:val="22"/>
          <w:szCs w:val="22"/>
        </w:rPr>
      </w:pPr>
    </w:p>
    <w:p w:rsidR="007B42C8" w:rsidRPr="00017767" w:rsidRDefault="007B42C8" w:rsidP="00880B17">
      <w:pPr>
        <w:rPr>
          <w:sz w:val="22"/>
          <w:szCs w:val="22"/>
        </w:rPr>
      </w:pPr>
      <w:r w:rsidRPr="00017767">
        <w:rPr>
          <w:sz w:val="22"/>
          <w:szCs w:val="22"/>
        </w:rPr>
        <w:t>In other business, the Board will address the following:</w:t>
      </w:r>
    </w:p>
    <w:p w:rsidR="007B42C8" w:rsidRPr="00017767" w:rsidRDefault="007B42C8" w:rsidP="001021D3">
      <w:pPr>
        <w:rPr>
          <w:sz w:val="22"/>
          <w:szCs w:val="22"/>
        </w:rPr>
      </w:pPr>
      <w:r w:rsidRPr="00017767">
        <w:rPr>
          <w:sz w:val="22"/>
          <w:szCs w:val="22"/>
        </w:rPr>
        <w:t>* Approval of minute</w:t>
      </w:r>
      <w:r w:rsidR="00467E1F" w:rsidRPr="00017767">
        <w:rPr>
          <w:sz w:val="22"/>
          <w:szCs w:val="22"/>
        </w:rPr>
        <w:t>s from the Febr</w:t>
      </w:r>
      <w:r w:rsidR="007D14C2" w:rsidRPr="00017767">
        <w:rPr>
          <w:sz w:val="22"/>
          <w:szCs w:val="22"/>
        </w:rPr>
        <w:t>uary 26, 2020</w:t>
      </w:r>
      <w:r w:rsidRPr="00017767">
        <w:rPr>
          <w:sz w:val="22"/>
          <w:szCs w:val="22"/>
        </w:rPr>
        <w:t xml:space="preserve"> meeting.</w:t>
      </w:r>
    </w:p>
    <w:p w:rsidR="007B42C8" w:rsidRPr="00017767" w:rsidRDefault="007B42C8" w:rsidP="00EB3B0D">
      <w:pPr>
        <w:rPr>
          <w:sz w:val="22"/>
          <w:szCs w:val="22"/>
        </w:rPr>
      </w:pPr>
      <w:r w:rsidRPr="00017767">
        <w:rPr>
          <w:sz w:val="22"/>
          <w:szCs w:val="22"/>
        </w:rPr>
        <w:t>* New Business per the Board’s discretion.</w:t>
      </w:r>
    </w:p>
    <w:p w:rsidR="007B42C8" w:rsidRPr="00017767" w:rsidRDefault="007B42C8" w:rsidP="00EB3B0D">
      <w:pPr>
        <w:rPr>
          <w:sz w:val="22"/>
          <w:szCs w:val="22"/>
        </w:rPr>
      </w:pPr>
    </w:p>
    <w:p w:rsidR="007B42C8" w:rsidRPr="00017767" w:rsidRDefault="007B42C8" w:rsidP="00880B17">
      <w:pPr>
        <w:rPr>
          <w:sz w:val="22"/>
          <w:szCs w:val="22"/>
        </w:rPr>
      </w:pPr>
      <w:r w:rsidRPr="00017767">
        <w:rPr>
          <w:sz w:val="22"/>
          <w:szCs w:val="22"/>
        </w:rPr>
        <w:lastRenderedPageBreak/>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017767">
          <w:rPr>
            <w:sz w:val="22"/>
            <w:szCs w:val="22"/>
          </w:rPr>
          <w:t>732 Main Street</w:t>
        </w:r>
      </w:smartTag>
      <w:r w:rsidRPr="00017767">
        <w:rPr>
          <w:sz w:val="22"/>
          <w:szCs w:val="22"/>
        </w:rPr>
        <w:t>, Harwich.</w:t>
      </w:r>
    </w:p>
    <w:p w:rsidR="007B42C8" w:rsidRPr="00017767" w:rsidRDefault="007B42C8" w:rsidP="00880B17">
      <w:pPr>
        <w:rPr>
          <w:sz w:val="22"/>
          <w:szCs w:val="22"/>
        </w:rPr>
      </w:pPr>
    </w:p>
    <w:p w:rsidR="007B42C8" w:rsidRPr="00017767" w:rsidRDefault="007B42C8"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7"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rsidR="007B42C8" w:rsidRPr="00017767" w:rsidRDefault="007B42C8" w:rsidP="00880B17">
      <w:pPr>
        <w:shd w:val="clear" w:color="auto" w:fill="FFFFFF"/>
        <w:jc w:val="center"/>
        <w:rPr>
          <w:color w:val="222222"/>
          <w:sz w:val="22"/>
          <w:szCs w:val="22"/>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Pr="00017767" w:rsidRDefault="00017767" w:rsidP="00CF31E2">
      <w:pPr>
        <w:shd w:val="clear" w:color="auto" w:fill="FFFFFF"/>
        <w:jc w:val="center"/>
        <w:rPr>
          <w:b/>
          <w:bCs/>
          <w:i/>
          <w:iCs/>
          <w:color w:val="1155CC"/>
          <w:sz w:val="22"/>
          <w:szCs w:val="22"/>
          <w:u w:val="single"/>
        </w:rPr>
      </w:pPr>
      <w:hyperlink r:id="rId8" w:tgtFrame="_blank" w:history="1">
        <w:r w:rsidR="007B42C8" w:rsidRPr="00017767">
          <w:rPr>
            <w:b/>
            <w:bCs/>
            <w:i/>
            <w:iCs/>
            <w:color w:val="1155CC"/>
            <w:sz w:val="22"/>
            <w:szCs w:val="22"/>
            <w:u w:val="single"/>
          </w:rPr>
          <w:t>508-430-7513</w:t>
        </w:r>
      </w:hyperlink>
    </w:p>
    <w:p w:rsidR="007B42C8" w:rsidRPr="00017767" w:rsidRDefault="007B42C8" w:rsidP="00CF31E2">
      <w:pPr>
        <w:shd w:val="clear" w:color="auto" w:fill="FFFFFF"/>
        <w:jc w:val="center"/>
        <w:rPr>
          <w:b/>
          <w:bCs/>
          <w:i/>
          <w:iCs/>
          <w:color w:val="1155CC"/>
          <w:sz w:val="22"/>
          <w:szCs w:val="22"/>
          <w:u w:val="single"/>
        </w:rPr>
      </w:pPr>
    </w:p>
    <w:p w:rsidR="007B42C8" w:rsidRPr="00017767" w:rsidRDefault="007B42C8" w:rsidP="00880B17">
      <w:pPr>
        <w:suppressAutoHyphens/>
        <w:ind w:right="10"/>
        <w:rPr>
          <w:i/>
          <w:iCs/>
          <w:sz w:val="22"/>
          <w:szCs w:val="22"/>
        </w:rPr>
      </w:pPr>
      <w:r w:rsidRPr="00017767">
        <w:rPr>
          <w:i/>
          <w:iCs/>
          <w:sz w:val="22"/>
          <w:szCs w:val="22"/>
        </w:rPr>
        <w:t xml:space="preserve">This </w:t>
      </w:r>
      <w:smartTag w:uri="urn:schemas-microsoft-com:office:smarttags" w:element="date">
        <w:smartTagPr>
          <w:attr w:name="Year" w:val="2017"/>
          <w:attr w:name="Day" w:val="14"/>
          <w:attr w:name="Month" w:val="9"/>
        </w:smartTagPr>
        <w:r w:rsidRPr="00017767">
          <w:rPr>
            <w:i/>
            <w:iCs/>
            <w:sz w:val="22"/>
            <w:szCs w:val="22"/>
          </w:rPr>
          <w:t>Agenda</w:t>
        </w:r>
      </w:smartTag>
      <w:r w:rsidRPr="00017767">
        <w:rPr>
          <w:i/>
          <w:iCs/>
          <w:sz w:val="22"/>
          <w:szCs w:val="22"/>
        </w:rPr>
        <w:t xml:space="preserve"> may change at the discretion of the Board.</w:t>
      </w:r>
    </w:p>
    <w:p w:rsidR="007B42C8" w:rsidRPr="00017767" w:rsidRDefault="007B42C8" w:rsidP="00880B17">
      <w:pPr>
        <w:suppressAutoHyphens/>
        <w:ind w:right="10"/>
        <w:rPr>
          <w:i/>
          <w:iCs/>
          <w:sz w:val="22"/>
          <w:szCs w:val="22"/>
        </w:rPr>
      </w:pPr>
    </w:p>
    <w:p w:rsidR="007B42C8" w:rsidRPr="00017767" w:rsidRDefault="007B42C8" w:rsidP="00880B17">
      <w:pPr>
        <w:suppressAutoHyphens/>
        <w:ind w:right="10"/>
        <w:rPr>
          <w:i/>
          <w:iCs/>
          <w:sz w:val="22"/>
          <w:szCs w:val="22"/>
        </w:rPr>
      </w:pPr>
      <w:r w:rsidRPr="00017767">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017767" w:rsidRDefault="007B42C8" w:rsidP="00880B17">
      <w:pPr>
        <w:rPr>
          <w:sz w:val="22"/>
          <w:szCs w:val="22"/>
        </w:rPr>
      </w:pPr>
      <w:r w:rsidRPr="00017767">
        <w:rPr>
          <w:sz w:val="22"/>
          <w:szCs w:val="22"/>
        </w:rPr>
        <w:t>Authorized Posting Officer:  Shelagh Delaney, sdelaney@town.harwich.ma.us</w:t>
      </w:r>
    </w:p>
    <w:p w:rsidR="007B42C8" w:rsidRPr="00017767" w:rsidRDefault="007B42C8" w:rsidP="00880B17">
      <w:pPr>
        <w:rPr>
          <w:sz w:val="22"/>
          <w:szCs w:val="22"/>
        </w:rPr>
      </w:pPr>
      <w:smartTag w:uri="urn:schemas-microsoft-com:office:smarttags" w:element="date">
        <w:smartTagPr>
          <w:attr w:name="Year" w:val="2017"/>
          <w:attr w:name="Day" w:val="14"/>
          <w:attr w:name="Month" w:val="9"/>
        </w:smartTagPr>
        <w:r w:rsidRPr="00017767">
          <w:rPr>
            <w:sz w:val="22"/>
            <w:szCs w:val="22"/>
          </w:rPr>
          <w:t>Board of Appeals</w:t>
        </w:r>
      </w:smartTag>
      <w:r w:rsidRPr="00017767">
        <w:rPr>
          <w:sz w:val="22"/>
          <w:szCs w:val="22"/>
        </w:rPr>
        <w:t xml:space="preserve"> Recording Clerk</w:t>
      </w:r>
    </w:p>
    <w:p w:rsidR="007B42C8" w:rsidRPr="00017767" w:rsidRDefault="007B42C8" w:rsidP="00880B17">
      <w:pPr>
        <w:rPr>
          <w:sz w:val="22"/>
          <w:szCs w:val="22"/>
        </w:rPr>
      </w:pPr>
    </w:p>
    <w:p w:rsidR="00DB06A0" w:rsidRPr="00017767" w:rsidRDefault="00DB06A0" w:rsidP="00BA3DDB">
      <w:pPr>
        <w:rPr>
          <w:sz w:val="22"/>
          <w:szCs w:val="22"/>
        </w:rPr>
      </w:pPr>
    </w:p>
    <w:p w:rsidR="00651513" w:rsidRPr="00017767" w:rsidRDefault="007B42C8" w:rsidP="00BA3DDB">
      <w:pPr>
        <w:rPr>
          <w:b/>
          <w:bCs/>
          <w:sz w:val="22"/>
          <w:szCs w:val="22"/>
        </w:rPr>
      </w:pPr>
      <w:r w:rsidRPr="00017767">
        <w:rPr>
          <w:sz w:val="22"/>
          <w:szCs w:val="22"/>
        </w:rPr>
        <w:t xml:space="preserve">The Cape Cod Chronicle   </w:t>
      </w:r>
      <w:r w:rsidRPr="00017767">
        <w:rPr>
          <w:b/>
          <w:bCs/>
          <w:sz w:val="22"/>
          <w:szCs w:val="22"/>
        </w:rPr>
        <w:t xml:space="preserve">Print dates:  </w:t>
      </w:r>
      <w:r w:rsidR="00CE0ECB" w:rsidRPr="00017767">
        <w:rPr>
          <w:b/>
          <w:bCs/>
          <w:sz w:val="22"/>
          <w:szCs w:val="22"/>
        </w:rPr>
        <w:t>March 5</w:t>
      </w:r>
      <w:r w:rsidR="00BA0E4E" w:rsidRPr="00017767">
        <w:rPr>
          <w:b/>
          <w:bCs/>
          <w:sz w:val="22"/>
          <w:szCs w:val="22"/>
          <w:vertAlign w:val="superscript"/>
        </w:rPr>
        <w:t>th</w:t>
      </w:r>
      <w:r w:rsidR="00CE0ECB" w:rsidRPr="00017767">
        <w:rPr>
          <w:b/>
          <w:bCs/>
          <w:sz w:val="22"/>
          <w:szCs w:val="22"/>
        </w:rPr>
        <w:t xml:space="preserve"> and 12</w:t>
      </w:r>
      <w:r w:rsidRPr="00017767">
        <w:rPr>
          <w:b/>
          <w:bCs/>
          <w:sz w:val="22"/>
          <w:szCs w:val="22"/>
          <w:vertAlign w:val="superscript"/>
        </w:rPr>
        <w:t>th</w:t>
      </w:r>
      <w:r w:rsidR="00BA0E4E" w:rsidRPr="00017767">
        <w:rPr>
          <w:b/>
          <w:bCs/>
          <w:sz w:val="22"/>
          <w:szCs w:val="22"/>
        </w:rPr>
        <w:t>, 2020</w:t>
      </w:r>
      <w:r w:rsidRPr="00017767">
        <w:rPr>
          <w:b/>
          <w:bCs/>
          <w:sz w:val="22"/>
          <w:szCs w:val="22"/>
        </w:rPr>
        <w:t>.</w:t>
      </w:r>
      <w:bookmarkEnd w:id="0"/>
    </w:p>
    <w:sectPr w:rsidR="00651513" w:rsidRPr="00017767"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017767">
          <w:rPr>
            <w:noProof/>
          </w:rPr>
          <w:t>2</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50CD"/>
    <w:rsid w:val="0016273E"/>
    <w:rsid w:val="00163E62"/>
    <w:rsid w:val="00164ACD"/>
    <w:rsid w:val="00165F72"/>
    <w:rsid w:val="00171275"/>
    <w:rsid w:val="00180828"/>
    <w:rsid w:val="00182D52"/>
    <w:rsid w:val="00183B7E"/>
    <w:rsid w:val="0018580C"/>
    <w:rsid w:val="00185F11"/>
    <w:rsid w:val="00187DAC"/>
    <w:rsid w:val="0019556F"/>
    <w:rsid w:val="001A19B0"/>
    <w:rsid w:val="001A33CC"/>
    <w:rsid w:val="001A77E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D54BB"/>
    <w:rsid w:val="002E3631"/>
    <w:rsid w:val="002E6429"/>
    <w:rsid w:val="002F08F4"/>
    <w:rsid w:val="002F0D4A"/>
    <w:rsid w:val="002F0FCE"/>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F17"/>
    <w:rsid w:val="00361329"/>
    <w:rsid w:val="003631BC"/>
    <w:rsid w:val="003645CA"/>
    <w:rsid w:val="003664A8"/>
    <w:rsid w:val="00370EB9"/>
    <w:rsid w:val="003725ED"/>
    <w:rsid w:val="0037337B"/>
    <w:rsid w:val="00377551"/>
    <w:rsid w:val="003803D4"/>
    <w:rsid w:val="00380B3F"/>
    <w:rsid w:val="00387879"/>
    <w:rsid w:val="003970D3"/>
    <w:rsid w:val="003A05E5"/>
    <w:rsid w:val="003A0F31"/>
    <w:rsid w:val="003A3055"/>
    <w:rsid w:val="003A721C"/>
    <w:rsid w:val="003A7964"/>
    <w:rsid w:val="003B37BA"/>
    <w:rsid w:val="003B4337"/>
    <w:rsid w:val="003C3DB1"/>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1D80"/>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30E0"/>
    <w:rsid w:val="006847ED"/>
    <w:rsid w:val="00684E7A"/>
    <w:rsid w:val="006940DA"/>
    <w:rsid w:val="00694936"/>
    <w:rsid w:val="00695B09"/>
    <w:rsid w:val="0069668D"/>
    <w:rsid w:val="006A008E"/>
    <w:rsid w:val="006A0681"/>
    <w:rsid w:val="006A4873"/>
    <w:rsid w:val="006A6D09"/>
    <w:rsid w:val="006A7990"/>
    <w:rsid w:val="006C4B09"/>
    <w:rsid w:val="006C5126"/>
    <w:rsid w:val="006C61D8"/>
    <w:rsid w:val="006D71FC"/>
    <w:rsid w:val="006E5C86"/>
    <w:rsid w:val="006E6648"/>
    <w:rsid w:val="006E7280"/>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52B1"/>
    <w:rsid w:val="007A5CE5"/>
    <w:rsid w:val="007A68D4"/>
    <w:rsid w:val="007B36D8"/>
    <w:rsid w:val="007B42C8"/>
    <w:rsid w:val="007C2E78"/>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CC6"/>
    <w:rsid w:val="00A01E3F"/>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268A"/>
    <w:rsid w:val="00CC61E5"/>
    <w:rsid w:val="00CD1C87"/>
    <w:rsid w:val="00CE0ECB"/>
    <w:rsid w:val="00CF18D3"/>
    <w:rsid w:val="00CF31E2"/>
    <w:rsid w:val="00CF6ECC"/>
    <w:rsid w:val="00D01DBD"/>
    <w:rsid w:val="00D10242"/>
    <w:rsid w:val="00D13143"/>
    <w:rsid w:val="00D159F6"/>
    <w:rsid w:val="00D2358C"/>
    <w:rsid w:val="00D24498"/>
    <w:rsid w:val="00D26AAC"/>
    <w:rsid w:val="00D327F9"/>
    <w:rsid w:val="00D352B3"/>
    <w:rsid w:val="00D35FDF"/>
    <w:rsid w:val="00D42C58"/>
    <w:rsid w:val="00D44AF7"/>
    <w:rsid w:val="00D506E0"/>
    <w:rsid w:val="00D521BD"/>
    <w:rsid w:val="00D55807"/>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F027C4"/>
    <w:rsid w:val="00F074CA"/>
    <w:rsid w:val="00F217B6"/>
    <w:rsid w:val="00F22912"/>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720</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7</cp:revision>
  <cp:lastPrinted>2019-04-01T13:14:00Z</cp:lastPrinted>
  <dcterms:created xsi:type="dcterms:W3CDTF">2020-02-27T18:26:00Z</dcterms:created>
  <dcterms:modified xsi:type="dcterms:W3CDTF">2020-02-28T15:54:00Z</dcterms:modified>
</cp:coreProperties>
</file>