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A9E9" w14:textId="77777777" w:rsidR="00AC7413" w:rsidRDefault="00AC7413" w:rsidP="00AC7413">
      <w:pPr>
        <w:jc w:val="center"/>
        <w:rPr>
          <w:rFonts w:ascii="Times New Roman" w:hAnsi="Times New Roman" w:cs="Times New Roman"/>
          <w:sz w:val="32"/>
          <w:szCs w:val="32"/>
        </w:rPr>
      </w:pPr>
      <w:r>
        <w:rPr>
          <w:rFonts w:ascii="Times New Roman" w:hAnsi="Times New Roman" w:cs="Times New Roman"/>
          <w:sz w:val="32"/>
          <w:szCs w:val="32"/>
        </w:rPr>
        <w:t>Finance Committee Agenda</w:t>
      </w:r>
    </w:p>
    <w:p w14:paraId="42C32F7A" w14:textId="77777777" w:rsidR="00AC7413" w:rsidRDefault="00AC7413" w:rsidP="00AC7413">
      <w:pPr>
        <w:jc w:val="center"/>
        <w:rPr>
          <w:rFonts w:ascii="Times New Roman" w:hAnsi="Times New Roman" w:cs="Times New Roman"/>
          <w:sz w:val="24"/>
          <w:szCs w:val="24"/>
        </w:rPr>
      </w:pPr>
      <w:r>
        <w:rPr>
          <w:rFonts w:ascii="Times New Roman" w:hAnsi="Times New Roman" w:cs="Times New Roman"/>
          <w:sz w:val="24"/>
          <w:szCs w:val="24"/>
        </w:rPr>
        <w:t>Donn B. Griffin Room – Harwich Town Hall, 732 Main St, Harwich, MA 02645</w:t>
      </w:r>
    </w:p>
    <w:p w14:paraId="5501415F" w14:textId="77777777" w:rsidR="00AC7413" w:rsidRDefault="00AC7413" w:rsidP="00AC7413">
      <w:pPr>
        <w:jc w:val="center"/>
        <w:rPr>
          <w:rFonts w:ascii="Times New Roman" w:hAnsi="Times New Roman" w:cs="Times New Roman"/>
          <w:sz w:val="24"/>
          <w:szCs w:val="24"/>
        </w:rPr>
      </w:pPr>
      <w:r>
        <w:rPr>
          <w:rFonts w:ascii="Times New Roman" w:hAnsi="Times New Roman" w:cs="Times New Roman"/>
          <w:sz w:val="24"/>
          <w:szCs w:val="24"/>
        </w:rPr>
        <w:t>Regular Meeting 6:30 PM</w:t>
      </w:r>
    </w:p>
    <w:p w14:paraId="2C35C27D" w14:textId="5AC1F0DC" w:rsidR="00AC7413" w:rsidRDefault="00AC7413" w:rsidP="00AC7413">
      <w:pPr>
        <w:jc w:val="center"/>
        <w:rPr>
          <w:rFonts w:ascii="Times New Roman" w:hAnsi="Times New Roman" w:cs="Times New Roman"/>
          <w:sz w:val="24"/>
          <w:szCs w:val="24"/>
        </w:rPr>
      </w:pPr>
      <w:r>
        <w:rPr>
          <w:rFonts w:ascii="Times New Roman" w:hAnsi="Times New Roman" w:cs="Times New Roman"/>
          <w:sz w:val="24"/>
          <w:szCs w:val="24"/>
        </w:rPr>
        <w:t>Thursday, September 16, 2021</w:t>
      </w:r>
    </w:p>
    <w:p w14:paraId="2572FB3F" w14:textId="77777777" w:rsidR="00AC7413" w:rsidRDefault="00AC7413" w:rsidP="00AC7413">
      <w:pPr>
        <w:rPr>
          <w:rFonts w:ascii="Times New Roman" w:hAnsi="Times New Roman" w:cs="Times New Roman"/>
        </w:rPr>
      </w:pPr>
      <w:r>
        <w:rPr>
          <w:rFonts w:ascii="Times New Roman" w:hAnsi="Times New Roman" w:cs="Times New Roman"/>
        </w:rPr>
        <w:t>* As required by Open Meeting Law you hereby informed that the Town will be video and audio taping as well as live broadcasting this public meeting. In addition, anyone in the audience who plans to video or audio tape this meeting must notify the Chair prior to the start of the meeting.</w:t>
      </w:r>
    </w:p>
    <w:p w14:paraId="471D5E74" w14:textId="77777777" w:rsidR="00AC7413" w:rsidRDefault="00AC7413" w:rsidP="00AC7413">
      <w:pPr>
        <w:rPr>
          <w:rFonts w:ascii="Calibri" w:hAnsi="Calibri" w:cs="Calibri"/>
          <w:b/>
          <w:bCs/>
          <w:sz w:val="28"/>
          <w:szCs w:val="28"/>
          <w:u w:val="single"/>
        </w:rPr>
      </w:pPr>
      <w:r>
        <w:rPr>
          <w:rFonts w:ascii="Calibri" w:hAnsi="Calibri" w:cs="Calibri"/>
          <w:b/>
          <w:bCs/>
          <w:sz w:val="28"/>
          <w:szCs w:val="28"/>
          <w:u w:val="single"/>
        </w:rPr>
        <w:t>Agenda items:</w:t>
      </w:r>
    </w:p>
    <w:p w14:paraId="4CBD5551" w14:textId="77777777" w:rsidR="00AC7413" w:rsidRDefault="00AC7413" w:rsidP="00AC7413">
      <w:pPr>
        <w:pStyle w:val="ListParagraph"/>
        <w:numPr>
          <w:ilvl w:val="0"/>
          <w:numId w:val="1"/>
        </w:numPr>
        <w:spacing w:after="0" w:line="240" w:lineRule="auto"/>
        <w:rPr>
          <w:rFonts w:ascii="Calibri" w:eastAsia="Times New Roman" w:hAnsi="Calibri" w:cs="Calibri"/>
          <w:b/>
          <w:bCs/>
          <w:sz w:val="28"/>
          <w:szCs w:val="28"/>
          <w:u w:val="single"/>
        </w:rPr>
      </w:pPr>
      <w:r>
        <w:rPr>
          <w:rFonts w:eastAsia="Times New Roman"/>
          <w:b/>
          <w:bCs/>
          <w:sz w:val="28"/>
          <w:szCs w:val="28"/>
          <w:u w:val="single"/>
        </w:rPr>
        <w:t>Call to order, Roll call.</w:t>
      </w:r>
    </w:p>
    <w:p w14:paraId="167EE1B7" w14:textId="77777777" w:rsidR="00AC7413" w:rsidRDefault="00AC7413" w:rsidP="00AC7413">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Introduce &amp; Welcome Guest. Public Comment</w:t>
      </w:r>
    </w:p>
    <w:p w14:paraId="1CA5E26E" w14:textId="743367AD" w:rsidR="00AC7413" w:rsidRDefault="00AC7413" w:rsidP="00AC7413">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Approval on Finance Committee meeting minutes:</w:t>
      </w:r>
      <w:r>
        <w:rPr>
          <w:rFonts w:eastAsia="Times New Roman"/>
          <w:sz w:val="28"/>
          <w:szCs w:val="28"/>
        </w:rPr>
        <w:t xml:space="preserve"> June 24, 2021.</w:t>
      </w:r>
    </w:p>
    <w:p w14:paraId="22EC4B3D" w14:textId="77777777" w:rsidR="00AC7413" w:rsidRDefault="00AC7413" w:rsidP="00AC7413">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New Business</w:t>
      </w:r>
    </w:p>
    <w:p w14:paraId="5E0F1C41" w14:textId="1C7FFF8F" w:rsidR="00AC7413" w:rsidRDefault="00AC7413" w:rsidP="00AC7413">
      <w:pPr>
        <w:pStyle w:val="ListParagraph"/>
        <w:numPr>
          <w:ilvl w:val="0"/>
          <w:numId w:val="2"/>
        </w:numPr>
        <w:spacing w:after="0" w:line="240" w:lineRule="auto"/>
        <w:rPr>
          <w:rFonts w:eastAsia="Times New Roman"/>
          <w:sz w:val="28"/>
          <w:szCs w:val="28"/>
        </w:rPr>
      </w:pPr>
      <w:r>
        <w:rPr>
          <w:rFonts w:eastAsia="Times New Roman"/>
          <w:sz w:val="28"/>
          <w:szCs w:val="28"/>
        </w:rPr>
        <w:t>Discuss and vote on the appointment of Angelo LaMantia to the Capital Outlay Committee</w:t>
      </w:r>
    </w:p>
    <w:p w14:paraId="04BBD331" w14:textId="21524980" w:rsidR="00AC7413" w:rsidRDefault="00AC7413" w:rsidP="00AC7413">
      <w:pPr>
        <w:pStyle w:val="ListParagraph"/>
        <w:numPr>
          <w:ilvl w:val="0"/>
          <w:numId w:val="2"/>
        </w:numPr>
        <w:spacing w:after="0" w:line="240" w:lineRule="auto"/>
        <w:rPr>
          <w:rFonts w:eastAsia="Times New Roman"/>
          <w:sz w:val="28"/>
          <w:szCs w:val="28"/>
        </w:rPr>
      </w:pPr>
      <w:r>
        <w:rPr>
          <w:rFonts w:eastAsia="Times New Roman"/>
          <w:sz w:val="28"/>
          <w:szCs w:val="28"/>
        </w:rPr>
        <w:t xml:space="preserve">Discussion and possible </w:t>
      </w:r>
      <w:r w:rsidR="004B2B72">
        <w:rPr>
          <w:rFonts w:eastAsia="Times New Roman"/>
          <w:sz w:val="28"/>
          <w:szCs w:val="28"/>
        </w:rPr>
        <w:t xml:space="preserve">vote </w:t>
      </w:r>
      <w:r>
        <w:rPr>
          <w:rFonts w:eastAsia="Times New Roman"/>
          <w:sz w:val="28"/>
          <w:szCs w:val="28"/>
        </w:rPr>
        <w:t xml:space="preserve">to approve </w:t>
      </w:r>
      <w:r w:rsidR="00610182">
        <w:rPr>
          <w:rFonts w:eastAsia="Times New Roman"/>
          <w:sz w:val="28"/>
          <w:szCs w:val="28"/>
        </w:rPr>
        <w:t>Warrant Articles for Special Town Meeting October 18, 2021.</w:t>
      </w:r>
    </w:p>
    <w:p w14:paraId="6FF6CE4E" w14:textId="38F8FE6F" w:rsidR="00610182" w:rsidRPr="008252F5" w:rsidRDefault="00610182" w:rsidP="008252F5">
      <w:pPr>
        <w:pStyle w:val="ListParagraph"/>
        <w:numPr>
          <w:ilvl w:val="0"/>
          <w:numId w:val="4"/>
        </w:numPr>
        <w:spacing w:after="0" w:line="240" w:lineRule="auto"/>
        <w:rPr>
          <w:rFonts w:eastAsia="Times New Roman"/>
          <w:sz w:val="28"/>
          <w:szCs w:val="28"/>
        </w:rPr>
      </w:pPr>
      <w:r w:rsidRPr="008252F5">
        <w:rPr>
          <w:rFonts w:eastAsia="Times New Roman"/>
          <w:sz w:val="28"/>
          <w:szCs w:val="28"/>
        </w:rPr>
        <w:t>Fund costs related to updating the Comprehensive Wastewater Management Plan. Estimated Cost $250,000.00</w:t>
      </w:r>
    </w:p>
    <w:p w14:paraId="7F01C823" w14:textId="77C23EF7" w:rsidR="00610182" w:rsidRDefault="00610182" w:rsidP="00610182">
      <w:pPr>
        <w:pStyle w:val="ListParagraph"/>
        <w:numPr>
          <w:ilvl w:val="0"/>
          <w:numId w:val="4"/>
        </w:numPr>
        <w:spacing w:after="0" w:line="240" w:lineRule="auto"/>
        <w:rPr>
          <w:rFonts w:eastAsia="Times New Roman"/>
          <w:sz w:val="28"/>
          <w:szCs w:val="28"/>
        </w:rPr>
      </w:pPr>
      <w:r>
        <w:rPr>
          <w:rFonts w:eastAsia="Times New Roman"/>
          <w:sz w:val="28"/>
          <w:szCs w:val="28"/>
        </w:rPr>
        <w:t>Fund cost related to additional Wastewater Collection System Desig</w:t>
      </w:r>
      <w:r w:rsidR="00643C8D">
        <w:rPr>
          <w:rFonts w:eastAsia="Times New Roman"/>
          <w:sz w:val="28"/>
          <w:szCs w:val="28"/>
        </w:rPr>
        <w:t>n</w:t>
      </w:r>
      <w:r w:rsidR="006F5FD4">
        <w:rPr>
          <w:rFonts w:eastAsia="Times New Roman"/>
          <w:sz w:val="28"/>
          <w:szCs w:val="28"/>
        </w:rPr>
        <w:t>. Estimate Cost $2,100,000.00</w:t>
      </w:r>
    </w:p>
    <w:p w14:paraId="71F692C6" w14:textId="42167C74" w:rsidR="006F5FD4" w:rsidRDefault="006F5FD4" w:rsidP="00610182">
      <w:pPr>
        <w:pStyle w:val="ListParagraph"/>
        <w:numPr>
          <w:ilvl w:val="0"/>
          <w:numId w:val="4"/>
        </w:numPr>
        <w:spacing w:after="0" w:line="240" w:lineRule="auto"/>
        <w:rPr>
          <w:rFonts w:eastAsia="Times New Roman"/>
          <w:sz w:val="28"/>
          <w:szCs w:val="28"/>
        </w:rPr>
      </w:pPr>
      <w:r>
        <w:rPr>
          <w:rFonts w:eastAsia="Times New Roman"/>
          <w:sz w:val="28"/>
          <w:szCs w:val="28"/>
        </w:rPr>
        <w:t>Fund Costs related to Wastewater Collection System Design on Continental Drive an Whidah Drive. Estimate Cost $400,000.00</w:t>
      </w:r>
    </w:p>
    <w:p w14:paraId="68565036" w14:textId="108F1D06" w:rsidR="00643C8D" w:rsidRDefault="00643C8D" w:rsidP="00610182">
      <w:pPr>
        <w:pStyle w:val="ListParagraph"/>
        <w:numPr>
          <w:ilvl w:val="0"/>
          <w:numId w:val="4"/>
        </w:numPr>
        <w:spacing w:after="0" w:line="240" w:lineRule="auto"/>
        <w:rPr>
          <w:rFonts w:eastAsia="Times New Roman"/>
          <w:sz w:val="28"/>
          <w:szCs w:val="28"/>
        </w:rPr>
      </w:pPr>
      <w:r>
        <w:rPr>
          <w:rFonts w:eastAsia="Times New Roman"/>
          <w:sz w:val="28"/>
          <w:szCs w:val="28"/>
        </w:rPr>
        <w:t>Fund costs related to Route 28 Wastewater Collection System Design. Estimated Cost $</w:t>
      </w:r>
      <w:r w:rsidR="006F5FD4">
        <w:rPr>
          <w:rFonts w:eastAsia="Times New Roman"/>
          <w:sz w:val="28"/>
          <w:szCs w:val="28"/>
        </w:rPr>
        <w:t>200,000.00</w:t>
      </w:r>
    </w:p>
    <w:p w14:paraId="15ACE3D2" w14:textId="710AA6CF" w:rsidR="00643C8D" w:rsidRDefault="00643C8D" w:rsidP="00610182">
      <w:pPr>
        <w:pStyle w:val="ListParagraph"/>
        <w:numPr>
          <w:ilvl w:val="0"/>
          <w:numId w:val="4"/>
        </w:numPr>
        <w:spacing w:after="0" w:line="240" w:lineRule="auto"/>
        <w:rPr>
          <w:rFonts w:eastAsia="Times New Roman"/>
          <w:sz w:val="28"/>
          <w:szCs w:val="28"/>
        </w:rPr>
      </w:pPr>
      <w:r>
        <w:rPr>
          <w:rFonts w:eastAsia="Times New Roman"/>
          <w:sz w:val="28"/>
          <w:szCs w:val="28"/>
        </w:rPr>
        <w:t xml:space="preserve">Amend room tax rate per </w:t>
      </w:r>
      <w:proofErr w:type="spellStart"/>
      <w:r>
        <w:rPr>
          <w:rFonts w:eastAsia="Times New Roman"/>
          <w:sz w:val="28"/>
          <w:szCs w:val="28"/>
        </w:rPr>
        <w:t>MGL</w:t>
      </w:r>
      <w:proofErr w:type="spellEnd"/>
      <w:r>
        <w:rPr>
          <w:rFonts w:eastAsia="Times New Roman"/>
          <w:sz w:val="28"/>
          <w:szCs w:val="28"/>
        </w:rPr>
        <w:t xml:space="preserve"> Chapter 64G Section 3A from 4% to 6%</w:t>
      </w:r>
    </w:p>
    <w:p w14:paraId="40AE53DA" w14:textId="0EED0F70" w:rsidR="00643C8D" w:rsidRDefault="00643C8D" w:rsidP="00610182">
      <w:pPr>
        <w:pStyle w:val="ListParagraph"/>
        <w:numPr>
          <w:ilvl w:val="0"/>
          <w:numId w:val="4"/>
        </w:numPr>
        <w:spacing w:after="0" w:line="240" w:lineRule="auto"/>
        <w:rPr>
          <w:rFonts w:eastAsia="Times New Roman"/>
          <w:sz w:val="28"/>
          <w:szCs w:val="28"/>
        </w:rPr>
      </w:pPr>
      <w:r>
        <w:rPr>
          <w:rFonts w:eastAsia="Times New Roman"/>
          <w:sz w:val="28"/>
          <w:szCs w:val="28"/>
        </w:rPr>
        <w:t>Create a Wastewater special purpose Stabilization Fund</w:t>
      </w:r>
    </w:p>
    <w:p w14:paraId="3775E666" w14:textId="41C30A92" w:rsidR="00643C8D" w:rsidRDefault="00643C8D" w:rsidP="00610182">
      <w:pPr>
        <w:pStyle w:val="ListParagraph"/>
        <w:numPr>
          <w:ilvl w:val="0"/>
          <w:numId w:val="4"/>
        </w:numPr>
        <w:spacing w:after="0" w:line="240" w:lineRule="auto"/>
        <w:rPr>
          <w:rFonts w:eastAsia="Times New Roman"/>
          <w:sz w:val="28"/>
          <w:szCs w:val="28"/>
        </w:rPr>
      </w:pPr>
      <w:r>
        <w:rPr>
          <w:rFonts w:eastAsia="Times New Roman"/>
          <w:sz w:val="28"/>
          <w:szCs w:val="28"/>
        </w:rPr>
        <w:t>Create an Affordable Housing special purpose Stabilization Fund</w:t>
      </w:r>
    </w:p>
    <w:p w14:paraId="7279699D" w14:textId="6D15766F" w:rsidR="00643C8D" w:rsidRDefault="00643C8D" w:rsidP="00610182">
      <w:pPr>
        <w:pStyle w:val="ListParagraph"/>
        <w:numPr>
          <w:ilvl w:val="0"/>
          <w:numId w:val="4"/>
        </w:numPr>
        <w:spacing w:after="0" w:line="240" w:lineRule="auto"/>
        <w:rPr>
          <w:rFonts w:eastAsia="Times New Roman"/>
          <w:sz w:val="28"/>
          <w:szCs w:val="28"/>
        </w:rPr>
      </w:pPr>
      <w:r>
        <w:rPr>
          <w:rFonts w:eastAsia="Times New Roman"/>
          <w:sz w:val="28"/>
          <w:szCs w:val="28"/>
        </w:rPr>
        <w:t>Fund Non-Union Personnel wage increases</w:t>
      </w:r>
      <w:r w:rsidR="006F5FD4">
        <w:rPr>
          <w:rFonts w:eastAsia="Times New Roman"/>
          <w:sz w:val="28"/>
          <w:szCs w:val="28"/>
        </w:rPr>
        <w:t>. Estimated Cost $39,843.00</w:t>
      </w:r>
    </w:p>
    <w:p w14:paraId="28087BBD" w14:textId="6FA32B1A" w:rsidR="007561E9" w:rsidRDefault="007561E9" w:rsidP="00610182">
      <w:pPr>
        <w:pStyle w:val="ListParagraph"/>
        <w:numPr>
          <w:ilvl w:val="0"/>
          <w:numId w:val="4"/>
        </w:numPr>
        <w:spacing w:after="0" w:line="240" w:lineRule="auto"/>
        <w:rPr>
          <w:rFonts w:eastAsia="Times New Roman"/>
          <w:sz w:val="28"/>
          <w:szCs w:val="28"/>
        </w:rPr>
      </w:pPr>
      <w:r>
        <w:rPr>
          <w:rFonts w:eastAsia="Times New Roman"/>
          <w:sz w:val="28"/>
          <w:szCs w:val="28"/>
        </w:rPr>
        <w:t>Fund negotiated contract – Fire Fighters</w:t>
      </w:r>
      <w:r w:rsidR="006F5FD4">
        <w:rPr>
          <w:rFonts w:eastAsia="Times New Roman"/>
          <w:sz w:val="28"/>
          <w:szCs w:val="28"/>
        </w:rPr>
        <w:t>. Estimated Cost $86,957.00</w:t>
      </w:r>
    </w:p>
    <w:p w14:paraId="20E89C1C" w14:textId="5423ED64" w:rsidR="007561E9" w:rsidRDefault="007561E9" w:rsidP="00610182">
      <w:pPr>
        <w:pStyle w:val="ListParagraph"/>
        <w:numPr>
          <w:ilvl w:val="0"/>
          <w:numId w:val="4"/>
        </w:numPr>
        <w:spacing w:after="0" w:line="240" w:lineRule="auto"/>
        <w:rPr>
          <w:rFonts w:eastAsia="Times New Roman"/>
          <w:sz w:val="28"/>
          <w:szCs w:val="28"/>
        </w:rPr>
      </w:pPr>
      <w:r>
        <w:rPr>
          <w:rFonts w:eastAsia="Times New Roman"/>
          <w:sz w:val="28"/>
          <w:szCs w:val="28"/>
        </w:rPr>
        <w:t>Fund negotiated contract – Water Department</w:t>
      </w:r>
      <w:r w:rsidR="006F5FD4">
        <w:rPr>
          <w:rFonts w:eastAsia="Times New Roman"/>
          <w:sz w:val="28"/>
          <w:szCs w:val="28"/>
        </w:rPr>
        <w:t>. Estimated Cost $38,245.00</w:t>
      </w:r>
    </w:p>
    <w:p w14:paraId="6A009C4A" w14:textId="42C37B76" w:rsidR="007561E9" w:rsidRDefault="008252F5" w:rsidP="00610182">
      <w:pPr>
        <w:pStyle w:val="ListParagraph"/>
        <w:numPr>
          <w:ilvl w:val="0"/>
          <w:numId w:val="4"/>
        </w:numPr>
        <w:spacing w:after="0" w:line="240" w:lineRule="auto"/>
        <w:rPr>
          <w:rFonts w:eastAsia="Times New Roman"/>
          <w:sz w:val="28"/>
          <w:szCs w:val="28"/>
        </w:rPr>
      </w:pPr>
      <w:r>
        <w:rPr>
          <w:rFonts w:eastAsia="Times New Roman"/>
          <w:sz w:val="28"/>
          <w:szCs w:val="28"/>
        </w:rPr>
        <w:t xml:space="preserve"> </w:t>
      </w:r>
      <w:r w:rsidR="007561E9">
        <w:rPr>
          <w:rFonts w:eastAsia="Times New Roman"/>
          <w:sz w:val="28"/>
          <w:szCs w:val="28"/>
        </w:rPr>
        <w:t>Ambulance Replacement</w:t>
      </w:r>
      <w:r w:rsidR="006F5FD4">
        <w:rPr>
          <w:rFonts w:eastAsia="Times New Roman"/>
          <w:sz w:val="28"/>
          <w:szCs w:val="28"/>
        </w:rPr>
        <w:t>.</w:t>
      </w:r>
      <w:r w:rsidR="007561E9">
        <w:rPr>
          <w:rFonts w:eastAsia="Times New Roman"/>
          <w:sz w:val="28"/>
          <w:szCs w:val="28"/>
        </w:rPr>
        <w:t xml:space="preserve"> Estimated cost $378,6</w:t>
      </w:r>
      <w:r w:rsidR="006F5FD4">
        <w:rPr>
          <w:rFonts w:eastAsia="Times New Roman"/>
          <w:sz w:val="28"/>
          <w:szCs w:val="28"/>
        </w:rPr>
        <w:t>76</w:t>
      </w:r>
      <w:r w:rsidR="007561E9">
        <w:rPr>
          <w:rFonts w:eastAsia="Times New Roman"/>
          <w:sz w:val="28"/>
          <w:szCs w:val="28"/>
        </w:rPr>
        <w:t>.00</w:t>
      </w:r>
    </w:p>
    <w:p w14:paraId="10785959" w14:textId="2558404D" w:rsidR="007561E9" w:rsidRDefault="008252F5" w:rsidP="00610182">
      <w:pPr>
        <w:pStyle w:val="ListParagraph"/>
        <w:numPr>
          <w:ilvl w:val="0"/>
          <w:numId w:val="4"/>
        </w:numPr>
        <w:spacing w:after="0" w:line="240" w:lineRule="auto"/>
        <w:rPr>
          <w:rFonts w:eastAsia="Times New Roman"/>
          <w:sz w:val="28"/>
          <w:szCs w:val="28"/>
        </w:rPr>
      </w:pPr>
      <w:r>
        <w:rPr>
          <w:rFonts w:eastAsia="Times New Roman"/>
          <w:sz w:val="28"/>
          <w:szCs w:val="28"/>
        </w:rPr>
        <w:lastRenderedPageBreak/>
        <w:t xml:space="preserve"> </w:t>
      </w:r>
      <w:r w:rsidR="007561E9">
        <w:rPr>
          <w:rFonts w:eastAsia="Times New Roman"/>
          <w:sz w:val="28"/>
          <w:szCs w:val="28"/>
        </w:rPr>
        <w:t>Transfer of Surplus Bond Funds Proceeds</w:t>
      </w:r>
      <w:r w:rsidR="006F5FD4">
        <w:rPr>
          <w:rFonts w:eastAsia="Times New Roman"/>
          <w:sz w:val="28"/>
          <w:szCs w:val="28"/>
        </w:rPr>
        <w:t>. Estimated Cost $219,894.56</w:t>
      </w:r>
    </w:p>
    <w:p w14:paraId="7DB8D449" w14:textId="7C413CE8" w:rsidR="007561E9" w:rsidRDefault="008252F5" w:rsidP="00610182">
      <w:pPr>
        <w:pStyle w:val="ListParagraph"/>
        <w:numPr>
          <w:ilvl w:val="0"/>
          <w:numId w:val="4"/>
        </w:numPr>
        <w:spacing w:after="0" w:line="240" w:lineRule="auto"/>
        <w:rPr>
          <w:rFonts w:eastAsia="Times New Roman"/>
          <w:sz w:val="28"/>
          <w:szCs w:val="28"/>
        </w:rPr>
      </w:pPr>
      <w:r>
        <w:rPr>
          <w:rFonts w:eastAsia="Times New Roman"/>
          <w:sz w:val="28"/>
          <w:szCs w:val="28"/>
        </w:rPr>
        <w:t xml:space="preserve"> </w:t>
      </w:r>
      <w:r w:rsidR="00463537">
        <w:rPr>
          <w:rFonts w:eastAsia="Times New Roman"/>
          <w:sz w:val="28"/>
          <w:szCs w:val="28"/>
        </w:rPr>
        <w:t>Land taking by Eminent Domain</w:t>
      </w:r>
      <w:r w:rsidR="006F5FD4">
        <w:rPr>
          <w:rFonts w:eastAsia="Times New Roman"/>
          <w:sz w:val="28"/>
          <w:szCs w:val="28"/>
        </w:rPr>
        <w:t>. Estimated Cost $25,000.00</w:t>
      </w:r>
    </w:p>
    <w:p w14:paraId="0BC4AF9E" w14:textId="04718122" w:rsidR="00463537" w:rsidRPr="00610182" w:rsidRDefault="008252F5" w:rsidP="00610182">
      <w:pPr>
        <w:pStyle w:val="ListParagraph"/>
        <w:numPr>
          <w:ilvl w:val="0"/>
          <w:numId w:val="4"/>
        </w:numPr>
        <w:spacing w:after="0" w:line="240" w:lineRule="auto"/>
        <w:rPr>
          <w:rFonts w:eastAsia="Times New Roman"/>
          <w:sz w:val="28"/>
          <w:szCs w:val="28"/>
        </w:rPr>
      </w:pPr>
      <w:r>
        <w:rPr>
          <w:rFonts w:eastAsia="Times New Roman"/>
          <w:sz w:val="28"/>
          <w:szCs w:val="28"/>
        </w:rPr>
        <w:t xml:space="preserve"> </w:t>
      </w:r>
      <w:r w:rsidR="00463537">
        <w:rPr>
          <w:rFonts w:eastAsia="Times New Roman"/>
          <w:sz w:val="28"/>
          <w:szCs w:val="28"/>
        </w:rPr>
        <w:t>Unpaid Bills</w:t>
      </w:r>
      <w:r w:rsidR="006F5FD4">
        <w:rPr>
          <w:rFonts w:eastAsia="Times New Roman"/>
          <w:sz w:val="28"/>
          <w:szCs w:val="28"/>
        </w:rPr>
        <w:t>. Estimated Cost $8,085.33</w:t>
      </w:r>
    </w:p>
    <w:p w14:paraId="3E915431" w14:textId="77777777" w:rsidR="00610182" w:rsidRDefault="00610182" w:rsidP="00610182">
      <w:pPr>
        <w:pStyle w:val="ListParagraph"/>
        <w:spacing w:after="0" w:line="240" w:lineRule="auto"/>
        <w:ind w:left="1080"/>
        <w:rPr>
          <w:rFonts w:eastAsia="Times New Roman"/>
          <w:sz w:val="28"/>
          <w:szCs w:val="28"/>
        </w:rPr>
      </w:pPr>
    </w:p>
    <w:p w14:paraId="5BC07772" w14:textId="77777777" w:rsidR="00AC7413" w:rsidRDefault="00AC7413" w:rsidP="00AC7413">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Old Business</w:t>
      </w:r>
    </w:p>
    <w:p w14:paraId="01B337E5" w14:textId="77777777" w:rsidR="00AC7413" w:rsidRDefault="00AC7413" w:rsidP="00AC7413">
      <w:pPr>
        <w:pStyle w:val="ListParagraph"/>
        <w:numPr>
          <w:ilvl w:val="0"/>
          <w:numId w:val="1"/>
        </w:numPr>
        <w:spacing w:after="0" w:line="240" w:lineRule="auto"/>
        <w:rPr>
          <w:rFonts w:eastAsia="Times New Roman"/>
          <w:b/>
          <w:bCs/>
          <w:sz w:val="28"/>
          <w:szCs w:val="28"/>
          <w:u w:val="single"/>
        </w:rPr>
      </w:pPr>
      <w:r>
        <w:rPr>
          <w:rFonts w:eastAsia="Times New Roman"/>
          <w:b/>
          <w:bCs/>
          <w:sz w:val="28"/>
          <w:szCs w:val="28"/>
          <w:u w:val="single"/>
        </w:rPr>
        <w:t>Adjournment</w:t>
      </w:r>
    </w:p>
    <w:p w14:paraId="5373F9BF" w14:textId="77777777" w:rsidR="00AC7413" w:rsidRDefault="00AC7413" w:rsidP="00AC7413">
      <w:pPr>
        <w:spacing w:after="0" w:line="240" w:lineRule="auto"/>
        <w:rPr>
          <w:rFonts w:eastAsia="Times New Roman"/>
          <w:sz w:val="28"/>
          <w:szCs w:val="28"/>
        </w:rPr>
      </w:pPr>
    </w:p>
    <w:p w14:paraId="2340FF04" w14:textId="77777777" w:rsidR="00AC7413" w:rsidRDefault="00AC7413" w:rsidP="00AC7413">
      <w:pPr>
        <w:spacing w:after="0" w:line="240" w:lineRule="auto"/>
        <w:rPr>
          <w:rFonts w:eastAsia="Times New Roman"/>
        </w:rPr>
      </w:pPr>
      <w:r>
        <w:rPr>
          <w:rFonts w:eastAsia="Times New Roman"/>
        </w:rPr>
        <w:t xml:space="preserve">* Per the Attorney General’s Office: The </w:t>
      </w:r>
      <w:r>
        <w:rPr>
          <w:rFonts w:eastAsia="Times New Roman"/>
          <w:u w:val="single"/>
        </w:rPr>
        <w:t xml:space="preserve">committee </w:t>
      </w:r>
      <w:r>
        <w:rPr>
          <w:rFonts w:eastAsia="Times New Roman"/>
        </w:rPr>
        <w:t>may hold an open session for topics not reasonably anticipated by the Chair 48 hours in advance of the meeting following “New Business”. If you are deaf or hard of hearing or a person with a disability who requires an accommodation, contact the Selectman’s office at 508-430-7513.</w:t>
      </w:r>
    </w:p>
    <w:p w14:paraId="0F83F2C8" w14:textId="77777777" w:rsidR="00AC7413" w:rsidRDefault="00AC7413" w:rsidP="00AC7413">
      <w:pPr>
        <w:spacing w:after="0" w:line="240" w:lineRule="auto"/>
        <w:rPr>
          <w:rFonts w:eastAsia="Times New Roman"/>
          <w:b/>
          <w:bCs/>
          <w:sz w:val="18"/>
          <w:szCs w:val="18"/>
        </w:rPr>
      </w:pPr>
    </w:p>
    <w:p w14:paraId="54058A38" w14:textId="77777777" w:rsidR="00AC7413" w:rsidRDefault="00AC7413" w:rsidP="00AC7413">
      <w:pPr>
        <w:spacing w:after="0" w:line="240" w:lineRule="auto"/>
        <w:rPr>
          <w:rFonts w:eastAsia="Times New Roman"/>
          <w:b/>
          <w:bCs/>
        </w:rPr>
      </w:pPr>
      <w:r>
        <w:rPr>
          <w:rFonts w:eastAsia="Times New Roman"/>
          <w:b/>
          <w:bCs/>
        </w:rPr>
        <w:t>Authorized Posting Officer:                                                        Posted by: ____________________________</w:t>
      </w:r>
    </w:p>
    <w:p w14:paraId="73945C95" w14:textId="77777777" w:rsidR="00AC7413" w:rsidRDefault="00AC7413" w:rsidP="00AC7413">
      <w:pPr>
        <w:spacing w:after="0" w:line="240" w:lineRule="auto"/>
        <w:rPr>
          <w:rFonts w:eastAsia="Times New Roman"/>
          <w:b/>
          <w:bCs/>
        </w:rPr>
      </w:pPr>
      <w:r>
        <w:rPr>
          <w:rFonts w:eastAsia="Times New Roman"/>
          <w:b/>
          <w:bCs/>
        </w:rPr>
        <w:t xml:space="preserve">                                                                                                                                             Town Clerk</w:t>
      </w:r>
    </w:p>
    <w:p w14:paraId="1DB0C2F5" w14:textId="77777777" w:rsidR="00AC7413" w:rsidRDefault="00AC7413" w:rsidP="00AC7413">
      <w:pPr>
        <w:spacing w:after="0" w:line="240" w:lineRule="auto"/>
        <w:rPr>
          <w:rFonts w:eastAsia="Times New Roman"/>
          <w:b/>
          <w:bCs/>
        </w:rPr>
      </w:pPr>
    </w:p>
    <w:p w14:paraId="2133EA2D" w14:textId="77777777" w:rsidR="00AC7413" w:rsidRDefault="00AC7413" w:rsidP="00AC7413">
      <w:pPr>
        <w:spacing w:after="0" w:line="240" w:lineRule="auto"/>
        <w:rPr>
          <w:rFonts w:eastAsia="Times New Roman"/>
          <w:b/>
          <w:bCs/>
        </w:rPr>
      </w:pPr>
      <w:r>
        <w:rPr>
          <w:rFonts w:eastAsia="Times New Roman"/>
          <w:b/>
          <w:bCs/>
        </w:rPr>
        <w:t xml:space="preserve">___________________________                                              </w:t>
      </w:r>
      <w:proofErr w:type="gramStart"/>
      <w:r>
        <w:rPr>
          <w:rFonts w:eastAsia="Times New Roman"/>
          <w:b/>
          <w:bCs/>
        </w:rPr>
        <w:t>Date:_</w:t>
      </w:r>
      <w:proofErr w:type="gramEnd"/>
      <w:r>
        <w:rPr>
          <w:rFonts w:eastAsia="Times New Roman"/>
          <w:b/>
          <w:bCs/>
        </w:rPr>
        <w:t>________________________________</w:t>
      </w:r>
    </w:p>
    <w:p w14:paraId="5FAB8A86" w14:textId="1173A289" w:rsidR="00AC7413" w:rsidRDefault="00AC7413" w:rsidP="00AC7413">
      <w:pPr>
        <w:spacing w:after="0" w:line="240" w:lineRule="auto"/>
        <w:rPr>
          <w:rFonts w:eastAsia="Times New Roman"/>
          <w:b/>
          <w:bCs/>
        </w:rPr>
      </w:pPr>
      <w:r>
        <w:rPr>
          <w:rFonts w:eastAsia="Times New Roman"/>
          <w:b/>
          <w:bCs/>
        </w:rPr>
        <w:t xml:space="preserve">Jon Chorey                                                                                                               </w:t>
      </w:r>
    </w:p>
    <w:p w14:paraId="52EE3023" w14:textId="77777777" w:rsidR="00AC7413" w:rsidRDefault="00AC7413" w:rsidP="00AC7413">
      <w:pPr>
        <w:spacing w:after="0" w:line="240" w:lineRule="auto"/>
        <w:rPr>
          <w:rFonts w:eastAsia="Times New Roman"/>
          <w:b/>
          <w:bCs/>
        </w:rPr>
      </w:pPr>
      <w:r>
        <w:rPr>
          <w:rFonts w:eastAsia="Times New Roman"/>
          <w:b/>
          <w:bCs/>
        </w:rPr>
        <w:t>Chair of the Finance Committee</w:t>
      </w:r>
    </w:p>
    <w:p w14:paraId="55FA2C78" w14:textId="77777777" w:rsidR="004D313F" w:rsidRDefault="004D313F"/>
    <w:sectPr w:rsidR="004D3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485D"/>
    <w:multiLevelType w:val="hybridMultilevel"/>
    <w:tmpl w:val="868AC91E"/>
    <w:lvl w:ilvl="0" w:tplc="09B4840C">
      <w:start w:val="1"/>
      <w:numFmt w:val="decimal"/>
      <w:lvlText w:val="%1."/>
      <w:lvlJc w:val="left"/>
      <w:pPr>
        <w:ind w:left="1740" w:hanging="360"/>
      </w:pPr>
      <w:rPr>
        <w:rFonts w:asciiTheme="minorHAnsi" w:eastAsia="Times New Roman" w:hAnsiTheme="minorHAnsi" w:cstheme="minorBidi"/>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4B901AE3"/>
    <w:multiLevelType w:val="hybridMultilevel"/>
    <w:tmpl w:val="4614E11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D915B70"/>
    <w:multiLevelType w:val="hybridMultilevel"/>
    <w:tmpl w:val="27F2DA9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13"/>
    <w:rsid w:val="00060C1E"/>
    <w:rsid w:val="002E2B1E"/>
    <w:rsid w:val="00463537"/>
    <w:rsid w:val="004B2B72"/>
    <w:rsid w:val="004D313F"/>
    <w:rsid w:val="00610182"/>
    <w:rsid w:val="00643C8D"/>
    <w:rsid w:val="006F5FD4"/>
    <w:rsid w:val="007561E9"/>
    <w:rsid w:val="008252F5"/>
    <w:rsid w:val="00A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CBCA"/>
  <w15:chartTrackingRefBased/>
  <w15:docId w15:val="{9136B2F8-B900-4B20-8A44-A8C93E6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sayra</dc:creator>
  <cp:keywords/>
  <dc:description/>
  <cp:lastModifiedBy>sayra</cp:lastModifiedBy>
  <cp:revision>8</cp:revision>
  <cp:lastPrinted>2021-09-08T14:42:00Z</cp:lastPrinted>
  <dcterms:created xsi:type="dcterms:W3CDTF">2021-09-08T14:39:00Z</dcterms:created>
  <dcterms:modified xsi:type="dcterms:W3CDTF">2021-09-12T14:11:00Z</dcterms:modified>
</cp:coreProperties>
</file>