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rsidR="002A0714" w:rsidRPr="00D312E5" w:rsidRDefault="002A0714" w:rsidP="00865070">
      <w:pPr>
        <w:jc w:val="center"/>
        <w:rPr>
          <w:rFonts w:asciiTheme="majorHAnsi" w:hAnsiTheme="majorHAnsi" w:cstheme="majorHAnsi"/>
          <w:b/>
          <w:sz w:val="22"/>
          <w:szCs w:val="22"/>
        </w:rPr>
      </w:pP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rsidR="00865070" w:rsidRPr="00D312E5" w:rsidRDefault="0085345D"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A41F07">
        <w:rPr>
          <w:rFonts w:asciiTheme="majorHAnsi" w:hAnsiTheme="majorHAnsi" w:cstheme="majorHAnsi"/>
          <w:b/>
          <w:sz w:val="22"/>
          <w:szCs w:val="22"/>
        </w:rPr>
        <w:t>May 1</w:t>
      </w:r>
      <w:r w:rsidR="00581FB7">
        <w:rPr>
          <w:rFonts w:asciiTheme="majorHAnsi" w:hAnsiTheme="majorHAnsi" w:cstheme="majorHAnsi"/>
          <w:b/>
          <w:sz w:val="22"/>
          <w:szCs w:val="22"/>
        </w:rPr>
        <w:t>, 2019</w:t>
      </w:r>
    </w:p>
    <w:p w:rsidR="00865070" w:rsidRPr="00D312E5" w:rsidRDefault="00581FB7" w:rsidP="00865070">
      <w:pPr>
        <w:jc w:val="center"/>
        <w:rPr>
          <w:rFonts w:asciiTheme="majorHAnsi" w:hAnsiTheme="majorHAnsi" w:cstheme="majorHAnsi"/>
          <w:b/>
          <w:sz w:val="22"/>
          <w:szCs w:val="22"/>
        </w:rPr>
      </w:pPr>
      <w:r>
        <w:rPr>
          <w:rFonts w:asciiTheme="majorHAnsi" w:hAnsiTheme="majorHAnsi" w:cstheme="majorHAnsi"/>
          <w:b/>
          <w:sz w:val="22"/>
          <w:szCs w:val="22"/>
        </w:rPr>
        <w:t>Small Hearing Room</w:t>
      </w: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rsidR="00865070" w:rsidRPr="00D312E5" w:rsidRDefault="00865070" w:rsidP="00865070">
      <w:pPr>
        <w:jc w:val="both"/>
        <w:rPr>
          <w:rFonts w:asciiTheme="majorHAnsi" w:hAnsiTheme="majorHAnsi" w:cstheme="majorHAnsi"/>
          <w:sz w:val="22"/>
          <w:szCs w:val="22"/>
        </w:rPr>
      </w:pPr>
    </w:p>
    <w:p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rsidR="00D158D4" w:rsidRPr="00D312E5" w:rsidRDefault="00D158D4" w:rsidP="00D158D4">
      <w:pPr>
        <w:ind w:left="-540"/>
        <w:jc w:val="both"/>
        <w:rPr>
          <w:rFonts w:asciiTheme="majorHAnsi" w:hAnsiTheme="majorHAnsi" w:cstheme="majorHAnsi"/>
          <w:sz w:val="22"/>
          <w:szCs w:val="22"/>
        </w:rPr>
      </w:pPr>
    </w:p>
    <w:p w:rsidR="00D158D4" w:rsidRDefault="006001D0" w:rsidP="00D158D4">
      <w:pPr>
        <w:ind w:left="-540"/>
        <w:jc w:val="both"/>
        <w:rPr>
          <w:rFonts w:asciiTheme="majorHAnsi" w:hAnsiTheme="majorHAnsi" w:cstheme="majorHAnsi"/>
          <w:sz w:val="22"/>
          <w:szCs w:val="22"/>
        </w:rPr>
      </w:pPr>
      <w:r w:rsidRPr="00142CFE">
        <w:rPr>
          <w:rFonts w:asciiTheme="majorHAnsi" w:hAnsiTheme="majorHAnsi" w:cstheme="majorHAnsi"/>
          <w:b/>
          <w:sz w:val="22"/>
          <w:szCs w:val="22"/>
        </w:rPr>
        <w:t>Members Present:</w:t>
      </w:r>
      <w:r w:rsidRPr="00D312E5">
        <w:rPr>
          <w:rFonts w:asciiTheme="majorHAnsi" w:hAnsiTheme="majorHAnsi" w:cstheme="majorHAnsi"/>
          <w:sz w:val="22"/>
          <w:szCs w:val="22"/>
        </w:rPr>
        <w:t xml:space="preserve"> </w:t>
      </w:r>
      <w:r w:rsidR="007C4621">
        <w:rPr>
          <w:rFonts w:asciiTheme="majorHAnsi" w:hAnsiTheme="majorHAnsi" w:cstheme="majorHAnsi"/>
          <w:sz w:val="22"/>
          <w:szCs w:val="22"/>
        </w:rPr>
        <w:t>Chairperson Mary Maslowski, Vice Chairperson Gayle Carroll, Bob Doane, Brendan Lowney &amp; Angelo Kryiakides</w:t>
      </w:r>
    </w:p>
    <w:p w:rsidR="007C4621" w:rsidRDefault="007C4621" w:rsidP="00D158D4">
      <w:pPr>
        <w:ind w:left="-540"/>
        <w:jc w:val="both"/>
        <w:rPr>
          <w:rFonts w:asciiTheme="majorHAnsi" w:hAnsiTheme="majorHAnsi" w:cstheme="majorHAnsi"/>
          <w:sz w:val="22"/>
          <w:szCs w:val="22"/>
        </w:rPr>
      </w:pPr>
      <w:r w:rsidRPr="00142CFE">
        <w:rPr>
          <w:rFonts w:asciiTheme="majorHAnsi" w:hAnsiTheme="majorHAnsi" w:cstheme="majorHAnsi"/>
          <w:b/>
          <w:sz w:val="22"/>
          <w:szCs w:val="22"/>
        </w:rPr>
        <w:t>Members Absent:</w:t>
      </w:r>
      <w:r>
        <w:rPr>
          <w:rFonts w:asciiTheme="majorHAnsi" w:hAnsiTheme="majorHAnsi" w:cstheme="majorHAnsi"/>
          <w:sz w:val="22"/>
          <w:szCs w:val="22"/>
        </w:rPr>
        <w:t xml:space="preserve"> Jeanne Steiner, Bob Bradley &amp; Julia Eldredge</w:t>
      </w:r>
    </w:p>
    <w:p w:rsidR="00734A62" w:rsidRPr="00D312E5" w:rsidRDefault="00734A62" w:rsidP="00D158D4">
      <w:pPr>
        <w:ind w:left="-540"/>
        <w:jc w:val="both"/>
        <w:rPr>
          <w:rFonts w:asciiTheme="majorHAnsi" w:hAnsiTheme="majorHAnsi" w:cstheme="majorHAnsi"/>
          <w:sz w:val="22"/>
          <w:szCs w:val="22"/>
        </w:rPr>
      </w:pPr>
    </w:p>
    <w:p w:rsid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rsidR="002658D3" w:rsidRDefault="002658D3" w:rsidP="00D312E5">
      <w:pPr>
        <w:ind w:left="-540"/>
        <w:jc w:val="both"/>
        <w:rPr>
          <w:rFonts w:asciiTheme="majorHAnsi" w:hAnsiTheme="majorHAnsi" w:cstheme="majorHAnsi"/>
          <w:sz w:val="22"/>
          <w:szCs w:val="22"/>
        </w:rPr>
      </w:pPr>
    </w:p>
    <w:p w:rsidR="002B7389" w:rsidRDefault="006001D0" w:rsidP="00A41F07">
      <w:pPr>
        <w:ind w:left="-540"/>
        <w:jc w:val="center"/>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rsidR="00734A62" w:rsidRDefault="00734A62" w:rsidP="00734A62">
      <w:pPr>
        <w:ind w:left="-540"/>
        <w:jc w:val="both"/>
        <w:rPr>
          <w:rFonts w:asciiTheme="majorHAnsi" w:hAnsiTheme="majorHAnsi" w:cstheme="majorHAnsi"/>
          <w:b/>
          <w:i/>
          <w:sz w:val="22"/>
          <w:szCs w:val="22"/>
        </w:rPr>
      </w:pPr>
    </w:p>
    <w:p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rsidR="00734A62" w:rsidRDefault="00734A62" w:rsidP="00734A62">
      <w:pPr>
        <w:ind w:left="-540"/>
        <w:jc w:val="both"/>
        <w:rPr>
          <w:rFonts w:asciiTheme="majorHAnsi" w:hAnsiTheme="majorHAnsi" w:cstheme="majorHAnsi"/>
          <w:b/>
          <w:sz w:val="22"/>
          <w:szCs w:val="22"/>
          <w:u w:val="single"/>
        </w:rPr>
      </w:pPr>
    </w:p>
    <w:p w:rsidR="00734A62" w:rsidRDefault="00734A62" w:rsidP="0010259E">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rPr>
        <w:t>Hearings</w:t>
      </w:r>
    </w:p>
    <w:p w:rsidR="00734A62" w:rsidRPr="00734A62" w:rsidRDefault="0011234E" w:rsidP="0010259E">
      <w:pPr>
        <w:pStyle w:val="ListParagraph"/>
        <w:numPr>
          <w:ilvl w:val="0"/>
          <w:numId w:val="3"/>
        </w:numPr>
        <w:jc w:val="both"/>
        <w:rPr>
          <w:rFonts w:asciiTheme="majorHAnsi" w:hAnsiTheme="majorHAnsi" w:cstheme="majorHAnsi"/>
          <w:b/>
          <w:sz w:val="22"/>
          <w:szCs w:val="22"/>
        </w:rPr>
      </w:pPr>
      <w:r>
        <w:rPr>
          <w:rFonts w:asciiTheme="majorHAnsi" w:hAnsiTheme="majorHAnsi" w:cstheme="majorHAnsi"/>
          <w:b/>
          <w:sz w:val="22"/>
          <w:szCs w:val="22"/>
        </w:rPr>
        <w:t xml:space="preserve">Continued- HH2019-06 Certificate of Appropriateness (COA) </w:t>
      </w:r>
      <w:r>
        <w:rPr>
          <w:rFonts w:asciiTheme="majorHAnsi" w:hAnsiTheme="majorHAnsi" w:cstheme="majorHAnsi"/>
          <w:sz w:val="22"/>
          <w:szCs w:val="22"/>
        </w:rPr>
        <w:t xml:space="preserve">has been received for 729 Main Street, Map 41, Parcel D1-2, MACRIS ID HRW.36  in the C-V Zone and the Harwich Center Historic District. The application proposes for installation of typical bagged ice merchandiser at the rear of the building. The application is pursuant to MGL c. 40C, §6 and the Code of the Town of Harwich Chapter 131, Historic Preservation, Article II, Dany Mace-Kairouz, Tr. as owner, Tanios Nohra, manager as applicant. </w:t>
      </w:r>
    </w:p>
    <w:p w:rsidR="005D5B4B" w:rsidRDefault="0010259E" w:rsidP="00A41F07">
      <w:pPr>
        <w:ind w:left="-540"/>
        <w:jc w:val="both"/>
        <w:rPr>
          <w:rFonts w:asciiTheme="majorHAnsi" w:hAnsiTheme="majorHAnsi" w:cstheme="majorHAnsi"/>
          <w:i/>
          <w:sz w:val="22"/>
          <w:szCs w:val="22"/>
        </w:rPr>
      </w:pPr>
      <w:r>
        <w:rPr>
          <w:rFonts w:asciiTheme="majorHAnsi" w:hAnsiTheme="majorHAnsi" w:cstheme="majorHAnsi"/>
          <w:i/>
          <w:sz w:val="22"/>
          <w:szCs w:val="22"/>
        </w:rPr>
        <w:t xml:space="preserve">EXHIBITS &amp; DOCUMENTS: </w:t>
      </w:r>
      <w:r w:rsidR="00E01ED1">
        <w:rPr>
          <w:rFonts w:asciiTheme="majorHAnsi" w:hAnsiTheme="majorHAnsi" w:cstheme="majorHAnsi"/>
          <w:i/>
          <w:sz w:val="22"/>
          <w:szCs w:val="22"/>
        </w:rPr>
        <w:t xml:space="preserve">Certificate of Appropriateness application and associated documents dated February 5, 2019 (continued from March 20, 2019 HDHC Meeting). </w:t>
      </w:r>
    </w:p>
    <w:p w:rsidR="005D5B4B" w:rsidRDefault="005D5B4B" w:rsidP="00734A62">
      <w:pPr>
        <w:jc w:val="both"/>
        <w:rPr>
          <w:rFonts w:asciiTheme="majorHAnsi" w:hAnsiTheme="majorHAnsi" w:cstheme="majorHAnsi"/>
          <w:i/>
          <w:sz w:val="22"/>
          <w:szCs w:val="22"/>
        </w:rPr>
      </w:pPr>
    </w:p>
    <w:p w:rsidR="005D5B4B" w:rsidRPr="005D5B4B" w:rsidRDefault="005D5B4B" w:rsidP="00A41F07">
      <w:pPr>
        <w:ind w:left="-540"/>
        <w:jc w:val="both"/>
        <w:rPr>
          <w:rFonts w:asciiTheme="majorHAnsi" w:hAnsiTheme="majorHAnsi" w:cstheme="majorHAnsi"/>
          <w:sz w:val="22"/>
          <w:szCs w:val="22"/>
        </w:rPr>
      </w:pPr>
      <w:r>
        <w:rPr>
          <w:rFonts w:asciiTheme="majorHAnsi" w:hAnsiTheme="majorHAnsi" w:cstheme="majorHAnsi"/>
          <w:sz w:val="22"/>
          <w:szCs w:val="22"/>
        </w:rPr>
        <w:t xml:space="preserve">The Board was provided with samples of the proposed sign and fence detail that the applicant is </w:t>
      </w:r>
      <w:r w:rsidR="00A41F07">
        <w:rPr>
          <w:rFonts w:asciiTheme="majorHAnsi" w:hAnsiTheme="majorHAnsi" w:cstheme="majorHAnsi"/>
          <w:sz w:val="22"/>
          <w:szCs w:val="22"/>
        </w:rPr>
        <w:t>looking</w:t>
      </w:r>
      <w:r>
        <w:rPr>
          <w:rFonts w:asciiTheme="majorHAnsi" w:hAnsiTheme="majorHAnsi" w:cstheme="majorHAnsi"/>
          <w:sz w:val="22"/>
          <w:szCs w:val="22"/>
        </w:rPr>
        <w:t xml:space="preserve"> to install. The members agreed that the new proposed fence should mimic what is already existing for fencing on the property. </w:t>
      </w:r>
    </w:p>
    <w:p w:rsidR="005D5B4B" w:rsidRDefault="005D5B4B" w:rsidP="00A41F07">
      <w:pPr>
        <w:ind w:left="-540"/>
        <w:jc w:val="both"/>
        <w:rPr>
          <w:rFonts w:asciiTheme="majorHAnsi" w:hAnsiTheme="majorHAnsi" w:cstheme="majorHAnsi"/>
          <w:i/>
          <w:sz w:val="22"/>
          <w:szCs w:val="22"/>
        </w:rPr>
      </w:pPr>
    </w:p>
    <w:p w:rsidR="005D5B4B" w:rsidRPr="005D5B4B" w:rsidRDefault="005D5B4B" w:rsidP="00A41F07">
      <w:pPr>
        <w:ind w:left="-540"/>
        <w:jc w:val="both"/>
        <w:rPr>
          <w:rFonts w:asciiTheme="majorHAnsi" w:hAnsiTheme="majorHAnsi" w:cstheme="majorHAnsi"/>
          <w:b/>
          <w:sz w:val="22"/>
          <w:szCs w:val="22"/>
        </w:rPr>
      </w:pPr>
      <w:r w:rsidRPr="005D5B4B">
        <w:rPr>
          <w:rFonts w:asciiTheme="majorHAnsi" w:hAnsiTheme="majorHAnsi" w:cstheme="majorHAnsi"/>
          <w:b/>
          <w:sz w:val="22"/>
          <w:szCs w:val="22"/>
        </w:rPr>
        <w:t>Mr. Kryiakides moved to close the public hearing, 2</w:t>
      </w:r>
      <w:r w:rsidRPr="005D5B4B">
        <w:rPr>
          <w:rFonts w:asciiTheme="majorHAnsi" w:hAnsiTheme="majorHAnsi" w:cstheme="majorHAnsi"/>
          <w:b/>
          <w:sz w:val="22"/>
          <w:szCs w:val="22"/>
          <w:vertAlign w:val="superscript"/>
        </w:rPr>
        <w:t>nd</w:t>
      </w:r>
      <w:r w:rsidRPr="005D5B4B">
        <w:rPr>
          <w:rFonts w:asciiTheme="majorHAnsi" w:hAnsiTheme="majorHAnsi" w:cstheme="majorHAnsi"/>
          <w:b/>
          <w:sz w:val="22"/>
          <w:szCs w:val="22"/>
        </w:rPr>
        <w:t xml:space="preserve"> by Ms. Carroll and approved 5-0-0. </w:t>
      </w:r>
    </w:p>
    <w:p w:rsidR="007C4621" w:rsidRDefault="007C4621" w:rsidP="00A41F07">
      <w:pPr>
        <w:ind w:left="-540"/>
        <w:jc w:val="both"/>
        <w:rPr>
          <w:rFonts w:asciiTheme="majorHAnsi" w:hAnsiTheme="majorHAnsi" w:cstheme="majorHAnsi"/>
          <w:sz w:val="22"/>
          <w:szCs w:val="22"/>
        </w:rPr>
      </w:pPr>
    </w:p>
    <w:p w:rsidR="005B3478" w:rsidRDefault="005D5B4B" w:rsidP="00A41F07">
      <w:pPr>
        <w:ind w:left="-540"/>
        <w:jc w:val="both"/>
        <w:rPr>
          <w:rFonts w:asciiTheme="majorHAnsi" w:hAnsiTheme="majorHAnsi" w:cstheme="majorHAnsi"/>
          <w:b/>
          <w:sz w:val="22"/>
          <w:szCs w:val="22"/>
        </w:rPr>
      </w:pPr>
      <w:r>
        <w:rPr>
          <w:rFonts w:asciiTheme="majorHAnsi" w:hAnsiTheme="majorHAnsi" w:cstheme="majorHAnsi"/>
          <w:b/>
          <w:sz w:val="22"/>
          <w:szCs w:val="22"/>
        </w:rPr>
        <w:t>Ms. Carroll moved to approve the application HH2019-06 including the installation of a small section of fence and sign as presented to the Board and shown on the application, 2</w:t>
      </w:r>
      <w:r w:rsidRPr="005D5B4B">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and approved 5-0-0. </w:t>
      </w:r>
    </w:p>
    <w:p w:rsidR="005D5B4B" w:rsidRPr="005B3478" w:rsidRDefault="005D5B4B" w:rsidP="00734A62">
      <w:pPr>
        <w:jc w:val="both"/>
        <w:rPr>
          <w:rFonts w:asciiTheme="majorHAnsi" w:hAnsiTheme="majorHAnsi" w:cstheme="majorHAnsi"/>
          <w:b/>
          <w:sz w:val="22"/>
          <w:szCs w:val="22"/>
        </w:rPr>
      </w:pPr>
    </w:p>
    <w:p w:rsidR="0011234E" w:rsidRDefault="0011234E" w:rsidP="0011234E">
      <w:pPr>
        <w:pStyle w:val="ListParagraph"/>
        <w:numPr>
          <w:ilvl w:val="0"/>
          <w:numId w:val="3"/>
        </w:numPr>
        <w:jc w:val="both"/>
        <w:rPr>
          <w:rFonts w:asciiTheme="majorHAnsi" w:hAnsiTheme="majorHAnsi" w:cstheme="majorHAnsi"/>
          <w:sz w:val="22"/>
          <w:szCs w:val="22"/>
        </w:rPr>
      </w:pPr>
      <w:r>
        <w:rPr>
          <w:rFonts w:asciiTheme="majorHAnsi" w:hAnsiTheme="majorHAnsi" w:cstheme="majorHAnsi"/>
          <w:b/>
          <w:sz w:val="22"/>
          <w:szCs w:val="22"/>
        </w:rPr>
        <w:t xml:space="preserve">HH2019-08-Notice of Intent (NOI) </w:t>
      </w:r>
      <w:r>
        <w:rPr>
          <w:rFonts w:asciiTheme="majorHAnsi" w:hAnsiTheme="majorHAnsi" w:cstheme="majorHAnsi"/>
          <w:sz w:val="22"/>
          <w:szCs w:val="22"/>
        </w:rPr>
        <w:t xml:space="preserve">has been received for 12 Grove Street, Map 6B, Parcel L52, MACRIS ID HRW.491 in the RH-2 Zone. The application proposes the partial demolition and reconstruction of a dormer at the front of house. The application is </w:t>
      </w:r>
      <w:r>
        <w:rPr>
          <w:rFonts w:asciiTheme="majorHAnsi" w:hAnsiTheme="majorHAnsi" w:cstheme="majorHAnsi"/>
          <w:sz w:val="22"/>
          <w:szCs w:val="22"/>
        </w:rPr>
        <w:lastRenderedPageBreak/>
        <w:t xml:space="preserve">pursuant to the Code of the Town of Harwich Chapter 131, Historic Preservation, Article II, Philip Dowd, as owner/applicant. </w:t>
      </w:r>
    </w:p>
    <w:p w:rsidR="0011234E" w:rsidRDefault="0011234E" w:rsidP="00A41F07">
      <w:pPr>
        <w:ind w:left="-450"/>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E01ED1">
        <w:rPr>
          <w:rFonts w:asciiTheme="majorHAnsi" w:hAnsiTheme="majorHAnsi" w:cstheme="majorHAnsi"/>
          <w:i/>
          <w:sz w:val="22"/>
          <w:szCs w:val="22"/>
        </w:rPr>
        <w:t xml:space="preserve">Notice of Intent application and associated documents dated March 21, 2019. </w:t>
      </w:r>
    </w:p>
    <w:p w:rsidR="0011234E" w:rsidRDefault="0011234E" w:rsidP="0011234E">
      <w:pPr>
        <w:jc w:val="both"/>
        <w:rPr>
          <w:rFonts w:asciiTheme="majorHAnsi" w:hAnsiTheme="majorHAnsi" w:cstheme="majorHAnsi"/>
          <w:i/>
          <w:sz w:val="22"/>
          <w:szCs w:val="22"/>
        </w:rPr>
      </w:pPr>
    </w:p>
    <w:p w:rsidR="0011234E" w:rsidRDefault="005B3478"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No one was present to represent the application. </w:t>
      </w:r>
    </w:p>
    <w:p w:rsidR="005B3478" w:rsidRDefault="005B3478" w:rsidP="00A41F07">
      <w:pPr>
        <w:ind w:left="-450"/>
        <w:jc w:val="both"/>
        <w:rPr>
          <w:rFonts w:asciiTheme="majorHAnsi" w:hAnsiTheme="majorHAnsi" w:cstheme="majorHAnsi"/>
          <w:sz w:val="22"/>
          <w:szCs w:val="22"/>
        </w:rPr>
      </w:pPr>
    </w:p>
    <w:p w:rsidR="005D5B4B" w:rsidRDefault="005D5B4B" w:rsidP="00A41F07">
      <w:pPr>
        <w:ind w:left="-450"/>
        <w:jc w:val="both"/>
        <w:rPr>
          <w:rFonts w:asciiTheme="majorHAnsi" w:hAnsiTheme="majorHAnsi" w:cstheme="majorHAnsi"/>
          <w:b/>
          <w:sz w:val="22"/>
          <w:szCs w:val="22"/>
        </w:rPr>
      </w:pPr>
      <w:r>
        <w:rPr>
          <w:rFonts w:asciiTheme="majorHAnsi" w:hAnsiTheme="majorHAnsi" w:cstheme="majorHAnsi"/>
          <w:b/>
          <w:sz w:val="22"/>
          <w:szCs w:val="22"/>
        </w:rPr>
        <w:t>Mr. Doane moved to continue the hearing HH2019-08 until the May 15, 2019 meeting, 2</w:t>
      </w:r>
      <w:r w:rsidRPr="005D5B4B">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Kryiakides and approved 5-0-0. </w:t>
      </w:r>
    </w:p>
    <w:p w:rsidR="0011234E" w:rsidRDefault="0011234E" w:rsidP="0011234E">
      <w:pPr>
        <w:jc w:val="both"/>
        <w:rPr>
          <w:rFonts w:asciiTheme="majorHAnsi" w:hAnsiTheme="majorHAnsi" w:cstheme="majorHAnsi"/>
          <w:i/>
          <w:sz w:val="22"/>
          <w:szCs w:val="22"/>
        </w:rPr>
      </w:pPr>
    </w:p>
    <w:p w:rsidR="0011234E" w:rsidRPr="00E01ED1" w:rsidRDefault="0011234E" w:rsidP="0011234E">
      <w:pPr>
        <w:pStyle w:val="ListParagraph"/>
        <w:numPr>
          <w:ilvl w:val="0"/>
          <w:numId w:val="3"/>
        </w:numPr>
        <w:jc w:val="both"/>
        <w:rPr>
          <w:rFonts w:asciiTheme="majorHAnsi" w:hAnsiTheme="majorHAnsi" w:cstheme="majorHAnsi"/>
          <w:i/>
          <w:sz w:val="22"/>
          <w:szCs w:val="22"/>
        </w:rPr>
      </w:pPr>
      <w:r>
        <w:rPr>
          <w:rFonts w:asciiTheme="majorHAnsi" w:hAnsiTheme="majorHAnsi" w:cstheme="majorHAnsi"/>
          <w:b/>
          <w:sz w:val="22"/>
          <w:szCs w:val="22"/>
        </w:rPr>
        <w:t xml:space="preserve">HH2019-09 Notice of Intent (NOI) </w:t>
      </w:r>
      <w:r>
        <w:rPr>
          <w:rFonts w:asciiTheme="majorHAnsi" w:hAnsiTheme="majorHAnsi" w:cstheme="majorHAnsi"/>
          <w:sz w:val="22"/>
          <w:szCs w:val="22"/>
        </w:rPr>
        <w:t>has been received for 153 Gorham Road, Map 24, Parcel R2, in the RR and RL Zones. The application proposes 100% demolition of detached garage/barn. The application is pursuant to the Code of the Town of Harwich Chapter 131</w:t>
      </w:r>
      <w:r w:rsidR="00E01ED1">
        <w:rPr>
          <w:rFonts w:asciiTheme="majorHAnsi" w:hAnsiTheme="majorHAnsi" w:cstheme="majorHAnsi"/>
          <w:sz w:val="22"/>
          <w:szCs w:val="22"/>
        </w:rPr>
        <w:t xml:space="preserve">, Historic Preservation, Article II, Susan and Jonathan Chorey, as owner/applicant. </w:t>
      </w:r>
    </w:p>
    <w:p w:rsidR="00E01ED1" w:rsidRDefault="00E01ED1" w:rsidP="00E01ED1">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Notice of Intent application and associated documents dated March 21, 2019. </w:t>
      </w:r>
    </w:p>
    <w:p w:rsidR="00E01ED1" w:rsidRDefault="00E01ED1" w:rsidP="00E01ED1">
      <w:pPr>
        <w:jc w:val="both"/>
        <w:rPr>
          <w:rFonts w:asciiTheme="majorHAnsi" w:hAnsiTheme="majorHAnsi" w:cstheme="majorHAnsi"/>
          <w:i/>
          <w:sz w:val="22"/>
          <w:szCs w:val="22"/>
        </w:rPr>
      </w:pPr>
    </w:p>
    <w:p w:rsidR="00C029ED" w:rsidRDefault="00C029ED"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Jonathan Chorey was present and reviewed the history of the house and garage/barn. Mr. Chorey stated that the barn is in rough shape, with the foundation sitting on sand with a slab over the sand. A plan of the proposed re-build was provided to the members. The new garage/ban will be moved in approximately 6’ from where it is currently located. </w:t>
      </w:r>
    </w:p>
    <w:p w:rsidR="00C029ED" w:rsidRDefault="00C029ED" w:rsidP="00A41F07">
      <w:pPr>
        <w:ind w:left="-450"/>
        <w:jc w:val="both"/>
        <w:rPr>
          <w:rFonts w:asciiTheme="majorHAnsi" w:hAnsiTheme="majorHAnsi" w:cstheme="majorHAnsi"/>
          <w:sz w:val="22"/>
          <w:szCs w:val="22"/>
        </w:rPr>
      </w:pPr>
    </w:p>
    <w:p w:rsidR="005B3478" w:rsidRDefault="00C029ED"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Chairperson Maslowski read into the record comments from the Conservation Department. </w:t>
      </w:r>
    </w:p>
    <w:p w:rsidR="005B3478" w:rsidRDefault="005B3478" w:rsidP="00A41F07">
      <w:pPr>
        <w:ind w:left="-450"/>
        <w:jc w:val="both"/>
        <w:rPr>
          <w:rFonts w:asciiTheme="majorHAnsi" w:hAnsiTheme="majorHAnsi" w:cstheme="majorHAnsi"/>
          <w:sz w:val="22"/>
          <w:szCs w:val="22"/>
        </w:rPr>
      </w:pPr>
    </w:p>
    <w:p w:rsidR="005B3478" w:rsidRDefault="00C029ED" w:rsidP="00A41F07">
      <w:pPr>
        <w:ind w:left="-450"/>
        <w:jc w:val="both"/>
        <w:rPr>
          <w:rFonts w:asciiTheme="majorHAnsi" w:hAnsiTheme="majorHAnsi" w:cstheme="majorHAnsi"/>
          <w:sz w:val="22"/>
          <w:szCs w:val="22"/>
        </w:rPr>
      </w:pPr>
      <w:r>
        <w:rPr>
          <w:rFonts w:asciiTheme="majorHAnsi" w:hAnsiTheme="majorHAnsi" w:cstheme="majorHAnsi"/>
          <w:sz w:val="22"/>
          <w:szCs w:val="22"/>
        </w:rPr>
        <w:t>Mr. Lowney asked if the new structure would have the same orientation as the existing. Mr. Chorey responded that you will be able to see the garage doors from the street. Mr. Lowney inquired if the 2</w:t>
      </w:r>
      <w:r w:rsidRPr="00C029ED">
        <w:rPr>
          <w:rFonts w:asciiTheme="majorHAnsi" w:hAnsiTheme="majorHAnsi" w:cstheme="majorHAnsi"/>
          <w:sz w:val="22"/>
          <w:szCs w:val="22"/>
          <w:vertAlign w:val="superscript"/>
        </w:rPr>
        <w:t>nd</w:t>
      </w:r>
      <w:r>
        <w:rPr>
          <w:rFonts w:asciiTheme="majorHAnsi" w:hAnsiTheme="majorHAnsi" w:cstheme="majorHAnsi"/>
          <w:sz w:val="22"/>
          <w:szCs w:val="22"/>
        </w:rPr>
        <w:t xml:space="preserve"> floor of the structure would be for storage or used as an apartment. Mr. Chorey responded that it will be built to possibly accommodate an apartment in the future. </w:t>
      </w:r>
    </w:p>
    <w:p w:rsidR="005B3478" w:rsidRDefault="005B3478" w:rsidP="00A41F07">
      <w:pPr>
        <w:ind w:left="-450"/>
        <w:jc w:val="both"/>
        <w:rPr>
          <w:rFonts w:asciiTheme="majorHAnsi" w:hAnsiTheme="majorHAnsi" w:cstheme="majorHAnsi"/>
          <w:sz w:val="22"/>
          <w:szCs w:val="22"/>
        </w:rPr>
      </w:pPr>
    </w:p>
    <w:p w:rsidR="007C6CD2" w:rsidRDefault="00214B03"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The Board and applicant discussed having a decorative adornment on the peak of the garage to mirror what exists on the peak of the house. </w:t>
      </w:r>
    </w:p>
    <w:p w:rsidR="007C6CD2" w:rsidRDefault="007C6CD2" w:rsidP="00A41F07">
      <w:pPr>
        <w:ind w:left="-450"/>
        <w:jc w:val="both"/>
        <w:rPr>
          <w:rFonts w:asciiTheme="majorHAnsi" w:hAnsiTheme="majorHAnsi" w:cstheme="majorHAnsi"/>
          <w:sz w:val="22"/>
          <w:szCs w:val="22"/>
        </w:rPr>
      </w:pPr>
    </w:p>
    <w:p w:rsidR="007C6CD2" w:rsidRDefault="00214B03" w:rsidP="00A41F07">
      <w:pPr>
        <w:ind w:left="-450"/>
        <w:jc w:val="both"/>
        <w:rPr>
          <w:rFonts w:asciiTheme="majorHAnsi" w:hAnsiTheme="majorHAnsi" w:cstheme="majorHAnsi"/>
          <w:b/>
          <w:sz w:val="22"/>
          <w:szCs w:val="22"/>
        </w:rPr>
      </w:pPr>
      <w:r w:rsidRPr="00214B03">
        <w:rPr>
          <w:rFonts w:asciiTheme="majorHAnsi" w:hAnsiTheme="majorHAnsi" w:cstheme="majorHAnsi"/>
          <w:b/>
          <w:sz w:val="22"/>
          <w:szCs w:val="22"/>
        </w:rPr>
        <w:t>Mr. Doane moved to close the public hearing, 2</w:t>
      </w:r>
      <w:r w:rsidRPr="00214B03">
        <w:rPr>
          <w:rFonts w:asciiTheme="majorHAnsi" w:hAnsiTheme="majorHAnsi" w:cstheme="majorHAnsi"/>
          <w:b/>
          <w:sz w:val="22"/>
          <w:szCs w:val="22"/>
          <w:vertAlign w:val="superscript"/>
        </w:rPr>
        <w:t>nd</w:t>
      </w:r>
      <w:r w:rsidRPr="00214B03">
        <w:rPr>
          <w:rFonts w:asciiTheme="majorHAnsi" w:hAnsiTheme="majorHAnsi" w:cstheme="majorHAnsi"/>
          <w:b/>
          <w:sz w:val="22"/>
          <w:szCs w:val="22"/>
        </w:rPr>
        <w:t xml:space="preserve"> by Ms. Carroll and approved 5-0-0. </w:t>
      </w:r>
    </w:p>
    <w:p w:rsidR="00214B03" w:rsidRDefault="00214B03" w:rsidP="00A41F07">
      <w:pPr>
        <w:ind w:left="-450"/>
        <w:jc w:val="both"/>
        <w:rPr>
          <w:rFonts w:asciiTheme="majorHAnsi" w:hAnsiTheme="majorHAnsi" w:cstheme="majorHAnsi"/>
          <w:b/>
          <w:sz w:val="22"/>
          <w:szCs w:val="22"/>
        </w:rPr>
      </w:pPr>
    </w:p>
    <w:p w:rsidR="00214B03" w:rsidRDefault="00214B03" w:rsidP="00A41F07">
      <w:pPr>
        <w:ind w:left="-450"/>
        <w:jc w:val="both"/>
        <w:rPr>
          <w:rFonts w:asciiTheme="majorHAnsi" w:hAnsiTheme="majorHAnsi" w:cstheme="majorHAnsi"/>
          <w:b/>
          <w:sz w:val="22"/>
          <w:szCs w:val="22"/>
        </w:rPr>
      </w:pPr>
      <w:r>
        <w:rPr>
          <w:rFonts w:asciiTheme="majorHAnsi" w:hAnsiTheme="majorHAnsi" w:cstheme="majorHAnsi"/>
          <w:b/>
          <w:sz w:val="22"/>
          <w:szCs w:val="22"/>
        </w:rPr>
        <w:t>Mr. Lowney moved to approve the application HH2019-09 with the provision that in addition to the application and plans, that a decorative adornment be placed on the peak of the garage to mirror what exists on the existing dwelling, 2</w:t>
      </w:r>
      <w:r w:rsidRPr="00214B03">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Doane and approved 5-0-0. </w:t>
      </w:r>
    </w:p>
    <w:p w:rsidR="00214B03" w:rsidRPr="00214B03" w:rsidRDefault="00214B03" w:rsidP="00E01ED1">
      <w:pPr>
        <w:jc w:val="both"/>
        <w:rPr>
          <w:rFonts w:asciiTheme="majorHAnsi" w:hAnsiTheme="majorHAnsi" w:cstheme="majorHAnsi"/>
          <w:b/>
          <w:sz w:val="22"/>
          <w:szCs w:val="22"/>
        </w:rPr>
      </w:pPr>
    </w:p>
    <w:p w:rsidR="00E01ED1" w:rsidRPr="00E01ED1" w:rsidRDefault="00E01ED1" w:rsidP="00E01ED1">
      <w:pPr>
        <w:pStyle w:val="ListParagraph"/>
        <w:numPr>
          <w:ilvl w:val="0"/>
          <w:numId w:val="3"/>
        </w:numPr>
        <w:jc w:val="both"/>
        <w:rPr>
          <w:rFonts w:asciiTheme="majorHAnsi" w:hAnsiTheme="majorHAnsi" w:cstheme="majorHAnsi"/>
          <w:i/>
          <w:sz w:val="22"/>
          <w:szCs w:val="22"/>
        </w:rPr>
      </w:pPr>
      <w:r>
        <w:rPr>
          <w:rFonts w:asciiTheme="majorHAnsi" w:hAnsiTheme="majorHAnsi" w:cstheme="majorHAnsi"/>
          <w:b/>
          <w:sz w:val="22"/>
          <w:szCs w:val="22"/>
        </w:rPr>
        <w:t xml:space="preserve">HH2019-10 Certificate of Appropriateness (COA) </w:t>
      </w:r>
      <w:r>
        <w:rPr>
          <w:rFonts w:asciiTheme="majorHAnsi" w:hAnsiTheme="majorHAnsi" w:cstheme="majorHAnsi"/>
          <w:sz w:val="22"/>
          <w:szCs w:val="22"/>
        </w:rPr>
        <w:t xml:space="preserve">has been received for 718 Main Street, identified as Cape Cod Village Apartments, Map 41, Parcel B7-A, MACRIS ID HRW .282 in the CV Zone and the Harwich Center Historic District. The application proposes the replacement of all exterior windows with like-for-like vinyl windows. The application is pursuant to the MGC c. 40C, §6 ant the Code of the Town of Harwich Chapter 131, Historic Preservation, Article I. Paula A. Simard Jr. as applicant for owner, 718 Main Street Realty LLC. </w:t>
      </w:r>
    </w:p>
    <w:p w:rsidR="00E01ED1" w:rsidRDefault="00E01ED1" w:rsidP="00A41F07">
      <w:pPr>
        <w:ind w:left="-450"/>
        <w:jc w:val="both"/>
        <w:rPr>
          <w:rFonts w:asciiTheme="majorHAnsi" w:hAnsiTheme="majorHAnsi" w:cstheme="majorHAnsi"/>
          <w:i/>
          <w:sz w:val="22"/>
          <w:szCs w:val="22"/>
        </w:rPr>
      </w:pPr>
      <w:r>
        <w:rPr>
          <w:rFonts w:asciiTheme="majorHAnsi" w:hAnsiTheme="majorHAnsi" w:cstheme="majorHAnsi"/>
          <w:i/>
          <w:sz w:val="22"/>
          <w:szCs w:val="22"/>
        </w:rPr>
        <w:t xml:space="preserve">EXHIBITS/DOCUMENTS: Certificate of Appropriateness application and associated documents dated March 21, 2019. </w:t>
      </w:r>
    </w:p>
    <w:p w:rsidR="00FA39A0" w:rsidRDefault="00FA39A0" w:rsidP="00E01ED1">
      <w:pPr>
        <w:jc w:val="both"/>
        <w:rPr>
          <w:rFonts w:asciiTheme="majorHAnsi" w:hAnsiTheme="majorHAnsi" w:cstheme="majorHAnsi"/>
          <w:i/>
          <w:sz w:val="22"/>
          <w:szCs w:val="22"/>
        </w:rPr>
      </w:pPr>
    </w:p>
    <w:p w:rsidR="00214B03" w:rsidRDefault="00BF1BDE" w:rsidP="00A41F07">
      <w:pPr>
        <w:ind w:left="-450"/>
        <w:jc w:val="both"/>
        <w:rPr>
          <w:rFonts w:asciiTheme="majorHAnsi" w:hAnsiTheme="majorHAnsi" w:cstheme="majorHAnsi"/>
          <w:sz w:val="22"/>
          <w:szCs w:val="22"/>
        </w:rPr>
      </w:pPr>
      <w:r>
        <w:rPr>
          <w:rFonts w:asciiTheme="majorHAnsi" w:hAnsiTheme="majorHAnsi" w:cstheme="majorHAnsi"/>
          <w:sz w:val="22"/>
          <w:szCs w:val="22"/>
        </w:rPr>
        <w:lastRenderedPageBreak/>
        <w:t xml:space="preserve">Paul Simard Jr. was present and reviewed his application request. He is seeking to replace the roof shingles with black asphalt shingles, replace shingles around the building with the same style/color shingles that currently exist and replace the rotting windows. </w:t>
      </w:r>
    </w:p>
    <w:p w:rsidR="00214B03" w:rsidRDefault="00214B03" w:rsidP="00A41F07">
      <w:pPr>
        <w:ind w:left="-450"/>
        <w:jc w:val="both"/>
        <w:rPr>
          <w:rFonts w:asciiTheme="majorHAnsi" w:hAnsiTheme="majorHAnsi" w:cstheme="majorHAnsi"/>
          <w:sz w:val="22"/>
          <w:szCs w:val="22"/>
        </w:rPr>
      </w:pPr>
    </w:p>
    <w:p w:rsidR="00FA39A0" w:rsidRDefault="00BF1BDE"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Mr. Doane asked if the woodwork around the windows would be replaced as well. Mr. Simard responded that the trim would be replaced with white azek. Mr. Doane stated that the Board would not approve of vinyl, </w:t>
      </w:r>
      <w:r w:rsidR="00A41F07">
        <w:rPr>
          <w:rFonts w:asciiTheme="majorHAnsi" w:hAnsiTheme="majorHAnsi" w:cstheme="majorHAnsi"/>
          <w:sz w:val="22"/>
          <w:szCs w:val="22"/>
        </w:rPr>
        <w:t xml:space="preserve">however </w:t>
      </w:r>
      <w:r>
        <w:rPr>
          <w:rFonts w:asciiTheme="majorHAnsi" w:hAnsiTheme="majorHAnsi" w:cstheme="majorHAnsi"/>
          <w:sz w:val="22"/>
          <w:szCs w:val="22"/>
        </w:rPr>
        <w:t xml:space="preserve">they do allow new composite materials, which looker better and are designed for historic districts. Mr. Simard stated that it is not economically feasible for him to have more expensive windows installed. </w:t>
      </w:r>
    </w:p>
    <w:p w:rsidR="00BF1BDE" w:rsidRDefault="00BF1BDE" w:rsidP="00A41F07">
      <w:pPr>
        <w:ind w:left="-450"/>
        <w:jc w:val="both"/>
        <w:rPr>
          <w:rFonts w:asciiTheme="majorHAnsi" w:hAnsiTheme="majorHAnsi" w:cstheme="majorHAnsi"/>
          <w:sz w:val="22"/>
          <w:szCs w:val="22"/>
        </w:rPr>
      </w:pPr>
    </w:p>
    <w:p w:rsidR="00BF1BDE" w:rsidRDefault="00BF1BDE"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Mr. Simard reviewed the areas of the roof that are in need of repair. </w:t>
      </w:r>
    </w:p>
    <w:p w:rsidR="00FA39A0" w:rsidRDefault="00FA39A0" w:rsidP="00E01ED1">
      <w:pPr>
        <w:jc w:val="both"/>
        <w:rPr>
          <w:rFonts w:asciiTheme="majorHAnsi" w:hAnsiTheme="majorHAnsi" w:cstheme="majorHAnsi"/>
          <w:sz w:val="22"/>
          <w:szCs w:val="22"/>
        </w:rPr>
      </w:pPr>
    </w:p>
    <w:p w:rsidR="004E45EC" w:rsidRDefault="00BF1BDE"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Mr. Lowney stated that he would like to see the windows at the front of the building have fully applied grills. Mr. Simard stated that he would be able to restore the windows on the street side of the building. Mr. Lowney reiterated that the street side windows could either be restored or have the applied grills. It would be ok with him if the left and right side windows were 12 over 12 Harvey windows. </w:t>
      </w:r>
    </w:p>
    <w:p w:rsidR="009246E8" w:rsidRDefault="009246E8" w:rsidP="00A41F07">
      <w:pPr>
        <w:ind w:left="-450"/>
        <w:jc w:val="both"/>
        <w:rPr>
          <w:rFonts w:asciiTheme="majorHAnsi" w:hAnsiTheme="majorHAnsi" w:cstheme="majorHAnsi"/>
          <w:sz w:val="22"/>
          <w:szCs w:val="22"/>
        </w:rPr>
      </w:pPr>
    </w:p>
    <w:p w:rsidR="009246E8" w:rsidRDefault="00BF1BDE"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The Board and applicant had a discussion on different styles of windows with the agreement that the street side window appearance is the most critical. </w:t>
      </w:r>
    </w:p>
    <w:p w:rsidR="009246E8" w:rsidRDefault="009246E8" w:rsidP="00A41F07">
      <w:pPr>
        <w:ind w:left="-450"/>
        <w:jc w:val="both"/>
        <w:rPr>
          <w:rFonts w:asciiTheme="majorHAnsi" w:hAnsiTheme="majorHAnsi" w:cstheme="majorHAnsi"/>
          <w:sz w:val="22"/>
          <w:szCs w:val="22"/>
        </w:rPr>
      </w:pPr>
    </w:p>
    <w:p w:rsidR="009246E8" w:rsidRDefault="00BF1BDE" w:rsidP="00A41F07">
      <w:pPr>
        <w:ind w:left="-450"/>
        <w:jc w:val="both"/>
        <w:rPr>
          <w:rFonts w:asciiTheme="majorHAnsi" w:hAnsiTheme="majorHAnsi" w:cstheme="majorHAnsi"/>
          <w:b/>
          <w:sz w:val="22"/>
          <w:szCs w:val="22"/>
        </w:rPr>
      </w:pPr>
      <w:r w:rsidRPr="00BF1BDE">
        <w:rPr>
          <w:rFonts w:asciiTheme="majorHAnsi" w:hAnsiTheme="majorHAnsi" w:cstheme="majorHAnsi"/>
          <w:b/>
          <w:sz w:val="22"/>
          <w:szCs w:val="22"/>
        </w:rPr>
        <w:t xml:space="preserve">Mr. </w:t>
      </w:r>
      <w:bookmarkStart w:id="0" w:name="OLE_LINK1"/>
      <w:r w:rsidRPr="00BF1BDE">
        <w:rPr>
          <w:rFonts w:asciiTheme="majorHAnsi" w:hAnsiTheme="majorHAnsi" w:cstheme="majorHAnsi"/>
          <w:b/>
          <w:sz w:val="22"/>
          <w:szCs w:val="22"/>
        </w:rPr>
        <w:t>Kryiakides</w:t>
      </w:r>
      <w:bookmarkEnd w:id="0"/>
      <w:r w:rsidRPr="00BF1BDE">
        <w:rPr>
          <w:rFonts w:asciiTheme="majorHAnsi" w:hAnsiTheme="majorHAnsi" w:cstheme="majorHAnsi"/>
          <w:b/>
          <w:sz w:val="22"/>
          <w:szCs w:val="22"/>
        </w:rPr>
        <w:t xml:space="preserve"> moved to close the public hearing, 2</w:t>
      </w:r>
      <w:r w:rsidRPr="00BF1BDE">
        <w:rPr>
          <w:rFonts w:asciiTheme="majorHAnsi" w:hAnsiTheme="majorHAnsi" w:cstheme="majorHAnsi"/>
          <w:b/>
          <w:sz w:val="22"/>
          <w:szCs w:val="22"/>
          <w:vertAlign w:val="superscript"/>
        </w:rPr>
        <w:t>nd</w:t>
      </w:r>
      <w:r w:rsidRPr="00BF1BDE">
        <w:rPr>
          <w:rFonts w:asciiTheme="majorHAnsi" w:hAnsiTheme="majorHAnsi" w:cstheme="majorHAnsi"/>
          <w:b/>
          <w:sz w:val="22"/>
          <w:szCs w:val="22"/>
        </w:rPr>
        <w:t xml:space="preserve"> by Ms. Carroll and approved 5-0-0. </w:t>
      </w:r>
    </w:p>
    <w:p w:rsidR="00BF1BDE" w:rsidRDefault="00BF1BDE" w:rsidP="00A41F07">
      <w:pPr>
        <w:ind w:left="-450"/>
        <w:jc w:val="both"/>
        <w:rPr>
          <w:rFonts w:asciiTheme="majorHAnsi" w:hAnsiTheme="majorHAnsi" w:cstheme="majorHAnsi"/>
          <w:b/>
          <w:sz w:val="22"/>
          <w:szCs w:val="22"/>
        </w:rPr>
      </w:pPr>
    </w:p>
    <w:p w:rsidR="00BF1BDE" w:rsidRPr="00BF1BDE" w:rsidRDefault="00BF1BDE" w:rsidP="00A41F07">
      <w:pPr>
        <w:ind w:left="-450"/>
        <w:jc w:val="both"/>
        <w:rPr>
          <w:rFonts w:asciiTheme="majorHAnsi" w:hAnsiTheme="majorHAnsi" w:cstheme="majorHAnsi"/>
          <w:b/>
          <w:sz w:val="22"/>
          <w:szCs w:val="22"/>
        </w:rPr>
      </w:pPr>
      <w:r>
        <w:rPr>
          <w:rFonts w:asciiTheme="majorHAnsi" w:hAnsiTheme="majorHAnsi" w:cstheme="majorHAnsi"/>
          <w:b/>
          <w:sz w:val="22"/>
          <w:szCs w:val="22"/>
        </w:rPr>
        <w:t>Mr. Lowney moved to approve the application HH2019-10 with the conditions that the new architectural roof shingles shall match the existing, the new white cedar shingles shall match the existing, same paint colors be used, azek trim around the windows to be painted white, that the windows in the courtyard can be vinyl with no grills, the side windows will be the same as</w:t>
      </w:r>
      <w:r w:rsidR="00A41F07">
        <w:rPr>
          <w:rFonts w:asciiTheme="majorHAnsi" w:hAnsiTheme="majorHAnsi" w:cstheme="majorHAnsi"/>
          <w:b/>
          <w:sz w:val="22"/>
          <w:szCs w:val="22"/>
        </w:rPr>
        <w:t xml:space="preserve"> to</w:t>
      </w:r>
      <w:r>
        <w:rPr>
          <w:rFonts w:asciiTheme="majorHAnsi" w:hAnsiTheme="majorHAnsi" w:cstheme="majorHAnsi"/>
          <w:b/>
          <w:sz w:val="22"/>
          <w:szCs w:val="22"/>
        </w:rPr>
        <w:t xml:space="preserve"> what is existing, and</w:t>
      </w:r>
      <w:r w:rsidR="00A41F07">
        <w:rPr>
          <w:rFonts w:asciiTheme="majorHAnsi" w:hAnsiTheme="majorHAnsi" w:cstheme="majorHAnsi"/>
          <w:b/>
          <w:sz w:val="22"/>
          <w:szCs w:val="22"/>
        </w:rPr>
        <w:t xml:space="preserve"> that</w:t>
      </w:r>
      <w:r>
        <w:rPr>
          <w:rFonts w:asciiTheme="majorHAnsi" w:hAnsiTheme="majorHAnsi" w:cstheme="majorHAnsi"/>
          <w:b/>
          <w:sz w:val="22"/>
          <w:szCs w:val="22"/>
        </w:rPr>
        <w:t xml:space="preserve"> the street side windows</w:t>
      </w:r>
      <w:r w:rsidR="00A41F07">
        <w:rPr>
          <w:rFonts w:asciiTheme="majorHAnsi" w:hAnsiTheme="majorHAnsi" w:cstheme="majorHAnsi"/>
          <w:b/>
          <w:sz w:val="22"/>
          <w:szCs w:val="22"/>
        </w:rPr>
        <w:t xml:space="preserve"> will</w:t>
      </w:r>
      <w:r>
        <w:rPr>
          <w:rFonts w:asciiTheme="majorHAnsi" w:hAnsiTheme="majorHAnsi" w:cstheme="majorHAnsi"/>
          <w:b/>
          <w:sz w:val="22"/>
          <w:szCs w:val="22"/>
        </w:rPr>
        <w:t xml:space="preserve"> have applied grills with simulated divided light, 2</w:t>
      </w:r>
      <w:r w:rsidRPr="00BF1BDE">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Doane and approved 5-0-0. </w:t>
      </w:r>
    </w:p>
    <w:p w:rsidR="007F0F0E" w:rsidRDefault="007F0F0E" w:rsidP="00E01ED1">
      <w:pPr>
        <w:jc w:val="both"/>
        <w:rPr>
          <w:rFonts w:asciiTheme="majorHAnsi" w:hAnsiTheme="majorHAnsi" w:cstheme="majorHAnsi"/>
          <w:sz w:val="22"/>
          <w:szCs w:val="22"/>
        </w:rPr>
      </w:pPr>
    </w:p>
    <w:p w:rsidR="00E01ED1" w:rsidRPr="00E01ED1" w:rsidRDefault="00E01ED1" w:rsidP="00E01ED1">
      <w:pPr>
        <w:pStyle w:val="ListParagraph"/>
        <w:numPr>
          <w:ilvl w:val="0"/>
          <w:numId w:val="2"/>
        </w:numPr>
        <w:jc w:val="both"/>
        <w:rPr>
          <w:rFonts w:asciiTheme="majorHAnsi" w:hAnsiTheme="majorHAnsi" w:cstheme="majorHAnsi"/>
          <w:i/>
          <w:sz w:val="22"/>
          <w:szCs w:val="22"/>
        </w:rPr>
      </w:pPr>
      <w:r>
        <w:rPr>
          <w:rFonts w:asciiTheme="majorHAnsi" w:hAnsiTheme="majorHAnsi" w:cstheme="majorHAnsi"/>
          <w:b/>
          <w:sz w:val="22"/>
          <w:szCs w:val="22"/>
          <w:u w:val="single"/>
        </w:rPr>
        <w:t>New Business</w:t>
      </w:r>
    </w:p>
    <w:p w:rsidR="00E01ED1" w:rsidRPr="00E01ED1" w:rsidRDefault="00E01ED1" w:rsidP="00E01ED1">
      <w:pPr>
        <w:pStyle w:val="ListParagraph"/>
        <w:ind w:left="180"/>
        <w:jc w:val="both"/>
        <w:rPr>
          <w:rFonts w:asciiTheme="majorHAnsi" w:hAnsiTheme="majorHAnsi" w:cstheme="majorHAnsi"/>
          <w:i/>
          <w:sz w:val="22"/>
          <w:szCs w:val="22"/>
        </w:rPr>
      </w:pPr>
    </w:p>
    <w:p w:rsidR="0011234E" w:rsidRPr="00E01ED1" w:rsidRDefault="00E01ED1" w:rsidP="00E01ED1">
      <w:pPr>
        <w:pStyle w:val="ListParagraph"/>
        <w:numPr>
          <w:ilvl w:val="0"/>
          <w:numId w:val="8"/>
        </w:numPr>
        <w:jc w:val="both"/>
        <w:rPr>
          <w:rFonts w:asciiTheme="majorHAnsi" w:hAnsiTheme="majorHAnsi" w:cstheme="majorHAnsi"/>
          <w:i/>
          <w:sz w:val="22"/>
          <w:szCs w:val="22"/>
        </w:rPr>
      </w:pPr>
      <w:r>
        <w:rPr>
          <w:rFonts w:asciiTheme="majorHAnsi" w:hAnsiTheme="majorHAnsi" w:cstheme="majorHAnsi"/>
          <w:sz w:val="22"/>
          <w:szCs w:val="22"/>
        </w:rPr>
        <w:t>Informal Discussion-MCPPO-Board Member Responsibilities Training</w:t>
      </w:r>
    </w:p>
    <w:p w:rsid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No documents provided. </w:t>
      </w:r>
    </w:p>
    <w:p w:rsidR="00E01ED1" w:rsidRDefault="00E01ED1" w:rsidP="00A41F07">
      <w:pPr>
        <w:ind w:left="-450"/>
        <w:jc w:val="both"/>
        <w:rPr>
          <w:rFonts w:asciiTheme="majorHAnsi" w:hAnsiTheme="majorHAnsi" w:cstheme="majorHAnsi"/>
          <w:i/>
          <w:sz w:val="22"/>
          <w:szCs w:val="22"/>
        </w:rPr>
      </w:pPr>
    </w:p>
    <w:p w:rsidR="00E01ED1" w:rsidRPr="007F0F0E"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Chairperson Maslowski reviewed the training that is being offered. </w:t>
      </w:r>
    </w:p>
    <w:p w:rsidR="007F0F0E" w:rsidRPr="00E01ED1" w:rsidRDefault="007F0F0E" w:rsidP="00E01ED1">
      <w:pPr>
        <w:jc w:val="both"/>
        <w:rPr>
          <w:rFonts w:asciiTheme="majorHAnsi" w:hAnsiTheme="majorHAnsi" w:cstheme="majorHAnsi"/>
          <w:i/>
          <w:sz w:val="22"/>
          <w:szCs w:val="22"/>
        </w:rPr>
      </w:pPr>
    </w:p>
    <w:p w:rsidR="00E01ED1" w:rsidRPr="00E01ED1" w:rsidRDefault="00E01ED1" w:rsidP="00E01ED1">
      <w:pPr>
        <w:pStyle w:val="ListParagraph"/>
        <w:numPr>
          <w:ilvl w:val="0"/>
          <w:numId w:val="8"/>
        </w:numPr>
        <w:jc w:val="both"/>
        <w:rPr>
          <w:rFonts w:asciiTheme="majorHAnsi" w:hAnsiTheme="majorHAnsi" w:cstheme="majorHAnsi"/>
          <w:i/>
          <w:sz w:val="22"/>
          <w:szCs w:val="22"/>
        </w:rPr>
      </w:pPr>
      <w:r>
        <w:rPr>
          <w:rFonts w:asciiTheme="majorHAnsi" w:hAnsiTheme="majorHAnsi" w:cstheme="majorHAnsi"/>
          <w:sz w:val="22"/>
          <w:szCs w:val="22"/>
        </w:rPr>
        <w:t>Minutes from 03/20/2019-Vote to Approve</w:t>
      </w:r>
    </w:p>
    <w:p w:rsidR="00E01ED1" w:rsidRP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Draft minutes from March 20, 2019 HDHC meeting. </w:t>
      </w:r>
    </w:p>
    <w:p w:rsidR="00E01ED1" w:rsidRPr="00DA65CF" w:rsidRDefault="00E01ED1" w:rsidP="00E01ED1">
      <w:pPr>
        <w:jc w:val="both"/>
        <w:rPr>
          <w:rFonts w:asciiTheme="majorHAnsi" w:hAnsiTheme="majorHAnsi" w:cstheme="majorHAnsi"/>
          <w:b/>
          <w:i/>
          <w:sz w:val="22"/>
          <w:szCs w:val="22"/>
        </w:rPr>
      </w:pPr>
    </w:p>
    <w:p w:rsidR="00BE2077" w:rsidRDefault="00BE2077" w:rsidP="00A41F07">
      <w:pPr>
        <w:ind w:left="-450"/>
        <w:jc w:val="both"/>
        <w:rPr>
          <w:rFonts w:asciiTheme="majorHAnsi" w:hAnsiTheme="majorHAnsi" w:cstheme="majorHAnsi"/>
          <w:b/>
          <w:sz w:val="22"/>
          <w:szCs w:val="22"/>
        </w:rPr>
      </w:pPr>
      <w:r>
        <w:rPr>
          <w:rFonts w:asciiTheme="majorHAnsi" w:hAnsiTheme="majorHAnsi" w:cstheme="majorHAnsi"/>
          <w:b/>
          <w:sz w:val="22"/>
          <w:szCs w:val="22"/>
        </w:rPr>
        <w:t xml:space="preserve">Mr. </w:t>
      </w:r>
      <w:r w:rsidRPr="00BF1BDE">
        <w:rPr>
          <w:rFonts w:asciiTheme="majorHAnsi" w:hAnsiTheme="majorHAnsi" w:cstheme="majorHAnsi"/>
          <w:b/>
          <w:sz w:val="22"/>
          <w:szCs w:val="22"/>
        </w:rPr>
        <w:t>Kryiakides</w:t>
      </w:r>
      <w:r>
        <w:rPr>
          <w:rFonts w:asciiTheme="majorHAnsi" w:hAnsiTheme="majorHAnsi" w:cstheme="majorHAnsi"/>
          <w:b/>
          <w:sz w:val="22"/>
          <w:szCs w:val="22"/>
        </w:rPr>
        <w:t xml:space="preserve"> moved to approve the place on </w:t>
      </w:r>
      <w:r w:rsidR="006E330D">
        <w:rPr>
          <w:rFonts w:asciiTheme="majorHAnsi" w:hAnsiTheme="majorHAnsi" w:cstheme="majorHAnsi"/>
          <w:b/>
          <w:sz w:val="22"/>
          <w:szCs w:val="22"/>
        </w:rPr>
        <w:t xml:space="preserve">file </w:t>
      </w:r>
      <w:r>
        <w:rPr>
          <w:rFonts w:asciiTheme="majorHAnsi" w:hAnsiTheme="majorHAnsi" w:cstheme="majorHAnsi"/>
          <w:b/>
          <w:sz w:val="22"/>
          <w:szCs w:val="22"/>
        </w:rPr>
        <w:t>the minutes of the March 20, 2019 HDHC meeting, 2</w:t>
      </w:r>
      <w:r w:rsidRPr="00BE2077">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and approved 5-0-0. </w:t>
      </w:r>
    </w:p>
    <w:p w:rsidR="00BE2077" w:rsidRDefault="00BE2077" w:rsidP="00E01ED1">
      <w:pPr>
        <w:jc w:val="both"/>
        <w:rPr>
          <w:rFonts w:asciiTheme="majorHAnsi" w:hAnsiTheme="majorHAnsi" w:cstheme="majorHAnsi"/>
          <w:b/>
          <w:sz w:val="22"/>
          <w:szCs w:val="22"/>
        </w:rPr>
      </w:pPr>
    </w:p>
    <w:p w:rsidR="00E01ED1" w:rsidRPr="00E01ED1" w:rsidRDefault="00E01ED1" w:rsidP="00E01ED1">
      <w:pPr>
        <w:pStyle w:val="ListParagraph"/>
        <w:numPr>
          <w:ilvl w:val="0"/>
          <w:numId w:val="8"/>
        </w:numPr>
        <w:jc w:val="both"/>
        <w:rPr>
          <w:rFonts w:asciiTheme="majorHAnsi" w:hAnsiTheme="majorHAnsi" w:cstheme="majorHAnsi"/>
          <w:i/>
          <w:sz w:val="22"/>
          <w:szCs w:val="22"/>
        </w:rPr>
      </w:pPr>
      <w:r>
        <w:rPr>
          <w:rFonts w:asciiTheme="majorHAnsi" w:hAnsiTheme="majorHAnsi" w:cstheme="majorHAnsi"/>
          <w:sz w:val="22"/>
          <w:szCs w:val="22"/>
        </w:rPr>
        <w:t>Review Zoning Board of Appeals Agenda for April 24, 2019</w:t>
      </w:r>
    </w:p>
    <w:p w:rsidR="00E01ED1" w:rsidRP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Zoning Board of Appeals agenda dated April 24, 2019. </w:t>
      </w:r>
    </w:p>
    <w:p w:rsidR="00E01ED1" w:rsidRDefault="00E01ED1" w:rsidP="00A41F07">
      <w:pPr>
        <w:ind w:left="-450"/>
        <w:jc w:val="both"/>
        <w:rPr>
          <w:rFonts w:asciiTheme="majorHAnsi" w:hAnsiTheme="majorHAnsi" w:cstheme="majorHAnsi"/>
          <w:i/>
          <w:sz w:val="22"/>
          <w:szCs w:val="22"/>
        </w:rPr>
      </w:pPr>
    </w:p>
    <w:p w:rsidR="00BE2077"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No action was taken on this item. </w:t>
      </w:r>
    </w:p>
    <w:p w:rsidR="00BE2077" w:rsidRDefault="00BE2077" w:rsidP="00A41F07">
      <w:pPr>
        <w:ind w:left="-450"/>
        <w:jc w:val="both"/>
        <w:rPr>
          <w:rFonts w:asciiTheme="majorHAnsi" w:hAnsiTheme="majorHAnsi" w:cstheme="majorHAnsi"/>
          <w:sz w:val="22"/>
          <w:szCs w:val="22"/>
        </w:rPr>
      </w:pPr>
    </w:p>
    <w:p w:rsidR="00DA65CF"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lastRenderedPageBreak/>
        <w:t xml:space="preserve">The Board discussed the placement of the Albro House on the list for potentially available affordable housing. Mr. Doane asked if the commission would be allowed to provide opinions on the potential use of the building. Ms. Maslowski responded that they would be able to provide comments and it might be best if they speak as individual residents rather </w:t>
      </w:r>
      <w:r w:rsidR="006E330D">
        <w:rPr>
          <w:rFonts w:asciiTheme="majorHAnsi" w:hAnsiTheme="majorHAnsi" w:cstheme="majorHAnsi"/>
          <w:sz w:val="22"/>
          <w:szCs w:val="22"/>
        </w:rPr>
        <w:t xml:space="preserve">than as commission members. </w:t>
      </w:r>
      <w:r>
        <w:rPr>
          <w:rFonts w:asciiTheme="majorHAnsi" w:hAnsiTheme="majorHAnsi" w:cstheme="majorHAnsi"/>
          <w:sz w:val="22"/>
          <w:szCs w:val="22"/>
        </w:rPr>
        <w:t xml:space="preserve">  </w:t>
      </w:r>
    </w:p>
    <w:p w:rsidR="00E01ED1" w:rsidRDefault="00E01ED1" w:rsidP="00E01ED1">
      <w:pPr>
        <w:jc w:val="both"/>
        <w:rPr>
          <w:rFonts w:asciiTheme="majorHAnsi" w:hAnsiTheme="majorHAnsi" w:cstheme="majorHAnsi"/>
          <w:i/>
          <w:sz w:val="22"/>
          <w:szCs w:val="22"/>
        </w:rPr>
      </w:pPr>
    </w:p>
    <w:p w:rsidR="00E01ED1" w:rsidRPr="00E01ED1" w:rsidRDefault="00E01ED1" w:rsidP="00E01ED1">
      <w:pPr>
        <w:pStyle w:val="ListParagraph"/>
        <w:numPr>
          <w:ilvl w:val="0"/>
          <w:numId w:val="2"/>
        </w:numPr>
        <w:jc w:val="both"/>
        <w:rPr>
          <w:rFonts w:asciiTheme="majorHAnsi" w:hAnsiTheme="majorHAnsi" w:cstheme="majorHAnsi"/>
          <w:b/>
          <w:i/>
          <w:sz w:val="22"/>
          <w:szCs w:val="22"/>
          <w:u w:val="single"/>
        </w:rPr>
      </w:pPr>
      <w:r>
        <w:rPr>
          <w:rFonts w:asciiTheme="majorHAnsi" w:hAnsiTheme="majorHAnsi" w:cstheme="majorHAnsi"/>
          <w:b/>
          <w:sz w:val="22"/>
          <w:szCs w:val="22"/>
          <w:u w:val="single"/>
        </w:rPr>
        <w:t>Old Business</w:t>
      </w:r>
    </w:p>
    <w:p w:rsidR="00E01ED1" w:rsidRDefault="00E01ED1" w:rsidP="00E01ED1">
      <w:pPr>
        <w:jc w:val="both"/>
        <w:rPr>
          <w:rFonts w:asciiTheme="majorHAnsi" w:hAnsiTheme="majorHAnsi" w:cstheme="majorHAnsi"/>
          <w:b/>
          <w:i/>
          <w:sz w:val="22"/>
          <w:szCs w:val="22"/>
          <w:u w:val="single"/>
        </w:rPr>
      </w:pPr>
    </w:p>
    <w:p w:rsidR="00E01ED1" w:rsidRPr="00E01ED1" w:rsidRDefault="00E01ED1" w:rsidP="00E01ED1">
      <w:pPr>
        <w:pStyle w:val="ListParagraph"/>
        <w:numPr>
          <w:ilvl w:val="0"/>
          <w:numId w:val="9"/>
        </w:numPr>
        <w:jc w:val="both"/>
        <w:rPr>
          <w:rFonts w:asciiTheme="majorHAnsi" w:hAnsiTheme="majorHAnsi" w:cstheme="majorHAnsi"/>
          <w:b/>
          <w:i/>
          <w:sz w:val="22"/>
          <w:szCs w:val="22"/>
          <w:u w:val="single"/>
        </w:rPr>
      </w:pPr>
      <w:r>
        <w:rPr>
          <w:rFonts w:asciiTheme="majorHAnsi" w:hAnsiTheme="majorHAnsi" w:cstheme="majorHAnsi"/>
          <w:sz w:val="22"/>
          <w:szCs w:val="22"/>
        </w:rPr>
        <w:t>Continued Discussion-Demo Delay By-Law</w:t>
      </w:r>
    </w:p>
    <w:p w:rsidR="00E01ED1" w:rsidRP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No documents provided. </w:t>
      </w:r>
    </w:p>
    <w:p w:rsidR="00E01ED1" w:rsidRDefault="00E01ED1" w:rsidP="00E01ED1">
      <w:pPr>
        <w:jc w:val="both"/>
        <w:rPr>
          <w:rFonts w:asciiTheme="majorHAnsi" w:hAnsiTheme="majorHAnsi" w:cstheme="majorHAnsi"/>
          <w:b/>
          <w:i/>
          <w:sz w:val="22"/>
          <w:szCs w:val="22"/>
          <w:u w:val="single"/>
        </w:rPr>
      </w:pPr>
    </w:p>
    <w:p w:rsidR="00BE2077"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Chairperson Maslowski stated that this will be on an upcoming agenda for further discussion. </w:t>
      </w:r>
    </w:p>
    <w:p w:rsidR="00BE2077" w:rsidRDefault="00BE2077" w:rsidP="00E01ED1">
      <w:pPr>
        <w:jc w:val="both"/>
        <w:rPr>
          <w:rFonts w:asciiTheme="majorHAnsi" w:hAnsiTheme="majorHAnsi" w:cstheme="majorHAnsi"/>
          <w:sz w:val="22"/>
          <w:szCs w:val="22"/>
        </w:rPr>
      </w:pPr>
    </w:p>
    <w:p w:rsidR="00E01ED1" w:rsidRPr="00E01ED1" w:rsidRDefault="00E01ED1" w:rsidP="00E01ED1">
      <w:pPr>
        <w:pStyle w:val="ListParagraph"/>
        <w:numPr>
          <w:ilvl w:val="0"/>
          <w:numId w:val="9"/>
        </w:numPr>
        <w:jc w:val="both"/>
        <w:rPr>
          <w:rFonts w:asciiTheme="majorHAnsi" w:hAnsiTheme="majorHAnsi" w:cstheme="majorHAnsi"/>
          <w:b/>
          <w:i/>
          <w:sz w:val="22"/>
          <w:szCs w:val="22"/>
          <w:u w:val="single"/>
        </w:rPr>
      </w:pPr>
      <w:r>
        <w:rPr>
          <w:rFonts w:asciiTheme="majorHAnsi" w:hAnsiTheme="majorHAnsi" w:cstheme="majorHAnsi"/>
          <w:sz w:val="22"/>
          <w:szCs w:val="22"/>
        </w:rPr>
        <w:t>Further Discussion on 100 year list</w:t>
      </w:r>
    </w:p>
    <w:p w:rsidR="00E01ED1" w:rsidRP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No documents provided. </w:t>
      </w:r>
    </w:p>
    <w:p w:rsidR="00E01ED1" w:rsidRDefault="00E01ED1" w:rsidP="00E01ED1">
      <w:pPr>
        <w:jc w:val="both"/>
        <w:rPr>
          <w:rFonts w:asciiTheme="majorHAnsi" w:hAnsiTheme="majorHAnsi" w:cstheme="majorHAnsi"/>
          <w:b/>
          <w:i/>
          <w:sz w:val="22"/>
          <w:szCs w:val="22"/>
          <w:u w:val="single"/>
        </w:rPr>
      </w:pPr>
    </w:p>
    <w:p w:rsidR="00BE2077"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Chairperson Maslowski stated that the 100 year list is on the website for review. She is going to start deed research next week. </w:t>
      </w:r>
    </w:p>
    <w:p w:rsidR="00E01ED1" w:rsidRDefault="00E01ED1" w:rsidP="00E01ED1">
      <w:pPr>
        <w:jc w:val="both"/>
        <w:rPr>
          <w:rFonts w:asciiTheme="majorHAnsi" w:hAnsiTheme="majorHAnsi" w:cstheme="majorHAnsi"/>
          <w:b/>
          <w:i/>
          <w:sz w:val="22"/>
          <w:szCs w:val="22"/>
          <w:u w:val="single"/>
        </w:rPr>
      </w:pPr>
    </w:p>
    <w:p w:rsidR="00E01ED1" w:rsidRPr="00E01ED1" w:rsidRDefault="00E01ED1" w:rsidP="00E01ED1">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u w:val="single"/>
        </w:rPr>
        <w:t>Briefings and Reports by Board Members</w:t>
      </w:r>
    </w:p>
    <w:p w:rsidR="00E01ED1" w:rsidRDefault="00E01ED1" w:rsidP="00E01ED1">
      <w:pPr>
        <w:jc w:val="both"/>
        <w:rPr>
          <w:rFonts w:asciiTheme="majorHAnsi" w:hAnsiTheme="majorHAnsi" w:cstheme="majorHAnsi"/>
          <w:b/>
          <w:sz w:val="22"/>
          <w:szCs w:val="22"/>
        </w:rPr>
      </w:pPr>
    </w:p>
    <w:p w:rsidR="00E01ED1" w:rsidRPr="00E01ED1" w:rsidRDefault="00E01ED1" w:rsidP="00E01ED1">
      <w:pPr>
        <w:pStyle w:val="ListParagraph"/>
        <w:numPr>
          <w:ilvl w:val="0"/>
          <w:numId w:val="10"/>
        </w:numPr>
        <w:jc w:val="both"/>
        <w:rPr>
          <w:rFonts w:asciiTheme="majorHAnsi" w:hAnsiTheme="majorHAnsi" w:cstheme="majorHAnsi"/>
          <w:b/>
          <w:sz w:val="22"/>
          <w:szCs w:val="22"/>
        </w:rPr>
      </w:pPr>
      <w:r>
        <w:rPr>
          <w:rFonts w:asciiTheme="majorHAnsi" w:hAnsiTheme="majorHAnsi" w:cstheme="majorHAnsi"/>
          <w:sz w:val="22"/>
          <w:szCs w:val="22"/>
        </w:rPr>
        <w:t>CPC Update</w:t>
      </w:r>
    </w:p>
    <w:p w:rsidR="00E01ED1" w:rsidRPr="00E01ED1" w:rsidRDefault="00E01ED1" w:rsidP="00A41F07">
      <w:pPr>
        <w:ind w:left="-450"/>
        <w:jc w:val="both"/>
        <w:rPr>
          <w:rFonts w:asciiTheme="majorHAnsi" w:hAnsiTheme="majorHAnsi" w:cstheme="majorHAnsi"/>
          <w:b/>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No documents provided. </w:t>
      </w:r>
    </w:p>
    <w:p w:rsidR="00E01ED1" w:rsidRDefault="00E01ED1" w:rsidP="00A41F07">
      <w:pPr>
        <w:ind w:left="-450"/>
        <w:jc w:val="both"/>
        <w:rPr>
          <w:rFonts w:asciiTheme="majorHAnsi" w:hAnsiTheme="majorHAnsi" w:cstheme="majorHAnsi"/>
          <w:b/>
          <w:sz w:val="22"/>
          <w:szCs w:val="22"/>
        </w:rPr>
      </w:pPr>
    </w:p>
    <w:p w:rsidR="00BE2077" w:rsidRDefault="00BE207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Chairperson </w:t>
      </w:r>
      <w:r w:rsidR="00A41F07">
        <w:rPr>
          <w:rFonts w:asciiTheme="majorHAnsi" w:hAnsiTheme="majorHAnsi" w:cstheme="majorHAnsi"/>
          <w:sz w:val="22"/>
          <w:szCs w:val="22"/>
        </w:rPr>
        <w:t xml:space="preserve">Maslowski reviewed a couple of CPC applications. </w:t>
      </w:r>
    </w:p>
    <w:p w:rsidR="00E01ED1" w:rsidRPr="00E01ED1" w:rsidRDefault="00E01ED1" w:rsidP="00E01ED1">
      <w:pPr>
        <w:jc w:val="both"/>
        <w:rPr>
          <w:rFonts w:asciiTheme="majorHAnsi" w:hAnsiTheme="majorHAnsi" w:cstheme="majorHAnsi"/>
          <w:b/>
          <w:sz w:val="22"/>
          <w:szCs w:val="22"/>
        </w:rPr>
      </w:pPr>
    </w:p>
    <w:p w:rsidR="00E01ED1" w:rsidRPr="00E01ED1" w:rsidRDefault="00E01ED1" w:rsidP="00E01ED1">
      <w:pPr>
        <w:pStyle w:val="ListParagraph"/>
        <w:numPr>
          <w:ilvl w:val="0"/>
          <w:numId w:val="10"/>
        </w:numPr>
        <w:jc w:val="both"/>
        <w:rPr>
          <w:rFonts w:asciiTheme="majorHAnsi" w:hAnsiTheme="majorHAnsi" w:cstheme="majorHAnsi"/>
          <w:b/>
          <w:sz w:val="22"/>
          <w:szCs w:val="22"/>
        </w:rPr>
      </w:pPr>
      <w:r>
        <w:rPr>
          <w:rFonts w:asciiTheme="majorHAnsi" w:hAnsiTheme="majorHAnsi" w:cstheme="majorHAnsi"/>
          <w:sz w:val="22"/>
          <w:szCs w:val="22"/>
        </w:rPr>
        <w:t>Other Boards &amp; Commission update</w:t>
      </w:r>
    </w:p>
    <w:p w:rsidR="00E01ED1" w:rsidRPr="00E01ED1" w:rsidRDefault="00E01ED1" w:rsidP="00A41F07">
      <w:pPr>
        <w:ind w:left="-450"/>
        <w:jc w:val="both"/>
        <w:rPr>
          <w:rFonts w:asciiTheme="majorHAnsi" w:hAnsiTheme="majorHAnsi" w:cstheme="majorHAnsi"/>
          <w:i/>
          <w:sz w:val="22"/>
          <w:szCs w:val="22"/>
        </w:rPr>
      </w:pPr>
      <w:r w:rsidRPr="00E01ED1">
        <w:rPr>
          <w:rFonts w:asciiTheme="majorHAnsi" w:hAnsiTheme="majorHAnsi" w:cstheme="majorHAnsi"/>
          <w:i/>
          <w:sz w:val="22"/>
          <w:szCs w:val="22"/>
        </w:rPr>
        <w:t xml:space="preserve">EXHIBITS/DOCUMENTS: </w:t>
      </w:r>
      <w:r>
        <w:rPr>
          <w:rFonts w:asciiTheme="majorHAnsi" w:hAnsiTheme="majorHAnsi" w:cstheme="majorHAnsi"/>
          <w:i/>
          <w:sz w:val="22"/>
          <w:szCs w:val="22"/>
        </w:rPr>
        <w:t xml:space="preserve">No documents provided. </w:t>
      </w:r>
    </w:p>
    <w:p w:rsidR="0011234E" w:rsidRDefault="0011234E" w:rsidP="00A41F07">
      <w:pPr>
        <w:ind w:left="-450"/>
        <w:jc w:val="both"/>
        <w:rPr>
          <w:rFonts w:asciiTheme="majorHAnsi" w:hAnsiTheme="majorHAnsi" w:cstheme="majorHAnsi"/>
          <w:i/>
          <w:sz w:val="22"/>
          <w:szCs w:val="22"/>
        </w:rPr>
      </w:pPr>
    </w:p>
    <w:p w:rsidR="00A41F07" w:rsidRDefault="00A41F07" w:rsidP="00A41F07">
      <w:pPr>
        <w:ind w:left="-450"/>
        <w:jc w:val="both"/>
        <w:rPr>
          <w:rFonts w:asciiTheme="majorHAnsi" w:hAnsiTheme="majorHAnsi" w:cstheme="majorHAnsi"/>
          <w:sz w:val="22"/>
          <w:szCs w:val="22"/>
        </w:rPr>
      </w:pPr>
      <w:r>
        <w:rPr>
          <w:rFonts w:asciiTheme="majorHAnsi" w:hAnsiTheme="majorHAnsi" w:cstheme="majorHAnsi"/>
          <w:sz w:val="22"/>
          <w:szCs w:val="22"/>
        </w:rPr>
        <w:t xml:space="preserve">The Planning Board is reviewing the 52 Route 28 application. The HDHC did everything within their </w:t>
      </w:r>
      <w:r w:rsidR="006E330D">
        <w:rPr>
          <w:rFonts w:asciiTheme="majorHAnsi" w:hAnsiTheme="majorHAnsi" w:cstheme="majorHAnsi"/>
          <w:sz w:val="22"/>
          <w:szCs w:val="22"/>
        </w:rPr>
        <w:t>jurisdiction</w:t>
      </w:r>
      <w:r>
        <w:rPr>
          <w:rFonts w:asciiTheme="majorHAnsi" w:hAnsiTheme="majorHAnsi" w:cstheme="majorHAnsi"/>
          <w:sz w:val="22"/>
          <w:szCs w:val="22"/>
        </w:rPr>
        <w:t xml:space="preserve"> regarding the application and imposed a 365 day demolition delay. </w:t>
      </w:r>
    </w:p>
    <w:p w:rsidR="00A41F07" w:rsidRDefault="00A41F07" w:rsidP="0011234E">
      <w:pPr>
        <w:jc w:val="both"/>
        <w:rPr>
          <w:rFonts w:asciiTheme="majorHAnsi" w:hAnsiTheme="majorHAnsi" w:cstheme="majorHAnsi"/>
          <w:sz w:val="22"/>
          <w:szCs w:val="22"/>
        </w:rPr>
      </w:pPr>
    </w:p>
    <w:p w:rsidR="00734A62" w:rsidRDefault="0010259E" w:rsidP="0010259E">
      <w:pPr>
        <w:jc w:val="both"/>
        <w:rPr>
          <w:rFonts w:asciiTheme="majorHAnsi" w:hAnsiTheme="majorHAnsi" w:cstheme="majorHAnsi"/>
          <w:b/>
          <w:i/>
          <w:sz w:val="22"/>
          <w:szCs w:val="22"/>
        </w:rPr>
      </w:pPr>
      <w:r>
        <w:rPr>
          <w:rFonts w:asciiTheme="majorHAnsi" w:hAnsiTheme="majorHAnsi" w:cstheme="majorHAnsi"/>
          <w:b/>
          <w:sz w:val="22"/>
          <w:szCs w:val="22"/>
        </w:rPr>
        <w:t xml:space="preserve">IV. </w:t>
      </w:r>
      <w:r>
        <w:rPr>
          <w:rFonts w:asciiTheme="majorHAnsi" w:hAnsiTheme="majorHAnsi" w:cstheme="majorHAnsi"/>
          <w:b/>
          <w:sz w:val="22"/>
          <w:szCs w:val="22"/>
        </w:rPr>
        <w:tab/>
      </w:r>
      <w:r>
        <w:rPr>
          <w:rFonts w:asciiTheme="majorHAnsi" w:hAnsiTheme="majorHAnsi" w:cstheme="majorHAnsi"/>
          <w:b/>
          <w:sz w:val="22"/>
          <w:szCs w:val="22"/>
          <w:u w:val="single"/>
        </w:rPr>
        <w:t>Adjourn-</w:t>
      </w:r>
      <w:r>
        <w:rPr>
          <w:rFonts w:asciiTheme="majorHAnsi" w:hAnsiTheme="majorHAnsi" w:cstheme="majorHAnsi"/>
          <w:sz w:val="22"/>
          <w:szCs w:val="22"/>
        </w:rPr>
        <w:t xml:space="preserve"> The meeting adjourned at</w:t>
      </w:r>
      <w:r w:rsidR="00A41F07">
        <w:rPr>
          <w:rFonts w:asciiTheme="majorHAnsi" w:hAnsiTheme="majorHAnsi" w:cstheme="majorHAnsi"/>
          <w:sz w:val="22"/>
          <w:szCs w:val="22"/>
        </w:rPr>
        <w:t xml:space="preserve"> 7:52</w:t>
      </w:r>
      <w:r w:rsidR="0011234E">
        <w:rPr>
          <w:rFonts w:asciiTheme="majorHAnsi" w:hAnsiTheme="majorHAnsi" w:cstheme="majorHAnsi"/>
          <w:sz w:val="22"/>
          <w:szCs w:val="22"/>
        </w:rPr>
        <w:t xml:space="preserve"> p</w:t>
      </w:r>
      <w:r>
        <w:rPr>
          <w:rFonts w:asciiTheme="majorHAnsi" w:hAnsiTheme="majorHAnsi" w:cstheme="majorHAnsi"/>
          <w:sz w:val="22"/>
          <w:szCs w:val="22"/>
        </w:rPr>
        <w:t xml:space="preserve">.m. </w:t>
      </w:r>
    </w:p>
    <w:p w:rsidR="00734A62" w:rsidRDefault="00734A62" w:rsidP="00734A62">
      <w:pPr>
        <w:ind w:left="-540"/>
        <w:jc w:val="both"/>
        <w:rPr>
          <w:rFonts w:asciiTheme="majorHAnsi" w:hAnsiTheme="majorHAnsi" w:cstheme="majorHAnsi"/>
          <w:b/>
          <w:i/>
          <w:sz w:val="22"/>
          <w:szCs w:val="22"/>
        </w:rPr>
      </w:pPr>
    </w:p>
    <w:p w:rsidR="002B7389" w:rsidRPr="00A41F07" w:rsidRDefault="002B7389" w:rsidP="00A41F07">
      <w:pPr>
        <w:ind w:left="-450"/>
        <w:jc w:val="both"/>
        <w:rPr>
          <w:rFonts w:asciiTheme="majorHAnsi" w:hAnsiTheme="majorHAnsi" w:cstheme="majorHAnsi"/>
          <w:b/>
          <w:sz w:val="22"/>
          <w:szCs w:val="22"/>
        </w:rPr>
      </w:pPr>
      <w:r w:rsidRPr="00A41F07">
        <w:rPr>
          <w:rFonts w:asciiTheme="majorHAnsi" w:hAnsiTheme="majorHAnsi" w:cstheme="majorHAnsi"/>
          <w:b/>
          <w:sz w:val="22"/>
          <w:szCs w:val="22"/>
        </w:rPr>
        <w:t>M</w:t>
      </w:r>
      <w:r w:rsidR="008D743B" w:rsidRPr="00A41F07">
        <w:rPr>
          <w:rFonts w:asciiTheme="majorHAnsi" w:hAnsiTheme="majorHAnsi" w:cstheme="majorHAnsi"/>
          <w:b/>
          <w:sz w:val="22"/>
          <w:szCs w:val="22"/>
        </w:rPr>
        <w:t>r</w:t>
      </w:r>
      <w:r w:rsidRPr="00A41F07">
        <w:rPr>
          <w:rFonts w:asciiTheme="majorHAnsi" w:hAnsiTheme="majorHAnsi" w:cstheme="majorHAnsi"/>
          <w:b/>
          <w:sz w:val="22"/>
          <w:szCs w:val="22"/>
        </w:rPr>
        <w:t>.</w:t>
      </w:r>
      <w:r w:rsidR="00A41F07" w:rsidRPr="00A41F07">
        <w:rPr>
          <w:rFonts w:asciiTheme="majorHAnsi" w:hAnsiTheme="majorHAnsi" w:cstheme="majorHAnsi"/>
          <w:b/>
          <w:sz w:val="22"/>
          <w:szCs w:val="22"/>
        </w:rPr>
        <w:t xml:space="preserve"> Doane</w:t>
      </w:r>
      <w:r w:rsidRPr="00A41F07">
        <w:rPr>
          <w:rFonts w:asciiTheme="majorHAnsi" w:hAnsiTheme="majorHAnsi" w:cstheme="majorHAnsi"/>
          <w:b/>
          <w:sz w:val="22"/>
          <w:szCs w:val="22"/>
        </w:rPr>
        <w:t xml:space="preserve"> moved to adjourn at </w:t>
      </w:r>
      <w:r w:rsidR="008D743B" w:rsidRPr="00A41F07">
        <w:rPr>
          <w:rFonts w:asciiTheme="majorHAnsi" w:hAnsiTheme="majorHAnsi" w:cstheme="majorHAnsi"/>
          <w:b/>
          <w:sz w:val="22"/>
          <w:szCs w:val="22"/>
        </w:rPr>
        <w:t xml:space="preserve">7:25 </w:t>
      </w:r>
      <w:r w:rsidRPr="00A41F07">
        <w:rPr>
          <w:rFonts w:asciiTheme="majorHAnsi" w:hAnsiTheme="majorHAnsi" w:cstheme="majorHAnsi"/>
          <w:b/>
          <w:sz w:val="22"/>
          <w:szCs w:val="22"/>
        </w:rPr>
        <w:t>p.m., 2</w:t>
      </w:r>
      <w:r w:rsidRPr="00A41F07">
        <w:rPr>
          <w:rFonts w:asciiTheme="majorHAnsi" w:hAnsiTheme="majorHAnsi" w:cstheme="majorHAnsi"/>
          <w:b/>
          <w:sz w:val="22"/>
          <w:szCs w:val="22"/>
          <w:vertAlign w:val="superscript"/>
        </w:rPr>
        <w:t>nd</w:t>
      </w:r>
      <w:r w:rsidRPr="00A41F07">
        <w:rPr>
          <w:rFonts w:asciiTheme="majorHAnsi" w:hAnsiTheme="majorHAnsi" w:cstheme="majorHAnsi"/>
          <w:b/>
          <w:sz w:val="22"/>
          <w:szCs w:val="22"/>
        </w:rPr>
        <w:t xml:space="preserve"> by Ms.</w:t>
      </w:r>
      <w:r w:rsidR="00A41F07" w:rsidRPr="00A41F07">
        <w:rPr>
          <w:rFonts w:asciiTheme="majorHAnsi" w:hAnsiTheme="majorHAnsi" w:cstheme="majorHAnsi"/>
          <w:b/>
          <w:sz w:val="22"/>
          <w:szCs w:val="22"/>
        </w:rPr>
        <w:t xml:space="preserve"> Carroll</w:t>
      </w:r>
      <w:r w:rsidR="0011234E" w:rsidRPr="00A41F07">
        <w:rPr>
          <w:rFonts w:asciiTheme="majorHAnsi" w:hAnsiTheme="majorHAnsi" w:cstheme="majorHAnsi"/>
          <w:b/>
          <w:sz w:val="22"/>
          <w:szCs w:val="22"/>
        </w:rPr>
        <w:t xml:space="preserve"> </w:t>
      </w:r>
      <w:r w:rsidR="00734A62" w:rsidRPr="00A41F07">
        <w:rPr>
          <w:rFonts w:asciiTheme="majorHAnsi" w:hAnsiTheme="majorHAnsi" w:cstheme="majorHAnsi"/>
          <w:b/>
          <w:sz w:val="22"/>
          <w:szCs w:val="22"/>
        </w:rPr>
        <w:t xml:space="preserve">and approved </w:t>
      </w:r>
      <w:r w:rsidR="00A41F07" w:rsidRPr="00A41F07">
        <w:rPr>
          <w:rFonts w:asciiTheme="majorHAnsi" w:hAnsiTheme="majorHAnsi" w:cstheme="majorHAnsi"/>
          <w:b/>
          <w:sz w:val="22"/>
          <w:szCs w:val="22"/>
        </w:rPr>
        <w:t>5</w:t>
      </w:r>
      <w:r w:rsidRPr="00A41F07">
        <w:rPr>
          <w:rFonts w:asciiTheme="majorHAnsi" w:hAnsiTheme="majorHAnsi" w:cstheme="majorHAnsi"/>
          <w:b/>
          <w:sz w:val="22"/>
          <w:szCs w:val="22"/>
        </w:rPr>
        <w:t xml:space="preserve">-0-0. </w:t>
      </w:r>
    </w:p>
    <w:p w:rsidR="00CF4456" w:rsidRDefault="00CF4456" w:rsidP="00CF4456">
      <w:pPr>
        <w:jc w:val="both"/>
        <w:rPr>
          <w:rFonts w:asciiTheme="majorHAnsi" w:hAnsiTheme="majorHAnsi" w:cstheme="majorHAnsi"/>
          <w:b/>
          <w:sz w:val="22"/>
          <w:szCs w:val="22"/>
        </w:rPr>
      </w:pPr>
    </w:p>
    <w:p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rsidR="00974772" w:rsidRDefault="00974772" w:rsidP="00974772">
      <w:pPr>
        <w:ind w:left="-630"/>
        <w:jc w:val="both"/>
        <w:rPr>
          <w:rFonts w:asciiTheme="majorHAnsi" w:hAnsiTheme="majorHAnsi" w:cstheme="majorHAnsi"/>
          <w:b/>
          <w:sz w:val="22"/>
          <w:szCs w:val="22"/>
        </w:rPr>
      </w:pPr>
    </w:p>
    <w:p w:rsidR="00865070" w:rsidRP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____</w:t>
      </w:r>
      <w:r w:rsidR="00ED1927">
        <w:rPr>
          <w:rFonts w:asciiTheme="majorHAnsi" w:hAnsiTheme="majorHAnsi" w:cstheme="majorHAnsi"/>
          <w:sz w:val="22"/>
          <w:szCs w:val="22"/>
        </w:rPr>
        <w:t>05/15/2019</w:t>
      </w:r>
      <w:bookmarkStart w:id="1" w:name="_GoBack"/>
      <w:bookmarkEnd w:id="1"/>
      <w:r w:rsidRPr="00D312E5">
        <w:rPr>
          <w:rFonts w:asciiTheme="majorHAnsi" w:hAnsiTheme="majorHAnsi" w:cstheme="majorHAnsi"/>
          <w:sz w:val="22"/>
          <w:szCs w:val="22"/>
        </w:rPr>
        <w:t>___________________</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0D" w:rsidRDefault="0044310D" w:rsidP="00843027">
      <w:r>
        <w:separator/>
      </w:r>
    </w:p>
  </w:endnote>
  <w:endnote w:type="continuationSeparator" w:id="0">
    <w:p w:rsidR="0044310D" w:rsidRDefault="0044310D"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5B3478">
    <w:pPr>
      <w:pStyle w:val="Footer"/>
    </w:pPr>
    <w:r>
      <w:t>May 1, 2019</w:t>
    </w:r>
  </w:p>
  <w:p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0D" w:rsidRDefault="0044310D" w:rsidP="00843027">
      <w:r>
        <w:separator/>
      </w:r>
    </w:p>
  </w:footnote>
  <w:footnote w:type="continuationSeparator" w:id="0">
    <w:p w:rsidR="0044310D" w:rsidRDefault="0044310D"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9A33D6"/>
    <w:multiLevelType w:val="hybridMultilevel"/>
    <w:tmpl w:val="F40CFEE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9"/>
  </w:num>
  <w:num w:numId="4">
    <w:abstractNumId w:val="6"/>
  </w:num>
  <w:num w:numId="5">
    <w:abstractNumId w:val="5"/>
  </w:num>
  <w:num w:numId="6">
    <w:abstractNumId w:val="1"/>
  </w:num>
  <w:num w:numId="7">
    <w:abstractNumId w:val="7"/>
  </w:num>
  <w:num w:numId="8">
    <w:abstractNumId w:val="3"/>
  </w:num>
  <w:num w:numId="9">
    <w:abstractNumId w:val="2"/>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5FF9"/>
    <w:rsid w:val="00011938"/>
    <w:rsid w:val="000138E7"/>
    <w:rsid w:val="00013920"/>
    <w:rsid w:val="00025090"/>
    <w:rsid w:val="000460F0"/>
    <w:rsid w:val="000550A5"/>
    <w:rsid w:val="00060489"/>
    <w:rsid w:val="00060BE1"/>
    <w:rsid w:val="00070047"/>
    <w:rsid w:val="00096411"/>
    <w:rsid w:val="000A513F"/>
    <w:rsid w:val="000A58C0"/>
    <w:rsid w:val="000A7544"/>
    <w:rsid w:val="000B5AA7"/>
    <w:rsid w:val="000D01B4"/>
    <w:rsid w:val="000D7248"/>
    <w:rsid w:val="000E1661"/>
    <w:rsid w:val="000E3986"/>
    <w:rsid w:val="000E3C17"/>
    <w:rsid w:val="0010259E"/>
    <w:rsid w:val="0010348A"/>
    <w:rsid w:val="00103EDC"/>
    <w:rsid w:val="0011234E"/>
    <w:rsid w:val="001203DF"/>
    <w:rsid w:val="001233CE"/>
    <w:rsid w:val="001265CA"/>
    <w:rsid w:val="00131E42"/>
    <w:rsid w:val="00131FBD"/>
    <w:rsid w:val="00142CFE"/>
    <w:rsid w:val="00144022"/>
    <w:rsid w:val="00146CB3"/>
    <w:rsid w:val="001553E5"/>
    <w:rsid w:val="00163BDF"/>
    <w:rsid w:val="00172749"/>
    <w:rsid w:val="00174D8F"/>
    <w:rsid w:val="001774B2"/>
    <w:rsid w:val="00177F99"/>
    <w:rsid w:val="00182744"/>
    <w:rsid w:val="0018376A"/>
    <w:rsid w:val="0018576B"/>
    <w:rsid w:val="001A7B27"/>
    <w:rsid w:val="001B1440"/>
    <w:rsid w:val="001C1EBB"/>
    <w:rsid w:val="001C3AC4"/>
    <w:rsid w:val="001C636A"/>
    <w:rsid w:val="001D6285"/>
    <w:rsid w:val="001D644F"/>
    <w:rsid w:val="00203CBB"/>
    <w:rsid w:val="00214B03"/>
    <w:rsid w:val="002160EE"/>
    <w:rsid w:val="00216183"/>
    <w:rsid w:val="002273D2"/>
    <w:rsid w:val="00240ACA"/>
    <w:rsid w:val="002526C3"/>
    <w:rsid w:val="00254486"/>
    <w:rsid w:val="002552C2"/>
    <w:rsid w:val="00256640"/>
    <w:rsid w:val="002607E4"/>
    <w:rsid w:val="002654ED"/>
    <w:rsid w:val="002658D3"/>
    <w:rsid w:val="00265A53"/>
    <w:rsid w:val="0028305F"/>
    <w:rsid w:val="002857F9"/>
    <w:rsid w:val="00292FCD"/>
    <w:rsid w:val="0029391F"/>
    <w:rsid w:val="00296F34"/>
    <w:rsid w:val="00297745"/>
    <w:rsid w:val="002A0714"/>
    <w:rsid w:val="002B6FFE"/>
    <w:rsid w:val="002B7389"/>
    <w:rsid w:val="002C54BA"/>
    <w:rsid w:val="002E2C20"/>
    <w:rsid w:val="0030102B"/>
    <w:rsid w:val="0031153C"/>
    <w:rsid w:val="0031284A"/>
    <w:rsid w:val="00313069"/>
    <w:rsid w:val="003138CE"/>
    <w:rsid w:val="00314192"/>
    <w:rsid w:val="003359DC"/>
    <w:rsid w:val="003545A6"/>
    <w:rsid w:val="00371A5C"/>
    <w:rsid w:val="00382A5E"/>
    <w:rsid w:val="003A1088"/>
    <w:rsid w:val="003A52C9"/>
    <w:rsid w:val="003A6037"/>
    <w:rsid w:val="003B346A"/>
    <w:rsid w:val="003B630B"/>
    <w:rsid w:val="003C774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4310D"/>
    <w:rsid w:val="00451226"/>
    <w:rsid w:val="00451720"/>
    <w:rsid w:val="00463F4F"/>
    <w:rsid w:val="00470F67"/>
    <w:rsid w:val="004757D8"/>
    <w:rsid w:val="004810EF"/>
    <w:rsid w:val="00481249"/>
    <w:rsid w:val="004A52CF"/>
    <w:rsid w:val="004A6F5C"/>
    <w:rsid w:val="004B0DE9"/>
    <w:rsid w:val="004B36B8"/>
    <w:rsid w:val="004C40AC"/>
    <w:rsid w:val="004D372B"/>
    <w:rsid w:val="004D5D34"/>
    <w:rsid w:val="004E3F6C"/>
    <w:rsid w:val="004E45EC"/>
    <w:rsid w:val="00515CDA"/>
    <w:rsid w:val="0051766E"/>
    <w:rsid w:val="005415DC"/>
    <w:rsid w:val="005426C0"/>
    <w:rsid w:val="005606E2"/>
    <w:rsid w:val="0056096E"/>
    <w:rsid w:val="0056404B"/>
    <w:rsid w:val="00565180"/>
    <w:rsid w:val="00566998"/>
    <w:rsid w:val="00570163"/>
    <w:rsid w:val="005735EF"/>
    <w:rsid w:val="00580A17"/>
    <w:rsid w:val="00581FB7"/>
    <w:rsid w:val="00583467"/>
    <w:rsid w:val="00586032"/>
    <w:rsid w:val="00594B60"/>
    <w:rsid w:val="005A49DE"/>
    <w:rsid w:val="005B3478"/>
    <w:rsid w:val="005C4C4B"/>
    <w:rsid w:val="005C4F85"/>
    <w:rsid w:val="005C6B72"/>
    <w:rsid w:val="005D0BD7"/>
    <w:rsid w:val="005D5B4B"/>
    <w:rsid w:val="005F30C2"/>
    <w:rsid w:val="005F324B"/>
    <w:rsid w:val="006001D0"/>
    <w:rsid w:val="0060101B"/>
    <w:rsid w:val="00606AB8"/>
    <w:rsid w:val="006327E6"/>
    <w:rsid w:val="00636202"/>
    <w:rsid w:val="006456FE"/>
    <w:rsid w:val="00650E73"/>
    <w:rsid w:val="0065128F"/>
    <w:rsid w:val="00651975"/>
    <w:rsid w:val="00653F8C"/>
    <w:rsid w:val="006553F6"/>
    <w:rsid w:val="006563F7"/>
    <w:rsid w:val="00684A74"/>
    <w:rsid w:val="00685B19"/>
    <w:rsid w:val="006A0DA6"/>
    <w:rsid w:val="006D2D6C"/>
    <w:rsid w:val="006D3B96"/>
    <w:rsid w:val="006D474C"/>
    <w:rsid w:val="006E0586"/>
    <w:rsid w:val="006E330D"/>
    <w:rsid w:val="006F3D08"/>
    <w:rsid w:val="006F4124"/>
    <w:rsid w:val="0070695F"/>
    <w:rsid w:val="00712F3E"/>
    <w:rsid w:val="00714A75"/>
    <w:rsid w:val="00716973"/>
    <w:rsid w:val="00733769"/>
    <w:rsid w:val="00734A62"/>
    <w:rsid w:val="00740468"/>
    <w:rsid w:val="0075150E"/>
    <w:rsid w:val="007546CE"/>
    <w:rsid w:val="007551CD"/>
    <w:rsid w:val="00766922"/>
    <w:rsid w:val="00766F43"/>
    <w:rsid w:val="00775F90"/>
    <w:rsid w:val="00781838"/>
    <w:rsid w:val="00785AA9"/>
    <w:rsid w:val="007A77CA"/>
    <w:rsid w:val="007B0942"/>
    <w:rsid w:val="007C09D5"/>
    <w:rsid w:val="007C1988"/>
    <w:rsid w:val="007C2D1E"/>
    <w:rsid w:val="007C2F4E"/>
    <w:rsid w:val="007C4621"/>
    <w:rsid w:val="007C6086"/>
    <w:rsid w:val="007C63FC"/>
    <w:rsid w:val="007C6CD2"/>
    <w:rsid w:val="007F0F0E"/>
    <w:rsid w:val="00805436"/>
    <w:rsid w:val="008057C3"/>
    <w:rsid w:val="00813174"/>
    <w:rsid w:val="00816594"/>
    <w:rsid w:val="00816EDA"/>
    <w:rsid w:val="00820E5F"/>
    <w:rsid w:val="00833B4F"/>
    <w:rsid w:val="00843027"/>
    <w:rsid w:val="008472DE"/>
    <w:rsid w:val="008502D0"/>
    <w:rsid w:val="0085345D"/>
    <w:rsid w:val="00853EBB"/>
    <w:rsid w:val="00865070"/>
    <w:rsid w:val="00881CEF"/>
    <w:rsid w:val="008A24CD"/>
    <w:rsid w:val="008A51C2"/>
    <w:rsid w:val="008B0729"/>
    <w:rsid w:val="008B79CF"/>
    <w:rsid w:val="008D7326"/>
    <w:rsid w:val="008D743B"/>
    <w:rsid w:val="008E0730"/>
    <w:rsid w:val="008E0CE9"/>
    <w:rsid w:val="008E68C6"/>
    <w:rsid w:val="008E72B1"/>
    <w:rsid w:val="008F3EAA"/>
    <w:rsid w:val="008F6266"/>
    <w:rsid w:val="008F69D8"/>
    <w:rsid w:val="0091285E"/>
    <w:rsid w:val="00913673"/>
    <w:rsid w:val="00922480"/>
    <w:rsid w:val="009246E8"/>
    <w:rsid w:val="00926925"/>
    <w:rsid w:val="009354B4"/>
    <w:rsid w:val="00937C03"/>
    <w:rsid w:val="00941555"/>
    <w:rsid w:val="009432B8"/>
    <w:rsid w:val="00947879"/>
    <w:rsid w:val="0095510B"/>
    <w:rsid w:val="00966106"/>
    <w:rsid w:val="00970147"/>
    <w:rsid w:val="00972F08"/>
    <w:rsid w:val="00974772"/>
    <w:rsid w:val="00976045"/>
    <w:rsid w:val="009802F9"/>
    <w:rsid w:val="00983AEA"/>
    <w:rsid w:val="00992288"/>
    <w:rsid w:val="009A3445"/>
    <w:rsid w:val="009B338D"/>
    <w:rsid w:val="009C2E13"/>
    <w:rsid w:val="009C4F65"/>
    <w:rsid w:val="009D0566"/>
    <w:rsid w:val="009E57BF"/>
    <w:rsid w:val="009F428D"/>
    <w:rsid w:val="009F449B"/>
    <w:rsid w:val="009F5C6D"/>
    <w:rsid w:val="00A04F9F"/>
    <w:rsid w:val="00A14F55"/>
    <w:rsid w:val="00A158FC"/>
    <w:rsid w:val="00A230EB"/>
    <w:rsid w:val="00A234EE"/>
    <w:rsid w:val="00A320BB"/>
    <w:rsid w:val="00A33C41"/>
    <w:rsid w:val="00A41F07"/>
    <w:rsid w:val="00A54583"/>
    <w:rsid w:val="00A55F86"/>
    <w:rsid w:val="00A60C25"/>
    <w:rsid w:val="00A61463"/>
    <w:rsid w:val="00A627A0"/>
    <w:rsid w:val="00A6575F"/>
    <w:rsid w:val="00A71028"/>
    <w:rsid w:val="00A716C0"/>
    <w:rsid w:val="00A73C5C"/>
    <w:rsid w:val="00A763D7"/>
    <w:rsid w:val="00A82BBD"/>
    <w:rsid w:val="00A95538"/>
    <w:rsid w:val="00AA4BDB"/>
    <w:rsid w:val="00AB10B8"/>
    <w:rsid w:val="00AB5D0E"/>
    <w:rsid w:val="00AB7C97"/>
    <w:rsid w:val="00AC0936"/>
    <w:rsid w:val="00AD0CAE"/>
    <w:rsid w:val="00AE1656"/>
    <w:rsid w:val="00AF5384"/>
    <w:rsid w:val="00B03A42"/>
    <w:rsid w:val="00B03AB6"/>
    <w:rsid w:val="00B05E66"/>
    <w:rsid w:val="00B16302"/>
    <w:rsid w:val="00B16CC5"/>
    <w:rsid w:val="00B274EF"/>
    <w:rsid w:val="00B30BEA"/>
    <w:rsid w:val="00B315BD"/>
    <w:rsid w:val="00B4356E"/>
    <w:rsid w:val="00B5417A"/>
    <w:rsid w:val="00B67A52"/>
    <w:rsid w:val="00B7090A"/>
    <w:rsid w:val="00B72806"/>
    <w:rsid w:val="00B7587F"/>
    <w:rsid w:val="00B91941"/>
    <w:rsid w:val="00B9242E"/>
    <w:rsid w:val="00BA18E8"/>
    <w:rsid w:val="00BC592D"/>
    <w:rsid w:val="00BC6600"/>
    <w:rsid w:val="00BC6CCE"/>
    <w:rsid w:val="00BD5BDA"/>
    <w:rsid w:val="00BE2077"/>
    <w:rsid w:val="00BF1BDE"/>
    <w:rsid w:val="00BF637B"/>
    <w:rsid w:val="00C029ED"/>
    <w:rsid w:val="00C0658C"/>
    <w:rsid w:val="00C10D81"/>
    <w:rsid w:val="00C216C6"/>
    <w:rsid w:val="00C5096C"/>
    <w:rsid w:val="00C50B91"/>
    <w:rsid w:val="00C54AE7"/>
    <w:rsid w:val="00C61BA0"/>
    <w:rsid w:val="00C65F2A"/>
    <w:rsid w:val="00C734A0"/>
    <w:rsid w:val="00C92026"/>
    <w:rsid w:val="00C93861"/>
    <w:rsid w:val="00C973A1"/>
    <w:rsid w:val="00C97912"/>
    <w:rsid w:val="00CA2907"/>
    <w:rsid w:val="00CC2EB4"/>
    <w:rsid w:val="00CD7276"/>
    <w:rsid w:val="00CD7765"/>
    <w:rsid w:val="00CE1C21"/>
    <w:rsid w:val="00CE55D8"/>
    <w:rsid w:val="00CE59CD"/>
    <w:rsid w:val="00CF4456"/>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17A6A"/>
    <w:rsid w:val="00E2056C"/>
    <w:rsid w:val="00E26F54"/>
    <w:rsid w:val="00E41D63"/>
    <w:rsid w:val="00E41EF2"/>
    <w:rsid w:val="00E43896"/>
    <w:rsid w:val="00E505B9"/>
    <w:rsid w:val="00E576BA"/>
    <w:rsid w:val="00E6388E"/>
    <w:rsid w:val="00E65655"/>
    <w:rsid w:val="00E77855"/>
    <w:rsid w:val="00E9655D"/>
    <w:rsid w:val="00EA3729"/>
    <w:rsid w:val="00EA4764"/>
    <w:rsid w:val="00EB01C1"/>
    <w:rsid w:val="00EC4585"/>
    <w:rsid w:val="00EC4C17"/>
    <w:rsid w:val="00EC56BD"/>
    <w:rsid w:val="00EC6676"/>
    <w:rsid w:val="00ED0B69"/>
    <w:rsid w:val="00ED1927"/>
    <w:rsid w:val="00ED28F8"/>
    <w:rsid w:val="00ED44EE"/>
    <w:rsid w:val="00ED6302"/>
    <w:rsid w:val="00EF784F"/>
    <w:rsid w:val="00F117E5"/>
    <w:rsid w:val="00F12605"/>
    <w:rsid w:val="00F155AC"/>
    <w:rsid w:val="00F23BF0"/>
    <w:rsid w:val="00F300A3"/>
    <w:rsid w:val="00F354F3"/>
    <w:rsid w:val="00F522EA"/>
    <w:rsid w:val="00F711E3"/>
    <w:rsid w:val="00F725CA"/>
    <w:rsid w:val="00F7445A"/>
    <w:rsid w:val="00F85747"/>
    <w:rsid w:val="00F87408"/>
    <w:rsid w:val="00FA39A0"/>
    <w:rsid w:val="00FA51BC"/>
    <w:rsid w:val="00FA6D2E"/>
    <w:rsid w:val="00FB65CB"/>
    <w:rsid w:val="00FC2155"/>
    <w:rsid w:val="00FC2792"/>
    <w:rsid w:val="00FC65A3"/>
    <w:rsid w:val="00FC7F3E"/>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3BB2-7711-48E4-A517-27C871FF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5</cp:revision>
  <cp:lastPrinted>2018-11-28T19:05:00Z</cp:lastPrinted>
  <dcterms:created xsi:type="dcterms:W3CDTF">2019-05-06T16:44:00Z</dcterms:created>
  <dcterms:modified xsi:type="dcterms:W3CDTF">2019-05-20T18:17:00Z</dcterms:modified>
</cp:coreProperties>
</file>