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E2392" w14:textId="7A03931A" w:rsidR="002A0714" w:rsidRPr="00D312E5" w:rsidRDefault="002A0714" w:rsidP="00865070">
      <w:pPr>
        <w:jc w:val="center"/>
        <w:rPr>
          <w:rFonts w:asciiTheme="majorHAnsi" w:hAnsiTheme="majorHAnsi" w:cstheme="majorHAnsi"/>
          <w:b/>
          <w:sz w:val="22"/>
          <w:szCs w:val="22"/>
        </w:rPr>
      </w:pPr>
      <w:r w:rsidRPr="00D312E5">
        <w:rPr>
          <w:rFonts w:asciiTheme="majorHAnsi" w:hAnsiTheme="majorHAnsi" w:cstheme="majorHAnsi"/>
          <w:b/>
          <w:sz w:val="22"/>
          <w:szCs w:val="22"/>
        </w:rPr>
        <w:t>Town of Harwich</w:t>
      </w:r>
    </w:p>
    <w:p w14:paraId="3AF23C64" w14:textId="11347BB1" w:rsidR="002A0714" w:rsidRPr="00D312E5" w:rsidRDefault="002A0714" w:rsidP="00865070">
      <w:pPr>
        <w:jc w:val="center"/>
        <w:rPr>
          <w:rFonts w:asciiTheme="majorHAnsi" w:hAnsiTheme="majorHAnsi" w:cstheme="majorHAnsi"/>
          <w:sz w:val="22"/>
          <w:szCs w:val="22"/>
        </w:rPr>
      </w:pPr>
      <w:r w:rsidRPr="00D312E5">
        <w:rPr>
          <w:rFonts w:asciiTheme="majorHAnsi" w:hAnsiTheme="majorHAnsi" w:cstheme="majorHAnsi"/>
          <w:sz w:val="22"/>
          <w:szCs w:val="22"/>
        </w:rPr>
        <w:t>732 Main Street</w:t>
      </w:r>
    </w:p>
    <w:p w14:paraId="762F5749" w14:textId="506B3165" w:rsidR="002A0714" w:rsidRPr="00D312E5" w:rsidRDefault="002A0714" w:rsidP="00865070">
      <w:pPr>
        <w:jc w:val="center"/>
        <w:rPr>
          <w:rFonts w:asciiTheme="majorHAnsi" w:hAnsiTheme="majorHAnsi" w:cstheme="majorHAnsi"/>
          <w:sz w:val="22"/>
          <w:szCs w:val="22"/>
        </w:rPr>
      </w:pPr>
      <w:r w:rsidRPr="00D312E5">
        <w:rPr>
          <w:rFonts w:asciiTheme="majorHAnsi" w:hAnsiTheme="majorHAnsi" w:cstheme="majorHAnsi"/>
          <w:sz w:val="22"/>
          <w:szCs w:val="22"/>
        </w:rPr>
        <w:t>Harwich, MA 02645</w:t>
      </w:r>
    </w:p>
    <w:p w14:paraId="70065846" w14:textId="73A59F3D" w:rsidR="002A0714" w:rsidRPr="00D312E5" w:rsidRDefault="002A0714" w:rsidP="002A0714">
      <w:pPr>
        <w:jc w:val="center"/>
        <w:rPr>
          <w:rFonts w:asciiTheme="majorHAnsi" w:hAnsiTheme="majorHAnsi" w:cstheme="majorHAnsi"/>
          <w:sz w:val="22"/>
          <w:szCs w:val="22"/>
        </w:rPr>
      </w:pPr>
      <w:r w:rsidRPr="00D312E5">
        <w:rPr>
          <w:rFonts w:asciiTheme="majorHAnsi" w:hAnsiTheme="majorHAnsi" w:cstheme="majorHAnsi"/>
          <w:sz w:val="22"/>
          <w:szCs w:val="22"/>
        </w:rPr>
        <w:t>508-430-7506 Fax: 508-430-4703</w:t>
      </w:r>
    </w:p>
    <w:p w14:paraId="3E75740F" w14:textId="77777777" w:rsidR="002A0714" w:rsidRPr="00D312E5" w:rsidRDefault="002A0714" w:rsidP="00865070">
      <w:pPr>
        <w:jc w:val="center"/>
        <w:rPr>
          <w:rFonts w:asciiTheme="majorHAnsi" w:hAnsiTheme="majorHAnsi" w:cstheme="majorHAnsi"/>
          <w:b/>
          <w:sz w:val="22"/>
          <w:szCs w:val="22"/>
        </w:rPr>
      </w:pPr>
    </w:p>
    <w:p w14:paraId="3AE3C88D" w14:textId="77777777" w:rsidR="00865070" w:rsidRPr="00D312E5" w:rsidRDefault="00865070" w:rsidP="00865070">
      <w:pPr>
        <w:jc w:val="center"/>
        <w:rPr>
          <w:rFonts w:asciiTheme="majorHAnsi" w:hAnsiTheme="majorHAnsi" w:cstheme="majorHAnsi"/>
          <w:b/>
          <w:sz w:val="22"/>
          <w:szCs w:val="22"/>
        </w:rPr>
      </w:pPr>
      <w:r w:rsidRPr="00D312E5">
        <w:rPr>
          <w:rFonts w:asciiTheme="majorHAnsi" w:hAnsiTheme="majorHAnsi" w:cstheme="majorHAnsi"/>
          <w:b/>
          <w:sz w:val="22"/>
          <w:szCs w:val="22"/>
        </w:rPr>
        <w:t xml:space="preserve">Historic District and Historical Commission </w:t>
      </w:r>
    </w:p>
    <w:p w14:paraId="4F91A216" w14:textId="1CF43012" w:rsidR="00865070" w:rsidRPr="00D312E5" w:rsidRDefault="007B5412" w:rsidP="00865070">
      <w:pPr>
        <w:jc w:val="center"/>
        <w:rPr>
          <w:rFonts w:asciiTheme="majorHAnsi" w:hAnsiTheme="majorHAnsi" w:cstheme="majorHAnsi"/>
          <w:b/>
          <w:sz w:val="22"/>
          <w:szCs w:val="22"/>
        </w:rPr>
      </w:pPr>
      <w:r>
        <w:rPr>
          <w:rFonts w:asciiTheme="majorHAnsi" w:hAnsiTheme="majorHAnsi" w:cstheme="majorHAnsi"/>
          <w:b/>
          <w:sz w:val="22"/>
          <w:szCs w:val="22"/>
        </w:rPr>
        <w:t>Wednesday, June 19, 2019</w:t>
      </w:r>
    </w:p>
    <w:p w14:paraId="2104102B" w14:textId="3734F057" w:rsidR="00865070" w:rsidRPr="00D312E5" w:rsidRDefault="007B5412" w:rsidP="00865070">
      <w:pPr>
        <w:jc w:val="center"/>
        <w:rPr>
          <w:rFonts w:asciiTheme="majorHAnsi" w:hAnsiTheme="majorHAnsi" w:cstheme="majorHAnsi"/>
          <w:b/>
          <w:sz w:val="22"/>
          <w:szCs w:val="22"/>
        </w:rPr>
      </w:pPr>
      <w:r>
        <w:rPr>
          <w:rFonts w:asciiTheme="majorHAnsi" w:hAnsiTheme="majorHAnsi" w:cstheme="majorHAnsi"/>
          <w:b/>
          <w:sz w:val="22"/>
          <w:szCs w:val="22"/>
        </w:rPr>
        <w:t>Griffin Room</w:t>
      </w:r>
    </w:p>
    <w:p w14:paraId="33ED03DC" w14:textId="77777777" w:rsidR="00865070" w:rsidRPr="00D312E5" w:rsidRDefault="00865070" w:rsidP="00865070">
      <w:pPr>
        <w:jc w:val="center"/>
        <w:rPr>
          <w:rFonts w:asciiTheme="majorHAnsi" w:hAnsiTheme="majorHAnsi" w:cstheme="majorHAnsi"/>
          <w:b/>
          <w:sz w:val="22"/>
          <w:szCs w:val="22"/>
        </w:rPr>
      </w:pPr>
      <w:r w:rsidRPr="00D312E5">
        <w:rPr>
          <w:rFonts w:asciiTheme="majorHAnsi" w:hAnsiTheme="majorHAnsi" w:cstheme="majorHAnsi"/>
          <w:b/>
          <w:sz w:val="22"/>
          <w:szCs w:val="22"/>
        </w:rPr>
        <w:t>Public Hearing</w:t>
      </w:r>
    </w:p>
    <w:p w14:paraId="26B9D847" w14:textId="77777777" w:rsidR="00865070" w:rsidRPr="00D312E5" w:rsidRDefault="00865070" w:rsidP="00865070">
      <w:pPr>
        <w:jc w:val="both"/>
        <w:rPr>
          <w:rFonts w:asciiTheme="majorHAnsi" w:hAnsiTheme="majorHAnsi" w:cstheme="majorHAnsi"/>
          <w:sz w:val="22"/>
          <w:szCs w:val="22"/>
        </w:rPr>
      </w:pPr>
    </w:p>
    <w:p w14:paraId="6533EA99" w14:textId="2A0C4814" w:rsidR="00D158D4" w:rsidRPr="00D312E5" w:rsidRDefault="00865070" w:rsidP="0010259E">
      <w:pPr>
        <w:pStyle w:val="ListParagraph"/>
        <w:numPr>
          <w:ilvl w:val="0"/>
          <w:numId w:val="1"/>
        </w:numPr>
        <w:jc w:val="both"/>
        <w:rPr>
          <w:rFonts w:asciiTheme="majorHAnsi" w:hAnsiTheme="majorHAnsi" w:cstheme="majorHAnsi"/>
          <w:sz w:val="22"/>
          <w:szCs w:val="22"/>
        </w:rPr>
      </w:pPr>
      <w:r w:rsidRPr="00D312E5">
        <w:rPr>
          <w:rFonts w:asciiTheme="majorHAnsi" w:hAnsiTheme="majorHAnsi" w:cstheme="majorHAnsi"/>
          <w:b/>
          <w:sz w:val="22"/>
          <w:szCs w:val="22"/>
          <w:u w:val="single"/>
        </w:rPr>
        <w:t>Call to Order</w:t>
      </w:r>
    </w:p>
    <w:p w14:paraId="1A489A9C" w14:textId="77777777" w:rsidR="00D158D4" w:rsidRPr="00D312E5" w:rsidRDefault="00D158D4" w:rsidP="00D158D4">
      <w:pPr>
        <w:ind w:left="-540"/>
        <w:jc w:val="both"/>
        <w:rPr>
          <w:rFonts w:asciiTheme="majorHAnsi" w:hAnsiTheme="majorHAnsi" w:cstheme="majorHAnsi"/>
          <w:sz w:val="22"/>
          <w:szCs w:val="22"/>
        </w:rPr>
      </w:pPr>
    </w:p>
    <w:p w14:paraId="0F021880" w14:textId="4979869F" w:rsidR="00D158D4" w:rsidRDefault="006001D0" w:rsidP="00D158D4">
      <w:pPr>
        <w:ind w:left="-540"/>
        <w:jc w:val="both"/>
        <w:rPr>
          <w:rFonts w:asciiTheme="majorHAnsi" w:hAnsiTheme="majorHAnsi" w:cstheme="majorHAnsi"/>
          <w:sz w:val="22"/>
          <w:szCs w:val="22"/>
        </w:rPr>
      </w:pPr>
      <w:r w:rsidRPr="00D312E5">
        <w:rPr>
          <w:rFonts w:asciiTheme="majorHAnsi" w:hAnsiTheme="majorHAnsi" w:cstheme="majorHAnsi"/>
          <w:sz w:val="22"/>
          <w:szCs w:val="22"/>
        </w:rPr>
        <w:t xml:space="preserve">Members Present: </w:t>
      </w:r>
      <w:r w:rsidR="009F4F2E">
        <w:rPr>
          <w:rFonts w:asciiTheme="majorHAnsi" w:hAnsiTheme="majorHAnsi" w:cstheme="majorHAnsi"/>
          <w:sz w:val="22"/>
          <w:szCs w:val="22"/>
        </w:rPr>
        <w:t>Chairperson Mary Maslowski, Julia Eldredge, Brendan Lowney, Jeanne Steiner &amp; Bob Doane</w:t>
      </w:r>
    </w:p>
    <w:p w14:paraId="57D651D4" w14:textId="4B6BB565" w:rsidR="007C4621" w:rsidRDefault="00EF72FD" w:rsidP="00D158D4">
      <w:pPr>
        <w:ind w:left="-540"/>
        <w:jc w:val="both"/>
        <w:rPr>
          <w:rFonts w:asciiTheme="majorHAnsi" w:hAnsiTheme="majorHAnsi" w:cstheme="majorHAnsi"/>
          <w:sz w:val="22"/>
          <w:szCs w:val="22"/>
        </w:rPr>
      </w:pPr>
      <w:r>
        <w:rPr>
          <w:rFonts w:asciiTheme="majorHAnsi" w:hAnsiTheme="majorHAnsi" w:cstheme="majorHAnsi"/>
          <w:sz w:val="22"/>
          <w:szCs w:val="22"/>
        </w:rPr>
        <w:t xml:space="preserve">Members Absent: </w:t>
      </w:r>
      <w:r w:rsidR="009F4F2E">
        <w:rPr>
          <w:rFonts w:asciiTheme="majorHAnsi" w:hAnsiTheme="majorHAnsi" w:cstheme="majorHAnsi"/>
          <w:sz w:val="22"/>
          <w:szCs w:val="22"/>
        </w:rPr>
        <w:t>Gayle Carroll, Bob Bradley &amp; Angelo Kryiakides</w:t>
      </w:r>
    </w:p>
    <w:p w14:paraId="4E561C4C" w14:textId="77777777" w:rsidR="00734A62" w:rsidRPr="00D312E5" w:rsidRDefault="00734A62" w:rsidP="00D158D4">
      <w:pPr>
        <w:ind w:left="-540"/>
        <w:jc w:val="both"/>
        <w:rPr>
          <w:rFonts w:asciiTheme="majorHAnsi" w:hAnsiTheme="majorHAnsi" w:cstheme="majorHAnsi"/>
          <w:sz w:val="22"/>
          <w:szCs w:val="22"/>
        </w:rPr>
      </w:pPr>
    </w:p>
    <w:p w14:paraId="64477E9B" w14:textId="2FF95BBA" w:rsidR="00D312E5" w:rsidRDefault="00653F8C" w:rsidP="00D312E5">
      <w:pPr>
        <w:ind w:left="-540"/>
        <w:jc w:val="both"/>
        <w:rPr>
          <w:rFonts w:asciiTheme="majorHAnsi" w:hAnsiTheme="majorHAnsi" w:cstheme="majorHAnsi"/>
          <w:sz w:val="22"/>
          <w:szCs w:val="22"/>
        </w:rPr>
      </w:pPr>
      <w:r w:rsidRPr="00D312E5">
        <w:rPr>
          <w:rFonts w:asciiTheme="majorHAnsi" w:hAnsiTheme="majorHAnsi" w:cstheme="majorHAnsi"/>
          <w:sz w:val="22"/>
          <w:szCs w:val="22"/>
        </w:rPr>
        <w:t>Chairperson</w:t>
      </w:r>
      <w:r w:rsidR="00865070" w:rsidRPr="00D312E5">
        <w:rPr>
          <w:rFonts w:asciiTheme="majorHAnsi" w:hAnsiTheme="majorHAnsi" w:cstheme="majorHAnsi"/>
          <w:sz w:val="22"/>
          <w:szCs w:val="22"/>
        </w:rPr>
        <w:t xml:space="preserve"> </w:t>
      </w:r>
      <w:r w:rsidR="001265CA" w:rsidRPr="00D312E5">
        <w:rPr>
          <w:rFonts w:asciiTheme="majorHAnsi" w:hAnsiTheme="majorHAnsi" w:cstheme="majorHAnsi"/>
          <w:sz w:val="22"/>
          <w:szCs w:val="22"/>
        </w:rPr>
        <w:t>Mary Maslowski</w:t>
      </w:r>
      <w:r w:rsidR="00865070" w:rsidRPr="00D312E5">
        <w:rPr>
          <w:rFonts w:asciiTheme="majorHAnsi" w:hAnsiTheme="majorHAnsi" w:cstheme="majorHAnsi"/>
          <w:sz w:val="22"/>
          <w:szCs w:val="22"/>
        </w:rPr>
        <w:t xml:space="preserve"> called the meeting to order at </w:t>
      </w:r>
      <w:r w:rsidR="0085345D">
        <w:rPr>
          <w:rFonts w:asciiTheme="majorHAnsi" w:hAnsiTheme="majorHAnsi" w:cstheme="majorHAnsi"/>
          <w:sz w:val="22"/>
          <w:szCs w:val="22"/>
        </w:rPr>
        <w:t>6</w:t>
      </w:r>
      <w:r w:rsidRPr="00D312E5">
        <w:rPr>
          <w:rFonts w:asciiTheme="majorHAnsi" w:hAnsiTheme="majorHAnsi" w:cstheme="majorHAnsi"/>
          <w:sz w:val="22"/>
          <w:szCs w:val="22"/>
        </w:rPr>
        <w:t>:00</w:t>
      </w:r>
      <w:r w:rsidR="00DB2E8E" w:rsidRPr="00D312E5">
        <w:rPr>
          <w:rFonts w:asciiTheme="majorHAnsi" w:hAnsiTheme="majorHAnsi" w:cstheme="majorHAnsi"/>
          <w:sz w:val="22"/>
          <w:szCs w:val="22"/>
        </w:rPr>
        <w:t xml:space="preserve"> p.m.</w:t>
      </w:r>
      <w:r w:rsidR="00D312E5">
        <w:rPr>
          <w:rFonts w:asciiTheme="majorHAnsi" w:hAnsiTheme="majorHAnsi" w:cstheme="majorHAnsi"/>
          <w:sz w:val="22"/>
          <w:szCs w:val="22"/>
        </w:rPr>
        <w:t xml:space="preserve"> </w:t>
      </w:r>
    </w:p>
    <w:p w14:paraId="1823528D" w14:textId="77777777" w:rsidR="002658D3" w:rsidRDefault="002658D3" w:rsidP="00D312E5">
      <w:pPr>
        <w:ind w:left="-540"/>
        <w:jc w:val="both"/>
        <w:rPr>
          <w:rFonts w:asciiTheme="majorHAnsi" w:hAnsiTheme="majorHAnsi" w:cstheme="majorHAnsi"/>
          <w:sz w:val="22"/>
          <w:szCs w:val="22"/>
        </w:rPr>
      </w:pPr>
    </w:p>
    <w:p w14:paraId="4D2A549A" w14:textId="499FE580" w:rsidR="002B7389" w:rsidRDefault="006001D0" w:rsidP="00734A62">
      <w:pPr>
        <w:ind w:left="-540"/>
        <w:jc w:val="both"/>
        <w:rPr>
          <w:rFonts w:asciiTheme="majorHAnsi" w:hAnsiTheme="majorHAnsi" w:cstheme="majorHAnsi"/>
          <w:b/>
          <w:i/>
          <w:sz w:val="22"/>
          <w:szCs w:val="22"/>
        </w:rPr>
      </w:pPr>
      <w:r w:rsidRPr="00D312E5">
        <w:rPr>
          <w:rFonts w:asciiTheme="majorHAnsi" w:hAnsiTheme="majorHAnsi" w:cstheme="majorHAnsi"/>
          <w:b/>
          <w:i/>
          <w:sz w:val="22"/>
          <w:szCs w:val="22"/>
        </w:rPr>
        <w:t>Recording and Taping Notification: As required by law, the Town may audio or video record this meeting. Any person intending to either audio or video record this open session is required to inform the Chair.</w:t>
      </w:r>
    </w:p>
    <w:p w14:paraId="16342A35" w14:textId="77777777" w:rsidR="00734A62" w:rsidRDefault="00734A62" w:rsidP="00734A62">
      <w:pPr>
        <w:ind w:left="-540"/>
        <w:jc w:val="both"/>
        <w:rPr>
          <w:rFonts w:asciiTheme="majorHAnsi" w:hAnsiTheme="majorHAnsi" w:cstheme="majorHAnsi"/>
          <w:b/>
          <w:i/>
          <w:sz w:val="22"/>
          <w:szCs w:val="22"/>
        </w:rPr>
      </w:pPr>
    </w:p>
    <w:p w14:paraId="6A43EA66" w14:textId="1337A420" w:rsidR="00734A62" w:rsidRDefault="00734A62" w:rsidP="00734A62">
      <w:pPr>
        <w:ind w:left="-540"/>
        <w:jc w:val="both"/>
        <w:rPr>
          <w:rFonts w:asciiTheme="majorHAnsi" w:hAnsiTheme="majorHAnsi" w:cstheme="majorHAnsi"/>
          <w:b/>
          <w:sz w:val="22"/>
          <w:szCs w:val="22"/>
          <w:u w:val="single"/>
        </w:rPr>
      </w:pPr>
      <w:r>
        <w:rPr>
          <w:rFonts w:asciiTheme="majorHAnsi" w:hAnsiTheme="majorHAnsi" w:cstheme="majorHAnsi"/>
          <w:b/>
          <w:sz w:val="22"/>
          <w:szCs w:val="22"/>
        </w:rPr>
        <w:t xml:space="preserve">II. </w:t>
      </w:r>
      <w:r>
        <w:rPr>
          <w:rFonts w:asciiTheme="majorHAnsi" w:hAnsiTheme="majorHAnsi" w:cstheme="majorHAnsi"/>
          <w:b/>
          <w:sz w:val="22"/>
          <w:szCs w:val="22"/>
        </w:rPr>
        <w:tab/>
      </w:r>
      <w:r>
        <w:rPr>
          <w:rFonts w:asciiTheme="majorHAnsi" w:hAnsiTheme="majorHAnsi" w:cstheme="majorHAnsi"/>
          <w:b/>
          <w:sz w:val="22"/>
          <w:szCs w:val="22"/>
          <w:u w:val="single"/>
        </w:rPr>
        <w:t>Public Hearing</w:t>
      </w:r>
    </w:p>
    <w:p w14:paraId="3435E8FB" w14:textId="77777777" w:rsidR="00734A62" w:rsidRDefault="00734A62" w:rsidP="00734A62">
      <w:pPr>
        <w:ind w:left="-540"/>
        <w:jc w:val="both"/>
        <w:rPr>
          <w:rFonts w:asciiTheme="majorHAnsi" w:hAnsiTheme="majorHAnsi" w:cstheme="majorHAnsi"/>
          <w:b/>
          <w:sz w:val="22"/>
          <w:szCs w:val="22"/>
          <w:u w:val="single"/>
        </w:rPr>
      </w:pPr>
    </w:p>
    <w:p w14:paraId="00F59586" w14:textId="0D6A6DA9" w:rsidR="00EF72FD" w:rsidRPr="00BF5576" w:rsidRDefault="00471EA6" w:rsidP="00EF72FD">
      <w:pPr>
        <w:pStyle w:val="ListParagraph"/>
        <w:numPr>
          <w:ilvl w:val="0"/>
          <w:numId w:val="2"/>
        </w:numPr>
        <w:jc w:val="both"/>
        <w:rPr>
          <w:rFonts w:asciiTheme="majorHAnsi" w:hAnsiTheme="majorHAnsi" w:cstheme="majorHAnsi"/>
          <w:sz w:val="22"/>
          <w:szCs w:val="22"/>
        </w:rPr>
      </w:pPr>
      <w:r w:rsidRPr="00471EA6">
        <w:rPr>
          <w:rFonts w:asciiTheme="majorHAnsi" w:hAnsiTheme="majorHAnsi" w:cstheme="majorHAnsi"/>
          <w:b/>
          <w:sz w:val="22"/>
          <w:szCs w:val="22"/>
        </w:rPr>
        <w:t>Hearings</w:t>
      </w:r>
    </w:p>
    <w:p w14:paraId="0550E1CD" w14:textId="13809BFA" w:rsidR="00BF5576" w:rsidRDefault="00BF5576" w:rsidP="00BF5576">
      <w:pPr>
        <w:pStyle w:val="ListParagraph"/>
        <w:numPr>
          <w:ilvl w:val="0"/>
          <w:numId w:val="12"/>
        </w:numPr>
        <w:jc w:val="both"/>
        <w:rPr>
          <w:rFonts w:asciiTheme="majorHAnsi" w:hAnsiTheme="majorHAnsi" w:cstheme="majorHAnsi"/>
          <w:sz w:val="22"/>
          <w:szCs w:val="22"/>
        </w:rPr>
      </w:pPr>
      <w:r w:rsidRPr="00BF5576">
        <w:rPr>
          <w:rFonts w:asciiTheme="majorHAnsi" w:hAnsiTheme="majorHAnsi" w:cstheme="majorHAnsi"/>
          <w:b/>
          <w:sz w:val="22"/>
          <w:szCs w:val="22"/>
        </w:rPr>
        <w:t>Continued HH2019-14-</w:t>
      </w:r>
      <w:r w:rsidRPr="00BF5576">
        <w:rPr>
          <w:rFonts w:asciiTheme="majorHAnsi" w:hAnsiTheme="majorHAnsi" w:cstheme="majorHAnsi"/>
          <w:sz w:val="22"/>
          <w:szCs w:val="22"/>
        </w:rPr>
        <w:t xml:space="preserve"> Notice of Intent has been received for 198 Main Street, Map 56, </w:t>
      </w:r>
      <w:proofErr w:type="gramStart"/>
      <w:r w:rsidRPr="00BF5576">
        <w:rPr>
          <w:rFonts w:asciiTheme="majorHAnsi" w:hAnsiTheme="majorHAnsi" w:cstheme="majorHAnsi"/>
          <w:sz w:val="22"/>
          <w:szCs w:val="22"/>
        </w:rPr>
        <w:t>Parcel</w:t>
      </w:r>
      <w:proofErr w:type="gramEnd"/>
      <w:r w:rsidRPr="00BF5576">
        <w:rPr>
          <w:rFonts w:asciiTheme="majorHAnsi" w:hAnsiTheme="majorHAnsi" w:cstheme="majorHAnsi"/>
          <w:sz w:val="22"/>
          <w:szCs w:val="22"/>
        </w:rPr>
        <w:t xml:space="preserve"> T5-0 in the R-L Zone. The application proposes 100% demolition of detached barn. The application is pursuant to the Code of the Town of Harwich, Chapter 131, Historic Preservation, </w:t>
      </w:r>
      <w:proofErr w:type="gramStart"/>
      <w:r w:rsidRPr="00BF5576">
        <w:rPr>
          <w:rFonts w:asciiTheme="majorHAnsi" w:hAnsiTheme="majorHAnsi" w:cstheme="majorHAnsi"/>
          <w:sz w:val="22"/>
          <w:szCs w:val="22"/>
        </w:rPr>
        <w:t>Article</w:t>
      </w:r>
      <w:proofErr w:type="gramEnd"/>
      <w:r w:rsidRPr="00BF5576">
        <w:rPr>
          <w:rFonts w:asciiTheme="majorHAnsi" w:hAnsiTheme="majorHAnsi" w:cstheme="majorHAnsi"/>
          <w:sz w:val="22"/>
          <w:szCs w:val="22"/>
        </w:rPr>
        <w:t xml:space="preserve"> II. Pavel Braude as owner/applicant. (Continued from 05/18/2019)</w:t>
      </w:r>
    </w:p>
    <w:p w14:paraId="753CC9E7" w14:textId="7A4F5C75" w:rsidR="009F4F2E" w:rsidRDefault="00BF5576" w:rsidP="009F4F2E">
      <w:pPr>
        <w:pStyle w:val="ListParagraph"/>
        <w:ind w:left="540"/>
        <w:jc w:val="both"/>
        <w:rPr>
          <w:rFonts w:asciiTheme="majorHAnsi" w:hAnsiTheme="majorHAnsi" w:cstheme="majorHAnsi"/>
          <w:i/>
          <w:sz w:val="22"/>
          <w:szCs w:val="22"/>
        </w:rPr>
      </w:pPr>
      <w:r>
        <w:rPr>
          <w:rFonts w:asciiTheme="majorHAnsi" w:hAnsiTheme="majorHAnsi" w:cstheme="majorHAnsi"/>
          <w:i/>
          <w:sz w:val="22"/>
          <w:szCs w:val="22"/>
        </w:rPr>
        <w:t>EXHIBITS/DOCUMENTS: Notice of Intent Application and A</w:t>
      </w:r>
      <w:r w:rsidR="00EE231D">
        <w:rPr>
          <w:rFonts w:asciiTheme="majorHAnsi" w:hAnsiTheme="majorHAnsi" w:cstheme="majorHAnsi"/>
          <w:i/>
          <w:sz w:val="22"/>
          <w:szCs w:val="22"/>
        </w:rPr>
        <w:t>ssociated Documents submitted for May 18, 2019 HDHC Meeting)</w:t>
      </w:r>
    </w:p>
    <w:p w14:paraId="58045F5D" w14:textId="77777777" w:rsidR="009F4F2E" w:rsidRDefault="009F4F2E" w:rsidP="009F4F2E">
      <w:pPr>
        <w:jc w:val="both"/>
        <w:rPr>
          <w:rFonts w:asciiTheme="majorHAnsi" w:hAnsiTheme="majorHAnsi" w:cstheme="majorHAnsi"/>
          <w:sz w:val="22"/>
          <w:szCs w:val="22"/>
        </w:rPr>
      </w:pPr>
    </w:p>
    <w:p w14:paraId="6EFB5342" w14:textId="621853D7" w:rsidR="0071630A" w:rsidRDefault="0071630A" w:rsidP="00951097">
      <w:pPr>
        <w:ind w:left="-540"/>
        <w:jc w:val="both"/>
        <w:rPr>
          <w:rFonts w:asciiTheme="majorHAnsi" w:hAnsiTheme="majorHAnsi" w:cstheme="majorHAnsi"/>
          <w:sz w:val="22"/>
          <w:szCs w:val="22"/>
        </w:rPr>
      </w:pPr>
      <w:r>
        <w:rPr>
          <w:rFonts w:asciiTheme="majorHAnsi" w:hAnsiTheme="majorHAnsi" w:cstheme="majorHAnsi"/>
          <w:sz w:val="22"/>
          <w:szCs w:val="22"/>
        </w:rPr>
        <w:t xml:space="preserve">No one was present for the hearing. </w:t>
      </w:r>
    </w:p>
    <w:p w14:paraId="4BB10BA3" w14:textId="77777777" w:rsidR="0071630A" w:rsidRDefault="0071630A" w:rsidP="00951097">
      <w:pPr>
        <w:ind w:left="-540"/>
        <w:jc w:val="both"/>
        <w:rPr>
          <w:rFonts w:asciiTheme="majorHAnsi" w:hAnsiTheme="majorHAnsi" w:cstheme="majorHAnsi"/>
          <w:sz w:val="22"/>
          <w:szCs w:val="22"/>
        </w:rPr>
      </w:pPr>
    </w:p>
    <w:p w14:paraId="5A5540F6" w14:textId="56AFEE06" w:rsidR="0071630A" w:rsidRPr="00615897" w:rsidRDefault="0071630A" w:rsidP="00951097">
      <w:pPr>
        <w:ind w:left="-540"/>
        <w:jc w:val="both"/>
        <w:rPr>
          <w:rFonts w:asciiTheme="majorHAnsi" w:hAnsiTheme="majorHAnsi" w:cstheme="majorHAnsi"/>
          <w:b/>
          <w:sz w:val="22"/>
          <w:szCs w:val="22"/>
        </w:rPr>
      </w:pPr>
      <w:r w:rsidRPr="00615897">
        <w:rPr>
          <w:rFonts w:asciiTheme="majorHAnsi" w:hAnsiTheme="majorHAnsi" w:cstheme="majorHAnsi"/>
          <w:b/>
          <w:sz w:val="22"/>
          <w:szCs w:val="22"/>
        </w:rPr>
        <w:t>Mr. Doane moved to close the public hearing, 2</w:t>
      </w:r>
      <w:r w:rsidRPr="00615897">
        <w:rPr>
          <w:rFonts w:asciiTheme="majorHAnsi" w:hAnsiTheme="majorHAnsi" w:cstheme="majorHAnsi"/>
          <w:b/>
          <w:sz w:val="22"/>
          <w:szCs w:val="22"/>
          <w:vertAlign w:val="superscript"/>
        </w:rPr>
        <w:t>nd</w:t>
      </w:r>
      <w:r w:rsidRPr="00615897">
        <w:rPr>
          <w:rFonts w:asciiTheme="majorHAnsi" w:hAnsiTheme="majorHAnsi" w:cstheme="majorHAnsi"/>
          <w:b/>
          <w:sz w:val="22"/>
          <w:szCs w:val="22"/>
        </w:rPr>
        <w:t xml:space="preserve"> by Ms. Eldredge and approved 5-0-0. </w:t>
      </w:r>
    </w:p>
    <w:p w14:paraId="7BC52F2E" w14:textId="77777777" w:rsidR="0071630A" w:rsidRPr="00615897" w:rsidRDefault="0071630A" w:rsidP="00951097">
      <w:pPr>
        <w:ind w:left="-540"/>
        <w:jc w:val="both"/>
        <w:rPr>
          <w:rFonts w:asciiTheme="majorHAnsi" w:hAnsiTheme="majorHAnsi" w:cstheme="majorHAnsi"/>
          <w:b/>
          <w:sz w:val="22"/>
          <w:szCs w:val="22"/>
        </w:rPr>
      </w:pPr>
    </w:p>
    <w:p w14:paraId="364B2ED4" w14:textId="5ACF47DB" w:rsidR="0071630A" w:rsidRPr="00615897" w:rsidRDefault="0071630A" w:rsidP="00951097">
      <w:pPr>
        <w:ind w:left="-540"/>
        <w:jc w:val="both"/>
        <w:rPr>
          <w:rFonts w:asciiTheme="majorHAnsi" w:hAnsiTheme="majorHAnsi" w:cstheme="majorHAnsi"/>
          <w:b/>
          <w:sz w:val="22"/>
          <w:szCs w:val="22"/>
        </w:rPr>
      </w:pPr>
      <w:bookmarkStart w:id="0" w:name="OLE_LINK1"/>
      <w:r w:rsidRPr="00615897">
        <w:rPr>
          <w:rFonts w:asciiTheme="majorHAnsi" w:hAnsiTheme="majorHAnsi" w:cstheme="majorHAnsi"/>
          <w:b/>
          <w:sz w:val="22"/>
          <w:szCs w:val="22"/>
        </w:rPr>
        <w:t>Mr. Doane moved to impose a one year demolition delay for HH2019-14</w:t>
      </w:r>
      <w:r w:rsidR="00615897" w:rsidRPr="00615897">
        <w:rPr>
          <w:rFonts w:asciiTheme="majorHAnsi" w:hAnsiTheme="majorHAnsi" w:cstheme="majorHAnsi"/>
          <w:b/>
          <w:sz w:val="22"/>
          <w:szCs w:val="22"/>
        </w:rPr>
        <w:t>, 198 Main Street, 2</w:t>
      </w:r>
      <w:r w:rsidR="00615897" w:rsidRPr="00615897">
        <w:rPr>
          <w:rFonts w:asciiTheme="majorHAnsi" w:hAnsiTheme="majorHAnsi" w:cstheme="majorHAnsi"/>
          <w:b/>
          <w:sz w:val="22"/>
          <w:szCs w:val="22"/>
          <w:vertAlign w:val="superscript"/>
        </w:rPr>
        <w:t>nd</w:t>
      </w:r>
      <w:r w:rsidR="00615897" w:rsidRPr="00615897">
        <w:rPr>
          <w:rFonts w:asciiTheme="majorHAnsi" w:hAnsiTheme="majorHAnsi" w:cstheme="majorHAnsi"/>
          <w:b/>
          <w:sz w:val="22"/>
          <w:szCs w:val="22"/>
        </w:rPr>
        <w:t xml:space="preserve"> by Ms. Eldredge and approved 5-0-0. </w:t>
      </w:r>
    </w:p>
    <w:bookmarkEnd w:id="0"/>
    <w:p w14:paraId="646FFF06" w14:textId="77777777" w:rsidR="00FD051C" w:rsidRDefault="00FD051C" w:rsidP="00BF5576">
      <w:pPr>
        <w:jc w:val="both"/>
        <w:rPr>
          <w:rFonts w:asciiTheme="majorHAnsi" w:hAnsiTheme="majorHAnsi" w:cstheme="majorHAnsi"/>
          <w:sz w:val="22"/>
          <w:szCs w:val="22"/>
        </w:rPr>
      </w:pPr>
    </w:p>
    <w:p w14:paraId="09A4D221" w14:textId="21E3C6B2" w:rsidR="00BF5576" w:rsidRDefault="00BF5576" w:rsidP="00BF5576">
      <w:pPr>
        <w:pStyle w:val="ListParagraph"/>
        <w:numPr>
          <w:ilvl w:val="0"/>
          <w:numId w:val="12"/>
        </w:numPr>
        <w:jc w:val="both"/>
        <w:rPr>
          <w:rFonts w:asciiTheme="majorHAnsi" w:hAnsiTheme="majorHAnsi" w:cstheme="majorHAnsi"/>
          <w:sz w:val="22"/>
          <w:szCs w:val="22"/>
        </w:rPr>
      </w:pPr>
      <w:r w:rsidRPr="00BF5576">
        <w:rPr>
          <w:rFonts w:asciiTheme="majorHAnsi" w:hAnsiTheme="majorHAnsi" w:cstheme="majorHAnsi"/>
          <w:b/>
          <w:sz w:val="22"/>
          <w:szCs w:val="22"/>
        </w:rPr>
        <w:t>HH2019-15-</w:t>
      </w:r>
      <w:r w:rsidRPr="00BF5576">
        <w:rPr>
          <w:rFonts w:asciiTheme="majorHAnsi" w:hAnsiTheme="majorHAnsi" w:cstheme="majorHAnsi"/>
          <w:sz w:val="22"/>
          <w:szCs w:val="22"/>
        </w:rPr>
        <w:t xml:space="preserve"> Notice of Intent has been received for 383 Pleasant Lake Avenue, Map 92, Parcel R2-0, in the R-H Zone. The application proposes to replace shallow pitched roof sections with steeper pitched roofs, extend 2</w:t>
      </w:r>
      <w:r w:rsidRPr="00BF5576">
        <w:rPr>
          <w:rFonts w:asciiTheme="majorHAnsi" w:hAnsiTheme="majorHAnsi" w:cstheme="majorHAnsi"/>
          <w:sz w:val="22"/>
          <w:szCs w:val="22"/>
          <w:vertAlign w:val="superscript"/>
        </w:rPr>
        <w:t>nd</w:t>
      </w:r>
      <w:r w:rsidRPr="00BF5576">
        <w:rPr>
          <w:rFonts w:asciiTheme="majorHAnsi" w:hAnsiTheme="majorHAnsi" w:cstheme="majorHAnsi"/>
          <w:sz w:val="22"/>
          <w:szCs w:val="22"/>
        </w:rPr>
        <w:t xml:space="preserve"> floor roof to sidewall, and add shed dormers to front and back of roof extension. The application is pursuant to the Code of the Town of Harwich Chapter 11, Historic Preservation, </w:t>
      </w:r>
      <w:proofErr w:type="gramStart"/>
      <w:r w:rsidRPr="00BF5576">
        <w:rPr>
          <w:rFonts w:asciiTheme="majorHAnsi" w:hAnsiTheme="majorHAnsi" w:cstheme="majorHAnsi"/>
          <w:sz w:val="22"/>
          <w:szCs w:val="22"/>
        </w:rPr>
        <w:t>Article</w:t>
      </w:r>
      <w:proofErr w:type="gramEnd"/>
      <w:r w:rsidRPr="00BF5576">
        <w:rPr>
          <w:rFonts w:asciiTheme="majorHAnsi" w:hAnsiTheme="majorHAnsi" w:cstheme="majorHAnsi"/>
          <w:sz w:val="22"/>
          <w:szCs w:val="22"/>
        </w:rPr>
        <w:t xml:space="preserve"> II. Andrea &amp; John McNamara as owner/applicant. </w:t>
      </w:r>
    </w:p>
    <w:p w14:paraId="7090D26B" w14:textId="5876169C" w:rsidR="00EE231D" w:rsidRPr="00EE231D" w:rsidRDefault="00EE231D" w:rsidP="00EE231D">
      <w:pPr>
        <w:pStyle w:val="ListParagraph"/>
        <w:ind w:left="540"/>
        <w:jc w:val="both"/>
        <w:rPr>
          <w:rFonts w:asciiTheme="majorHAnsi" w:hAnsiTheme="majorHAnsi" w:cstheme="majorHAnsi"/>
          <w:i/>
          <w:sz w:val="22"/>
          <w:szCs w:val="22"/>
        </w:rPr>
      </w:pPr>
      <w:r>
        <w:rPr>
          <w:rFonts w:asciiTheme="majorHAnsi" w:hAnsiTheme="majorHAnsi" w:cstheme="majorHAnsi"/>
          <w:i/>
          <w:sz w:val="22"/>
          <w:szCs w:val="22"/>
        </w:rPr>
        <w:t xml:space="preserve">EXHIBITS/DOCUMENTS: Notice of Intent Application and Associated Documents dated April 29, 2019. </w:t>
      </w:r>
    </w:p>
    <w:p w14:paraId="131E008D" w14:textId="77777777" w:rsidR="00BF5576" w:rsidRDefault="00BF5576" w:rsidP="00BF5576">
      <w:pPr>
        <w:jc w:val="both"/>
        <w:rPr>
          <w:rFonts w:asciiTheme="majorHAnsi" w:hAnsiTheme="majorHAnsi" w:cstheme="majorHAnsi"/>
          <w:sz w:val="22"/>
          <w:szCs w:val="22"/>
        </w:rPr>
      </w:pPr>
    </w:p>
    <w:p w14:paraId="16583655" w14:textId="77777777" w:rsidR="00615897" w:rsidRDefault="009F4F2E" w:rsidP="00951097">
      <w:pPr>
        <w:ind w:left="-540"/>
        <w:jc w:val="both"/>
        <w:rPr>
          <w:rFonts w:asciiTheme="majorHAnsi" w:hAnsiTheme="majorHAnsi" w:cstheme="majorHAnsi"/>
          <w:sz w:val="22"/>
          <w:szCs w:val="22"/>
        </w:rPr>
      </w:pPr>
      <w:r>
        <w:rPr>
          <w:rFonts w:asciiTheme="majorHAnsi" w:hAnsiTheme="majorHAnsi" w:cstheme="majorHAnsi"/>
          <w:sz w:val="22"/>
          <w:szCs w:val="22"/>
        </w:rPr>
        <w:lastRenderedPageBreak/>
        <w:t xml:space="preserve">John McNamara was present to </w:t>
      </w:r>
      <w:r w:rsidR="00615897">
        <w:rPr>
          <w:rFonts w:asciiTheme="majorHAnsi" w:hAnsiTheme="majorHAnsi" w:cstheme="majorHAnsi"/>
          <w:sz w:val="22"/>
          <w:szCs w:val="22"/>
        </w:rPr>
        <w:t>reviewed the request to replace shallow pitched roof sections with steeper pitched roofs, extend 2</w:t>
      </w:r>
      <w:r w:rsidR="00615897" w:rsidRPr="00615897">
        <w:rPr>
          <w:rFonts w:asciiTheme="majorHAnsi" w:hAnsiTheme="majorHAnsi" w:cstheme="majorHAnsi"/>
          <w:sz w:val="22"/>
          <w:szCs w:val="22"/>
          <w:vertAlign w:val="superscript"/>
        </w:rPr>
        <w:t>nd</w:t>
      </w:r>
      <w:r w:rsidR="00615897">
        <w:rPr>
          <w:rFonts w:asciiTheme="majorHAnsi" w:hAnsiTheme="majorHAnsi" w:cstheme="majorHAnsi"/>
          <w:sz w:val="22"/>
          <w:szCs w:val="22"/>
        </w:rPr>
        <w:t xml:space="preserve"> floor roof to sidewall and add shed dormers to front and back of roof extension. </w:t>
      </w:r>
    </w:p>
    <w:p w14:paraId="335FB975" w14:textId="77777777" w:rsidR="00615897" w:rsidRDefault="00615897" w:rsidP="00951097">
      <w:pPr>
        <w:ind w:left="-540"/>
        <w:jc w:val="both"/>
        <w:rPr>
          <w:rFonts w:asciiTheme="majorHAnsi" w:hAnsiTheme="majorHAnsi" w:cstheme="majorHAnsi"/>
          <w:sz w:val="22"/>
          <w:szCs w:val="22"/>
        </w:rPr>
      </w:pPr>
    </w:p>
    <w:p w14:paraId="00C5F8A3" w14:textId="77777777" w:rsidR="00615897" w:rsidRDefault="00615897" w:rsidP="00951097">
      <w:pPr>
        <w:ind w:left="-540"/>
        <w:jc w:val="both"/>
        <w:rPr>
          <w:rFonts w:asciiTheme="majorHAnsi" w:hAnsiTheme="majorHAnsi" w:cstheme="majorHAnsi"/>
          <w:b/>
          <w:sz w:val="22"/>
          <w:szCs w:val="22"/>
        </w:rPr>
      </w:pPr>
      <w:r>
        <w:rPr>
          <w:rFonts w:asciiTheme="majorHAnsi" w:hAnsiTheme="majorHAnsi" w:cstheme="majorHAnsi"/>
          <w:b/>
          <w:sz w:val="22"/>
          <w:szCs w:val="22"/>
        </w:rPr>
        <w:t>Mr. Doane moved to close the public hearing, 2</w:t>
      </w:r>
      <w:r w:rsidRPr="00615897">
        <w:rPr>
          <w:rFonts w:asciiTheme="majorHAnsi" w:hAnsiTheme="majorHAnsi" w:cstheme="majorHAnsi"/>
          <w:b/>
          <w:sz w:val="22"/>
          <w:szCs w:val="22"/>
          <w:vertAlign w:val="superscript"/>
        </w:rPr>
        <w:t>nd</w:t>
      </w:r>
      <w:r>
        <w:rPr>
          <w:rFonts w:asciiTheme="majorHAnsi" w:hAnsiTheme="majorHAnsi" w:cstheme="majorHAnsi"/>
          <w:b/>
          <w:sz w:val="22"/>
          <w:szCs w:val="22"/>
        </w:rPr>
        <w:t xml:space="preserve"> by Mr. Lowney and approved 5-0-0. </w:t>
      </w:r>
    </w:p>
    <w:p w14:paraId="43F7867A" w14:textId="77777777" w:rsidR="00615897" w:rsidRDefault="00615897" w:rsidP="00BF5576">
      <w:pPr>
        <w:jc w:val="both"/>
        <w:rPr>
          <w:rFonts w:asciiTheme="majorHAnsi" w:hAnsiTheme="majorHAnsi" w:cstheme="majorHAnsi"/>
          <w:b/>
          <w:sz w:val="22"/>
          <w:szCs w:val="22"/>
        </w:rPr>
      </w:pPr>
    </w:p>
    <w:p w14:paraId="50184D2E" w14:textId="73FAE22B" w:rsidR="009F4F2E" w:rsidRDefault="00615897" w:rsidP="00951097">
      <w:pPr>
        <w:ind w:left="-540"/>
        <w:jc w:val="both"/>
        <w:rPr>
          <w:rFonts w:asciiTheme="majorHAnsi" w:hAnsiTheme="majorHAnsi" w:cstheme="majorHAnsi"/>
          <w:sz w:val="22"/>
          <w:szCs w:val="22"/>
        </w:rPr>
      </w:pPr>
      <w:r>
        <w:rPr>
          <w:rFonts w:asciiTheme="majorHAnsi" w:hAnsiTheme="majorHAnsi" w:cstheme="majorHAnsi"/>
          <w:b/>
          <w:sz w:val="22"/>
          <w:szCs w:val="22"/>
        </w:rPr>
        <w:t>Ms. Steiner moved to approve the application HH2019-15 as presented, 2</w:t>
      </w:r>
      <w:r w:rsidRPr="00615897">
        <w:rPr>
          <w:rFonts w:asciiTheme="majorHAnsi" w:hAnsiTheme="majorHAnsi" w:cstheme="majorHAnsi"/>
          <w:b/>
          <w:sz w:val="22"/>
          <w:szCs w:val="22"/>
          <w:vertAlign w:val="superscript"/>
        </w:rPr>
        <w:t>nd</w:t>
      </w:r>
      <w:r>
        <w:rPr>
          <w:rFonts w:asciiTheme="majorHAnsi" w:hAnsiTheme="majorHAnsi" w:cstheme="majorHAnsi"/>
          <w:b/>
          <w:sz w:val="22"/>
          <w:szCs w:val="22"/>
        </w:rPr>
        <w:t xml:space="preserve"> by Mr. Doane and approved 5-0-0. </w:t>
      </w:r>
      <w:r w:rsidR="009F4F2E">
        <w:rPr>
          <w:rFonts w:asciiTheme="majorHAnsi" w:hAnsiTheme="majorHAnsi" w:cstheme="majorHAnsi"/>
          <w:sz w:val="22"/>
          <w:szCs w:val="22"/>
        </w:rPr>
        <w:t xml:space="preserve"> </w:t>
      </w:r>
    </w:p>
    <w:p w14:paraId="28A2B59F" w14:textId="77777777" w:rsidR="009F4F2E" w:rsidRDefault="009F4F2E" w:rsidP="00BF5576">
      <w:pPr>
        <w:jc w:val="both"/>
        <w:rPr>
          <w:rFonts w:asciiTheme="majorHAnsi" w:hAnsiTheme="majorHAnsi" w:cstheme="majorHAnsi"/>
          <w:sz w:val="22"/>
          <w:szCs w:val="22"/>
        </w:rPr>
      </w:pPr>
    </w:p>
    <w:p w14:paraId="2BAF1E14" w14:textId="5B9C2566" w:rsidR="00BF5576" w:rsidRDefault="00BF5576" w:rsidP="00BF5576">
      <w:pPr>
        <w:pStyle w:val="ListParagraph"/>
        <w:numPr>
          <w:ilvl w:val="0"/>
          <w:numId w:val="12"/>
        </w:numPr>
        <w:jc w:val="both"/>
        <w:rPr>
          <w:rFonts w:asciiTheme="majorHAnsi" w:hAnsiTheme="majorHAnsi" w:cstheme="majorHAnsi"/>
          <w:sz w:val="22"/>
          <w:szCs w:val="22"/>
        </w:rPr>
      </w:pPr>
      <w:r w:rsidRPr="00BF5576">
        <w:rPr>
          <w:rFonts w:asciiTheme="majorHAnsi" w:hAnsiTheme="majorHAnsi" w:cstheme="majorHAnsi"/>
          <w:b/>
          <w:sz w:val="22"/>
          <w:szCs w:val="22"/>
        </w:rPr>
        <w:t>HH2019-16-</w:t>
      </w:r>
      <w:r w:rsidRPr="00BF5576">
        <w:rPr>
          <w:rFonts w:asciiTheme="majorHAnsi" w:hAnsiTheme="majorHAnsi" w:cstheme="majorHAnsi"/>
          <w:sz w:val="22"/>
          <w:szCs w:val="22"/>
        </w:rPr>
        <w:t xml:space="preserve"> Notice of Intent has been received for 7 Sea Breeze Avenue, Map 6B, Parcel E1-18-0, in the R-H-2 Zone. The application proposes 100% demolition of a single family house. The application is pursuant to the Code of the Town of Harwich Chapter 131, Historic Preservation, </w:t>
      </w:r>
      <w:proofErr w:type="gramStart"/>
      <w:r w:rsidRPr="00BF5576">
        <w:rPr>
          <w:rFonts w:asciiTheme="majorHAnsi" w:hAnsiTheme="majorHAnsi" w:cstheme="majorHAnsi"/>
          <w:sz w:val="22"/>
          <w:szCs w:val="22"/>
        </w:rPr>
        <w:t>Article</w:t>
      </w:r>
      <w:proofErr w:type="gramEnd"/>
      <w:r w:rsidRPr="00BF5576">
        <w:rPr>
          <w:rFonts w:asciiTheme="majorHAnsi" w:hAnsiTheme="majorHAnsi" w:cstheme="majorHAnsi"/>
          <w:sz w:val="22"/>
          <w:szCs w:val="22"/>
        </w:rPr>
        <w:t xml:space="preserve"> II. Gregory M. </w:t>
      </w:r>
      <w:proofErr w:type="spellStart"/>
      <w:r w:rsidRPr="00BF5576">
        <w:rPr>
          <w:rFonts w:asciiTheme="majorHAnsi" w:hAnsiTheme="majorHAnsi" w:cstheme="majorHAnsi"/>
          <w:sz w:val="22"/>
          <w:szCs w:val="22"/>
        </w:rPr>
        <w:t>Soares</w:t>
      </w:r>
      <w:proofErr w:type="spellEnd"/>
      <w:r w:rsidRPr="00BF5576">
        <w:rPr>
          <w:rFonts w:asciiTheme="majorHAnsi" w:hAnsiTheme="majorHAnsi" w:cstheme="majorHAnsi"/>
          <w:sz w:val="22"/>
          <w:szCs w:val="22"/>
        </w:rPr>
        <w:t xml:space="preserve"> and Barbara L. </w:t>
      </w:r>
      <w:proofErr w:type="spellStart"/>
      <w:r w:rsidRPr="00BF5576">
        <w:rPr>
          <w:rFonts w:asciiTheme="majorHAnsi" w:hAnsiTheme="majorHAnsi" w:cstheme="majorHAnsi"/>
          <w:sz w:val="22"/>
          <w:szCs w:val="22"/>
        </w:rPr>
        <w:t>Soares</w:t>
      </w:r>
      <w:proofErr w:type="spellEnd"/>
      <w:r w:rsidRPr="00BF5576">
        <w:rPr>
          <w:rFonts w:asciiTheme="majorHAnsi" w:hAnsiTheme="majorHAnsi" w:cstheme="majorHAnsi"/>
          <w:sz w:val="22"/>
          <w:szCs w:val="22"/>
        </w:rPr>
        <w:t xml:space="preserve"> as owners. Attorney William D. Crowell as applicant. </w:t>
      </w:r>
    </w:p>
    <w:p w14:paraId="454E56EF" w14:textId="4AE2B675" w:rsidR="00EE231D" w:rsidRPr="00EE231D" w:rsidRDefault="00EE231D" w:rsidP="00EE231D">
      <w:pPr>
        <w:pStyle w:val="ListParagraph"/>
        <w:ind w:left="540"/>
        <w:jc w:val="both"/>
        <w:rPr>
          <w:rFonts w:asciiTheme="majorHAnsi" w:hAnsiTheme="majorHAnsi" w:cstheme="majorHAnsi"/>
          <w:i/>
          <w:sz w:val="22"/>
          <w:szCs w:val="22"/>
        </w:rPr>
      </w:pPr>
      <w:r>
        <w:rPr>
          <w:rFonts w:asciiTheme="majorHAnsi" w:hAnsiTheme="majorHAnsi" w:cstheme="majorHAnsi"/>
          <w:i/>
          <w:sz w:val="22"/>
          <w:szCs w:val="22"/>
        </w:rPr>
        <w:t xml:space="preserve">EXHIBITS/DOCUMENTS: Notice of Intent Application and Associated Documents dated May 8, 2019. </w:t>
      </w:r>
    </w:p>
    <w:p w14:paraId="1053A3B5" w14:textId="77777777" w:rsidR="00BF5576" w:rsidRDefault="00BF5576" w:rsidP="009F4F2E">
      <w:pPr>
        <w:jc w:val="both"/>
        <w:rPr>
          <w:rFonts w:asciiTheme="majorHAnsi" w:hAnsiTheme="majorHAnsi" w:cstheme="majorHAnsi"/>
          <w:sz w:val="22"/>
          <w:szCs w:val="22"/>
        </w:rPr>
      </w:pPr>
    </w:p>
    <w:p w14:paraId="7AC37E1C" w14:textId="54467FE2" w:rsidR="00615897" w:rsidRDefault="00615897" w:rsidP="00951097">
      <w:pPr>
        <w:ind w:left="-540"/>
        <w:jc w:val="both"/>
        <w:rPr>
          <w:rFonts w:asciiTheme="majorHAnsi" w:hAnsiTheme="majorHAnsi" w:cstheme="majorHAnsi"/>
          <w:sz w:val="22"/>
          <w:szCs w:val="22"/>
        </w:rPr>
      </w:pPr>
      <w:r>
        <w:rPr>
          <w:rFonts w:asciiTheme="majorHAnsi" w:hAnsiTheme="majorHAnsi" w:cstheme="majorHAnsi"/>
          <w:sz w:val="22"/>
          <w:szCs w:val="22"/>
        </w:rPr>
        <w:t xml:space="preserve">Attorney William Crowell was present with Dalek </w:t>
      </w:r>
      <w:proofErr w:type="spellStart"/>
      <w:r>
        <w:rPr>
          <w:rFonts w:asciiTheme="majorHAnsi" w:hAnsiTheme="majorHAnsi" w:cstheme="majorHAnsi"/>
          <w:sz w:val="22"/>
          <w:szCs w:val="22"/>
        </w:rPr>
        <w:t>Nikula</w:t>
      </w:r>
      <w:proofErr w:type="spellEnd"/>
      <w:r>
        <w:rPr>
          <w:rFonts w:asciiTheme="majorHAnsi" w:hAnsiTheme="majorHAnsi" w:cstheme="majorHAnsi"/>
          <w:sz w:val="22"/>
          <w:szCs w:val="22"/>
        </w:rPr>
        <w:t xml:space="preserve"> from Encore Construction and Gregory &amp; Barbara </w:t>
      </w:r>
      <w:proofErr w:type="spellStart"/>
      <w:r>
        <w:rPr>
          <w:rFonts w:asciiTheme="majorHAnsi" w:hAnsiTheme="majorHAnsi" w:cstheme="majorHAnsi"/>
          <w:sz w:val="22"/>
          <w:szCs w:val="22"/>
        </w:rPr>
        <w:t>Soares</w:t>
      </w:r>
      <w:proofErr w:type="spellEnd"/>
      <w:r>
        <w:rPr>
          <w:rFonts w:asciiTheme="majorHAnsi" w:hAnsiTheme="majorHAnsi" w:cstheme="majorHAnsi"/>
          <w:sz w:val="22"/>
          <w:szCs w:val="22"/>
        </w:rPr>
        <w:t xml:space="preserve">. Attorney Crowell reviewed the request for 100% demolition of a single family house. The proposed replacement structure will be on the same footprint and square off the South East corner to add habitable space. The new dwelling will be the same style as the existing. The peak of the current house is no more than 27’ and the peak on the new house will the close to what is existing. The new dwelling will absorb the footprint of the porch. </w:t>
      </w:r>
    </w:p>
    <w:p w14:paraId="38C9E6FE" w14:textId="77777777" w:rsidR="00615897" w:rsidRDefault="00615897" w:rsidP="00951097">
      <w:pPr>
        <w:ind w:left="-540"/>
        <w:jc w:val="both"/>
        <w:rPr>
          <w:rFonts w:asciiTheme="majorHAnsi" w:hAnsiTheme="majorHAnsi" w:cstheme="majorHAnsi"/>
          <w:sz w:val="22"/>
          <w:szCs w:val="22"/>
        </w:rPr>
      </w:pPr>
    </w:p>
    <w:p w14:paraId="39CABBA5" w14:textId="5A6EBA29" w:rsidR="00FB3B0E" w:rsidRDefault="00615897" w:rsidP="00951097">
      <w:pPr>
        <w:ind w:left="-540"/>
        <w:jc w:val="both"/>
        <w:rPr>
          <w:rFonts w:asciiTheme="majorHAnsi" w:hAnsiTheme="majorHAnsi" w:cstheme="majorHAnsi"/>
          <w:sz w:val="22"/>
          <w:szCs w:val="22"/>
        </w:rPr>
      </w:pPr>
      <w:r>
        <w:rPr>
          <w:rFonts w:asciiTheme="majorHAnsi" w:hAnsiTheme="majorHAnsi" w:cstheme="majorHAnsi"/>
          <w:sz w:val="22"/>
          <w:szCs w:val="22"/>
        </w:rPr>
        <w:t xml:space="preserve">Ms. Steiner asked if the applicant has given any thought in trying to replicate the historic look of the windows. Mr. </w:t>
      </w:r>
      <w:proofErr w:type="spellStart"/>
      <w:r>
        <w:rPr>
          <w:rFonts w:asciiTheme="majorHAnsi" w:hAnsiTheme="majorHAnsi" w:cstheme="majorHAnsi"/>
          <w:sz w:val="22"/>
          <w:szCs w:val="22"/>
        </w:rPr>
        <w:t>Nikula</w:t>
      </w:r>
      <w:proofErr w:type="spellEnd"/>
      <w:r>
        <w:rPr>
          <w:rFonts w:asciiTheme="majorHAnsi" w:hAnsiTheme="majorHAnsi" w:cstheme="majorHAnsi"/>
          <w:sz w:val="22"/>
          <w:szCs w:val="22"/>
        </w:rPr>
        <w:t xml:space="preserve"> responded that he would need to confer with his clients. They are looking at how they can maximize their view of the water as well as the natural light and ventilation. </w:t>
      </w:r>
    </w:p>
    <w:p w14:paraId="5DF19AF4" w14:textId="77777777" w:rsidR="00615897" w:rsidRDefault="00615897" w:rsidP="00951097">
      <w:pPr>
        <w:ind w:left="-540"/>
        <w:jc w:val="both"/>
        <w:rPr>
          <w:rFonts w:asciiTheme="majorHAnsi" w:hAnsiTheme="majorHAnsi" w:cstheme="majorHAnsi"/>
          <w:sz w:val="22"/>
          <w:szCs w:val="22"/>
        </w:rPr>
      </w:pPr>
    </w:p>
    <w:p w14:paraId="3AA56A05" w14:textId="48D7500A" w:rsidR="008436AB" w:rsidRDefault="00615897" w:rsidP="00951097">
      <w:pPr>
        <w:ind w:left="-540"/>
        <w:jc w:val="both"/>
        <w:rPr>
          <w:rFonts w:asciiTheme="majorHAnsi" w:hAnsiTheme="majorHAnsi" w:cstheme="majorHAnsi"/>
          <w:sz w:val="22"/>
          <w:szCs w:val="22"/>
        </w:rPr>
      </w:pPr>
      <w:r>
        <w:rPr>
          <w:rFonts w:asciiTheme="majorHAnsi" w:hAnsiTheme="majorHAnsi" w:cstheme="majorHAnsi"/>
          <w:sz w:val="22"/>
          <w:szCs w:val="22"/>
        </w:rPr>
        <w:t xml:space="preserve">Mr. Doane stated that while the proposed house is nice looking, we would still be losing a very appropriate house to the neighborhood. </w:t>
      </w:r>
    </w:p>
    <w:p w14:paraId="64E88F88" w14:textId="77777777" w:rsidR="00615897" w:rsidRDefault="00615897" w:rsidP="00951097">
      <w:pPr>
        <w:ind w:left="-540"/>
        <w:jc w:val="both"/>
        <w:rPr>
          <w:rFonts w:asciiTheme="majorHAnsi" w:hAnsiTheme="majorHAnsi" w:cstheme="majorHAnsi"/>
          <w:sz w:val="22"/>
          <w:szCs w:val="22"/>
        </w:rPr>
      </w:pPr>
    </w:p>
    <w:p w14:paraId="77AD42F3" w14:textId="479EEDBC" w:rsidR="008436AB" w:rsidRDefault="00E02857" w:rsidP="00951097">
      <w:pPr>
        <w:ind w:left="-540"/>
        <w:jc w:val="both"/>
        <w:rPr>
          <w:rFonts w:asciiTheme="majorHAnsi" w:hAnsiTheme="majorHAnsi" w:cstheme="majorHAnsi"/>
          <w:sz w:val="22"/>
          <w:szCs w:val="22"/>
        </w:rPr>
      </w:pPr>
      <w:r>
        <w:rPr>
          <w:rFonts w:asciiTheme="majorHAnsi" w:hAnsiTheme="majorHAnsi" w:cstheme="majorHAnsi"/>
          <w:sz w:val="22"/>
          <w:szCs w:val="22"/>
        </w:rPr>
        <w:t xml:space="preserve">Mr. </w:t>
      </w:r>
      <w:proofErr w:type="spellStart"/>
      <w:r>
        <w:rPr>
          <w:rFonts w:asciiTheme="majorHAnsi" w:hAnsiTheme="majorHAnsi" w:cstheme="majorHAnsi"/>
          <w:sz w:val="22"/>
          <w:szCs w:val="22"/>
        </w:rPr>
        <w:t>Nikula</w:t>
      </w:r>
      <w:proofErr w:type="spellEnd"/>
      <w:r>
        <w:rPr>
          <w:rFonts w:asciiTheme="majorHAnsi" w:hAnsiTheme="majorHAnsi" w:cstheme="majorHAnsi"/>
          <w:sz w:val="22"/>
          <w:szCs w:val="22"/>
        </w:rPr>
        <w:t xml:space="preserve"> noted that there was a concerted effort in working with his clients to investigate what could be done to save the house. The building and energy codes are not getting any less stringent which creates a problem when trying to save older homes. In this case, it is not practical to retain the existing structure. </w:t>
      </w:r>
    </w:p>
    <w:p w14:paraId="4C81E822" w14:textId="77777777" w:rsidR="00E02857" w:rsidRDefault="00E02857" w:rsidP="00951097">
      <w:pPr>
        <w:ind w:left="-540"/>
        <w:jc w:val="both"/>
        <w:rPr>
          <w:rFonts w:asciiTheme="majorHAnsi" w:hAnsiTheme="majorHAnsi" w:cstheme="majorHAnsi"/>
          <w:sz w:val="22"/>
          <w:szCs w:val="22"/>
        </w:rPr>
      </w:pPr>
    </w:p>
    <w:p w14:paraId="2DFA0DE5" w14:textId="5D238299" w:rsidR="00E02857" w:rsidRDefault="00E02857" w:rsidP="00951097">
      <w:pPr>
        <w:ind w:left="-540"/>
        <w:jc w:val="both"/>
        <w:rPr>
          <w:rFonts w:asciiTheme="majorHAnsi" w:hAnsiTheme="majorHAnsi" w:cstheme="majorHAnsi"/>
          <w:b/>
          <w:sz w:val="22"/>
          <w:szCs w:val="22"/>
        </w:rPr>
      </w:pPr>
      <w:r>
        <w:rPr>
          <w:rFonts w:asciiTheme="majorHAnsi" w:hAnsiTheme="majorHAnsi" w:cstheme="majorHAnsi"/>
          <w:b/>
          <w:sz w:val="22"/>
          <w:szCs w:val="22"/>
        </w:rPr>
        <w:t>Ms. Steiner moved to close the public hearing, 2</w:t>
      </w:r>
      <w:r w:rsidRPr="00E02857">
        <w:rPr>
          <w:rFonts w:asciiTheme="majorHAnsi" w:hAnsiTheme="majorHAnsi" w:cstheme="majorHAnsi"/>
          <w:b/>
          <w:sz w:val="22"/>
          <w:szCs w:val="22"/>
          <w:vertAlign w:val="superscript"/>
        </w:rPr>
        <w:t>nd</w:t>
      </w:r>
      <w:r>
        <w:rPr>
          <w:rFonts w:asciiTheme="majorHAnsi" w:hAnsiTheme="majorHAnsi" w:cstheme="majorHAnsi"/>
          <w:b/>
          <w:sz w:val="22"/>
          <w:szCs w:val="22"/>
        </w:rPr>
        <w:t xml:space="preserve"> by Mr. Lowney and approved 5-0-0. </w:t>
      </w:r>
    </w:p>
    <w:p w14:paraId="725C61DE" w14:textId="77777777" w:rsidR="00E02857" w:rsidRDefault="00E02857" w:rsidP="00951097">
      <w:pPr>
        <w:ind w:left="-540"/>
        <w:jc w:val="both"/>
        <w:rPr>
          <w:rFonts w:asciiTheme="majorHAnsi" w:hAnsiTheme="majorHAnsi" w:cstheme="majorHAnsi"/>
          <w:b/>
          <w:sz w:val="22"/>
          <w:szCs w:val="22"/>
        </w:rPr>
      </w:pPr>
    </w:p>
    <w:p w14:paraId="63439AFC" w14:textId="70B5CDB0" w:rsidR="00E02857" w:rsidRPr="00615897" w:rsidRDefault="00E02857" w:rsidP="00951097">
      <w:pPr>
        <w:ind w:left="-540"/>
        <w:jc w:val="both"/>
        <w:rPr>
          <w:rFonts w:asciiTheme="majorHAnsi" w:hAnsiTheme="majorHAnsi" w:cstheme="majorHAnsi"/>
          <w:b/>
          <w:sz w:val="22"/>
          <w:szCs w:val="22"/>
        </w:rPr>
      </w:pPr>
      <w:r w:rsidRPr="00615897">
        <w:rPr>
          <w:rFonts w:asciiTheme="majorHAnsi" w:hAnsiTheme="majorHAnsi" w:cstheme="majorHAnsi"/>
          <w:b/>
          <w:sz w:val="22"/>
          <w:szCs w:val="22"/>
        </w:rPr>
        <w:t>Mr. Doane moved to impose a one yea</w:t>
      </w:r>
      <w:r>
        <w:rPr>
          <w:rFonts w:asciiTheme="majorHAnsi" w:hAnsiTheme="majorHAnsi" w:cstheme="majorHAnsi"/>
          <w:b/>
          <w:sz w:val="22"/>
          <w:szCs w:val="22"/>
        </w:rPr>
        <w:t>r demolition delay for HH2019-16</w:t>
      </w:r>
      <w:r w:rsidRPr="00615897">
        <w:rPr>
          <w:rFonts w:asciiTheme="majorHAnsi" w:hAnsiTheme="majorHAnsi" w:cstheme="majorHAnsi"/>
          <w:b/>
          <w:sz w:val="22"/>
          <w:szCs w:val="22"/>
        </w:rPr>
        <w:t xml:space="preserve">, </w:t>
      </w:r>
      <w:r>
        <w:rPr>
          <w:rFonts w:asciiTheme="majorHAnsi" w:hAnsiTheme="majorHAnsi" w:cstheme="majorHAnsi"/>
          <w:b/>
          <w:sz w:val="22"/>
          <w:szCs w:val="22"/>
        </w:rPr>
        <w:t>7 Sea Breeze Avenue</w:t>
      </w:r>
      <w:r w:rsidRPr="00615897">
        <w:rPr>
          <w:rFonts w:asciiTheme="majorHAnsi" w:hAnsiTheme="majorHAnsi" w:cstheme="majorHAnsi"/>
          <w:b/>
          <w:sz w:val="22"/>
          <w:szCs w:val="22"/>
        </w:rPr>
        <w:t>, 2</w:t>
      </w:r>
      <w:r w:rsidRPr="00615897">
        <w:rPr>
          <w:rFonts w:asciiTheme="majorHAnsi" w:hAnsiTheme="majorHAnsi" w:cstheme="majorHAnsi"/>
          <w:b/>
          <w:sz w:val="22"/>
          <w:szCs w:val="22"/>
          <w:vertAlign w:val="superscript"/>
        </w:rPr>
        <w:t>nd</w:t>
      </w:r>
      <w:r w:rsidRPr="00615897">
        <w:rPr>
          <w:rFonts w:asciiTheme="majorHAnsi" w:hAnsiTheme="majorHAnsi" w:cstheme="majorHAnsi"/>
          <w:b/>
          <w:sz w:val="22"/>
          <w:szCs w:val="22"/>
        </w:rPr>
        <w:t xml:space="preserve"> by Ms. </w:t>
      </w:r>
      <w:r>
        <w:rPr>
          <w:rFonts w:asciiTheme="majorHAnsi" w:hAnsiTheme="majorHAnsi" w:cstheme="majorHAnsi"/>
          <w:b/>
          <w:sz w:val="22"/>
          <w:szCs w:val="22"/>
        </w:rPr>
        <w:t>Steiner</w:t>
      </w:r>
      <w:r w:rsidRPr="00615897">
        <w:rPr>
          <w:rFonts w:asciiTheme="majorHAnsi" w:hAnsiTheme="majorHAnsi" w:cstheme="majorHAnsi"/>
          <w:b/>
          <w:sz w:val="22"/>
          <w:szCs w:val="22"/>
        </w:rPr>
        <w:t xml:space="preserve"> and approved </w:t>
      </w:r>
      <w:r>
        <w:rPr>
          <w:rFonts w:asciiTheme="majorHAnsi" w:hAnsiTheme="majorHAnsi" w:cstheme="majorHAnsi"/>
          <w:b/>
          <w:sz w:val="22"/>
          <w:szCs w:val="22"/>
        </w:rPr>
        <w:t xml:space="preserve">3-2-0 (Eldredge &amp; Maslowski opposed). </w:t>
      </w:r>
      <w:r w:rsidRPr="00615897">
        <w:rPr>
          <w:rFonts w:asciiTheme="majorHAnsi" w:hAnsiTheme="majorHAnsi" w:cstheme="majorHAnsi"/>
          <w:b/>
          <w:sz w:val="22"/>
          <w:szCs w:val="22"/>
        </w:rPr>
        <w:t xml:space="preserve"> </w:t>
      </w:r>
    </w:p>
    <w:p w14:paraId="2162B843" w14:textId="77777777" w:rsidR="00E02857" w:rsidRDefault="00E02857" w:rsidP="00951097">
      <w:pPr>
        <w:ind w:left="-540"/>
        <w:jc w:val="both"/>
        <w:rPr>
          <w:rFonts w:asciiTheme="majorHAnsi" w:hAnsiTheme="majorHAnsi" w:cstheme="majorHAnsi"/>
          <w:b/>
          <w:sz w:val="22"/>
          <w:szCs w:val="22"/>
        </w:rPr>
      </w:pPr>
    </w:p>
    <w:p w14:paraId="365618A6" w14:textId="31ED7627" w:rsidR="00E02857" w:rsidRPr="00E02857" w:rsidRDefault="00E02857" w:rsidP="00951097">
      <w:pPr>
        <w:ind w:left="-540"/>
        <w:jc w:val="both"/>
        <w:rPr>
          <w:rFonts w:asciiTheme="majorHAnsi" w:hAnsiTheme="majorHAnsi" w:cstheme="majorHAnsi"/>
          <w:b/>
          <w:sz w:val="22"/>
          <w:szCs w:val="22"/>
        </w:rPr>
      </w:pPr>
      <w:r>
        <w:rPr>
          <w:rFonts w:asciiTheme="majorHAnsi" w:hAnsiTheme="majorHAnsi" w:cstheme="majorHAnsi"/>
          <w:b/>
          <w:sz w:val="22"/>
          <w:szCs w:val="22"/>
        </w:rPr>
        <w:t>Ms. Eldredge moved to approve the application HH2019-16 as presented, 2</w:t>
      </w:r>
      <w:r w:rsidRPr="00E02857">
        <w:rPr>
          <w:rFonts w:asciiTheme="majorHAnsi" w:hAnsiTheme="majorHAnsi" w:cstheme="majorHAnsi"/>
          <w:b/>
          <w:sz w:val="22"/>
          <w:szCs w:val="22"/>
          <w:vertAlign w:val="superscript"/>
        </w:rPr>
        <w:t>nd</w:t>
      </w:r>
      <w:r w:rsidR="00250F44">
        <w:rPr>
          <w:rFonts w:asciiTheme="majorHAnsi" w:hAnsiTheme="majorHAnsi" w:cstheme="majorHAnsi"/>
          <w:b/>
          <w:sz w:val="22"/>
          <w:szCs w:val="22"/>
        </w:rPr>
        <w:t xml:space="preserve"> by Mr. Lowney</w:t>
      </w:r>
      <w:r w:rsidR="00900AC2">
        <w:rPr>
          <w:rFonts w:asciiTheme="majorHAnsi" w:hAnsiTheme="majorHAnsi" w:cstheme="majorHAnsi"/>
          <w:b/>
          <w:sz w:val="22"/>
          <w:szCs w:val="22"/>
        </w:rPr>
        <w:t xml:space="preserve">. The vote was 1-4-0 with Ms. Eldredge being in favor. </w:t>
      </w:r>
    </w:p>
    <w:p w14:paraId="5C6115C1" w14:textId="77777777" w:rsidR="00FB3B0E" w:rsidRDefault="00FB3B0E" w:rsidP="00951097">
      <w:pPr>
        <w:ind w:left="-540"/>
        <w:jc w:val="both"/>
        <w:rPr>
          <w:rFonts w:asciiTheme="majorHAnsi" w:hAnsiTheme="majorHAnsi" w:cstheme="majorHAnsi"/>
          <w:sz w:val="22"/>
          <w:szCs w:val="22"/>
        </w:rPr>
      </w:pPr>
    </w:p>
    <w:p w14:paraId="59651723" w14:textId="5FC248B5" w:rsidR="00B238DB" w:rsidRDefault="00900AC2" w:rsidP="00951097">
      <w:pPr>
        <w:ind w:left="-540"/>
        <w:jc w:val="both"/>
        <w:rPr>
          <w:rFonts w:asciiTheme="majorHAnsi" w:hAnsiTheme="majorHAnsi" w:cstheme="majorHAnsi"/>
          <w:b/>
          <w:sz w:val="22"/>
          <w:szCs w:val="22"/>
        </w:rPr>
      </w:pPr>
      <w:r>
        <w:rPr>
          <w:rFonts w:asciiTheme="majorHAnsi" w:hAnsiTheme="majorHAnsi" w:cstheme="majorHAnsi"/>
          <w:b/>
          <w:sz w:val="22"/>
          <w:szCs w:val="22"/>
        </w:rPr>
        <w:t>Ms. Steiner moved to reconsider the original motion to impose a one year demolition delay, 2</w:t>
      </w:r>
      <w:r w:rsidRPr="00900AC2">
        <w:rPr>
          <w:rFonts w:asciiTheme="majorHAnsi" w:hAnsiTheme="majorHAnsi" w:cstheme="majorHAnsi"/>
          <w:b/>
          <w:sz w:val="22"/>
          <w:szCs w:val="22"/>
          <w:vertAlign w:val="superscript"/>
        </w:rPr>
        <w:t>nd</w:t>
      </w:r>
      <w:r>
        <w:rPr>
          <w:rFonts w:asciiTheme="majorHAnsi" w:hAnsiTheme="majorHAnsi" w:cstheme="majorHAnsi"/>
          <w:b/>
          <w:sz w:val="22"/>
          <w:szCs w:val="22"/>
        </w:rPr>
        <w:t xml:space="preserve"> by Mr. Lowney. The vote was 4-1-0 with Ms. Steiner, Mr. Doane, Mr. Lowney and Ms. Maslowski voting yes and Ms. Eldredge voting no by roll call. </w:t>
      </w:r>
    </w:p>
    <w:p w14:paraId="09656B01" w14:textId="77777777" w:rsidR="001B0586" w:rsidRDefault="001B0586" w:rsidP="009F4F2E">
      <w:pPr>
        <w:jc w:val="both"/>
        <w:rPr>
          <w:rFonts w:asciiTheme="majorHAnsi" w:hAnsiTheme="majorHAnsi" w:cstheme="majorHAnsi"/>
          <w:b/>
          <w:sz w:val="22"/>
          <w:szCs w:val="22"/>
        </w:rPr>
      </w:pPr>
    </w:p>
    <w:p w14:paraId="7821BAFB" w14:textId="3A9F3361" w:rsidR="00BF5576" w:rsidRDefault="00BF5576" w:rsidP="00BF5576">
      <w:pPr>
        <w:pStyle w:val="ListParagraph"/>
        <w:numPr>
          <w:ilvl w:val="0"/>
          <w:numId w:val="12"/>
        </w:numPr>
        <w:jc w:val="both"/>
        <w:rPr>
          <w:rFonts w:asciiTheme="majorHAnsi" w:hAnsiTheme="majorHAnsi" w:cstheme="majorHAnsi"/>
          <w:sz w:val="22"/>
          <w:szCs w:val="22"/>
        </w:rPr>
      </w:pPr>
      <w:r>
        <w:rPr>
          <w:rFonts w:asciiTheme="majorHAnsi" w:hAnsiTheme="majorHAnsi" w:cstheme="majorHAnsi"/>
          <w:b/>
          <w:sz w:val="22"/>
          <w:szCs w:val="22"/>
        </w:rPr>
        <w:t>HH2019-17-</w:t>
      </w:r>
      <w:r>
        <w:rPr>
          <w:rFonts w:asciiTheme="majorHAnsi" w:hAnsiTheme="majorHAnsi" w:cstheme="majorHAnsi"/>
          <w:sz w:val="22"/>
          <w:szCs w:val="22"/>
        </w:rPr>
        <w:t xml:space="preserve"> Certificate of Appropriateness has been received for 102 Parallel Street, identified as Blue Fish Bed &amp; Breakfast, HRW .54, Map 41, Parcel D7-2, in the C-V Zone and the Harwich Historic District. The application proposes installation of one skylight in the rear roof. The application is pursuant to the MGL c. 40C, §6 and the Code of the Town of Harwich Chapter 131, Historic Preservation, Article I., Lori </w:t>
      </w:r>
      <w:proofErr w:type="spellStart"/>
      <w:r>
        <w:rPr>
          <w:rFonts w:asciiTheme="majorHAnsi" w:hAnsiTheme="majorHAnsi" w:cstheme="majorHAnsi"/>
          <w:sz w:val="22"/>
          <w:szCs w:val="22"/>
        </w:rPr>
        <w:t>Schiraga</w:t>
      </w:r>
      <w:proofErr w:type="spellEnd"/>
      <w:r>
        <w:rPr>
          <w:rFonts w:asciiTheme="majorHAnsi" w:hAnsiTheme="majorHAnsi" w:cstheme="majorHAnsi"/>
          <w:sz w:val="22"/>
          <w:szCs w:val="22"/>
        </w:rPr>
        <w:t xml:space="preserve"> as owner/applicant. </w:t>
      </w:r>
    </w:p>
    <w:p w14:paraId="767E964B" w14:textId="7158BBBF" w:rsidR="00EE231D" w:rsidRDefault="00EE231D" w:rsidP="00EE231D">
      <w:pPr>
        <w:pStyle w:val="ListParagraph"/>
        <w:ind w:left="540"/>
        <w:jc w:val="both"/>
        <w:rPr>
          <w:rFonts w:asciiTheme="majorHAnsi" w:hAnsiTheme="majorHAnsi" w:cstheme="majorHAnsi"/>
          <w:sz w:val="22"/>
          <w:szCs w:val="22"/>
        </w:rPr>
      </w:pPr>
      <w:r>
        <w:rPr>
          <w:rFonts w:asciiTheme="majorHAnsi" w:hAnsiTheme="majorHAnsi" w:cstheme="majorHAnsi"/>
          <w:i/>
          <w:sz w:val="22"/>
          <w:szCs w:val="22"/>
        </w:rPr>
        <w:t xml:space="preserve">EXHIBITS/DOCUMENTS: Certificate of Appropriateness Application and Associated Documents dated May 22, 2019. </w:t>
      </w:r>
    </w:p>
    <w:p w14:paraId="73BC0E93" w14:textId="77777777" w:rsidR="00BF5576" w:rsidRDefault="00BF5576" w:rsidP="00BF5576">
      <w:pPr>
        <w:jc w:val="both"/>
        <w:rPr>
          <w:rFonts w:asciiTheme="majorHAnsi" w:hAnsiTheme="majorHAnsi" w:cstheme="majorHAnsi"/>
          <w:sz w:val="22"/>
          <w:szCs w:val="22"/>
        </w:rPr>
      </w:pPr>
    </w:p>
    <w:p w14:paraId="7E295F13" w14:textId="0783EE31" w:rsidR="002527BA" w:rsidRDefault="00900AC2" w:rsidP="00951097">
      <w:pPr>
        <w:ind w:left="-540"/>
        <w:jc w:val="both"/>
        <w:rPr>
          <w:rFonts w:asciiTheme="majorHAnsi" w:hAnsiTheme="majorHAnsi" w:cstheme="majorHAnsi"/>
          <w:i/>
          <w:sz w:val="22"/>
          <w:szCs w:val="22"/>
        </w:rPr>
      </w:pPr>
      <w:r>
        <w:rPr>
          <w:rFonts w:asciiTheme="majorHAnsi" w:hAnsiTheme="majorHAnsi" w:cstheme="majorHAnsi"/>
          <w:i/>
          <w:sz w:val="22"/>
          <w:szCs w:val="22"/>
        </w:rPr>
        <w:t xml:space="preserve">Mr. Lowney recused himself. </w:t>
      </w:r>
    </w:p>
    <w:p w14:paraId="60285CFB" w14:textId="77777777" w:rsidR="00900AC2" w:rsidRDefault="00900AC2" w:rsidP="00951097">
      <w:pPr>
        <w:ind w:left="-540"/>
        <w:jc w:val="both"/>
        <w:rPr>
          <w:rFonts w:asciiTheme="majorHAnsi" w:hAnsiTheme="majorHAnsi" w:cstheme="majorHAnsi"/>
          <w:i/>
          <w:sz w:val="22"/>
          <w:szCs w:val="22"/>
        </w:rPr>
      </w:pPr>
    </w:p>
    <w:p w14:paraId="6B557B94" w14:textId="4972DC4B" w:rsidR="00900AC2" w:rsidRPr="00900AC2" w:rsidRDefault="00900AC2" w:rsidP="00951097">
      <w:pPr>
        <w:ind w:left="-540"/>
        <w:jc w:val="both"/>
        <w:rPr>
          <w:rFonts w:asciiTheme="majorHAnsi" w:hAnsiTheme="majorHAnsi" w:cstheme="majorHAnsi"/>
          <w:sz w:val="22"/>
          <w:szCs w:val="22"/>
        </w:rPr>
      </w:pPr>
      <w:r>
        <w:rPr>
          <w:rFonts w:asciiTheme="majorHAnsi" w:hAnsiTheme="majorHAnsi" w:cstheme="majorHAnsi"/>
          <w:sz w:val="22"/>
          <w:szCs w:val="22"/>
        </w:rPr>
        <w:t xml:space="preserve">Lori </w:t>
      </w:r>
      <w:proofErr w:type="spellStart"/>
      <w:r>
        <w:rPr>
          <w:rFonts w:asciiTheme="majorHAnsi" w:hAnsiTheme="majorHAnsi" w:cstheme="majorHAnsi"/>
          <w:sz w:val="22"/>
          <w:szCs w:val="22"/>
        </w:rPr>
        <w:t>Schiraga</w:t>
      </w:r>
      <w:proofErr w:type="spellEnd"/>
      <w:r>
        <w:rPr>
          <w:rFonts w:asciiTheme="majorHAnsi" w:hAnsiTheme="majorHAnsi" w:cstheme="majorHAnsi"/>
          <w:sz w:val="22"/>
          <w:szCs w:val="22"/>
        </w:rPr>
        <w:t xml:space="preserve"> was present and reviewed the request for installation of one skylight in the rear roof. </w:t>
      </w:r>
    </w:p>
    <w:p w14:paraId="143159B6" w14:textId="77777777" w:rsidR="002527BA" w:rsidRDefault="002527BA" w:rsidP="00951097">
      <w:pPr>
        <w:ind w:left="-540"/>
        <w:jc w:val="both"/>
        <w:rPr>
          <w:rFonts w:asciiTheme="majorHAnsi" w:hAnsiTheme="majorHAnsi" w:cstheme="majorHAnsi"/>
          <w:sz w:val="22"/>
          <w:szCs w:val="22"/>
        </w:rPr>
      </w:pPr>
    </w:p>
    <w:p w14:paraId="003D38A8" w14:textId="1C43A485" w:rsidR="002527BA" w:rsidRDefault="00900AC2" w:rsidP="00951097">
      <w:pPr>
        <w:ind w:left="-540"/>
        <w:jc w:val="both"/>
        <w:rPr>
          <w:rFonts w:asciiTheme="majorHAnsi" w:hAnsiTheme="majorHAnsi" w:cstheme="majorHAnsi"/>
          <w:sz w:val="22"/>
          <w:szCs w:val="22"/>
        </w:rPr>
      </w:pPr>
      <w:r>
        <w:rPr>
          <w:rFonts w:asciiTheme="majorHAnsi" w:hAnsiTheme="majorHAnsi" w:cstheme="majorHAnsi"/>
          <w:sz w:val="22"/>
          <w:szCs w:val="22"/>
        </w:rPr>
        <w:t>Ms. Steiner moved to close the public hearing, 2</w:t>
      </w:r>
      <w:r w:rsidRPr="00900AC2">
        <w:rPr>
          <w:rFonts w:asciiTheme="majorHAnsi" w:hAnsiTheme="majorHAnsi" w:cstheme="majorHAnsi"/>
          <w:sz w:val="22"/>
          <w:szCs w:val="22"/>
          <w:vertAlign w:val="superscript"/>
        </w:rPr>
        <w:t>nd</w:t>
      </w:r>
      <w:r>
        <w:rPr>
          <w:rFonts w:asciiTheme="majorHAnsi" w:hAnsiTheme="majorHAnsi" w:cstheme="majorHAnsi"/>
          <w:sz w:val="22"/>
          <w:szCs w:val="22"/>
        </w:rPr>
        <w:t xml:space="preserve"> by </w:t>
      </w:r>
      <w:r w:rsidR="00E6636D">
        <w:rPr>
          <w:rFonts w:asciiTheme="majorHAnsi" w:hAnsiTheme="majorHAnsi" w:cstheme="majorHAnsi"/>
          <w:sz w:val="22"/>
          <w:szCs w:val="22"/>
        </w:rPr>
        <w:t xml:space="preserve">Mr. Doane and approved 4-0-0. </w:t>
      </w:r>
    </w:p>
    <w:p w14:paraId="4F2AF846" w14:textId="77777777" w:rsidR="00EE3AF0" w:rsidRDefault="00EE3AF0" w:rsidP="00951097">
      <w:pPr>
        <w:ind w:left="-540"/>
        <w:jc w:val="both"/>
        <w:rPr>
          <w:rFonts w:asciiTheme="majorHAnsi" w:hAnsiTheme="majorHAnsi" w:cstheme="majorHAnsi"/>
          <w:sz w:val="22"/>
          <w:szCs w:val="22"/>
        </w:rPr>
      </w:pPr>
    </w:p>
    <w:p w14:paraId="3E8379FC" w14:textId="23FA2351" w:rsidR="00EE3AF0" w:rsidRDefault="00E6636D" w:rsidP="00951097">
      <w:pPr>
        <w:ind w:left="-540"/>
        <w:jc w:val="both"/>
        <w:rPr>
          <w:rFonts w:asciiTheme="majorHAnsi" w:hAnsiTheme="majorHAnsi" w:cstheme="majorHAnsi"/>
          <w:b/>
          <w:sz w:val="22"/>
          <w:szCs w:val="22"/>
        </w:rPr>
      </w:pPr>
      <w:r>
        <w:rPr>
          <w:rFonts w:asciiTheme="majorHAnsi" w:hAnsiTheme="majorHAnsi" w:cstheme="majorHAnsi"/>
          <w:b/>
          <w:sz w:val="22"/>
          <w:szCs w:val="22"/>
        </w:rPr>
        <w:t xml:space="preserve">Ms. Steiner </w:t>
      </w:r>
      <w:r w:rsidR="00B011FD">
        <w:rPr>
          <w:rFonts w:asciiTheme="majorHAnsi" w:hAnsiTheme="majorHAnsi" w:cstheme="majorHAnsi"/>
          <w:b/>
          <w:sz w:val="22"/>
          <w:szCs w:val="22"/>
        </w:rPr>
        <w:t>moved to approve application HH2019-17 as presented, 2</w:t>
      </w:r>
      <w:r w:rsidR="00B011FD" w:rsidRPr="00B011FD">
        <w:rPr>
          <w:rFonts w:asciiTheme="majorHAnsi" w:hAnsiTheme="majorHAnsi" w:cstheme="majorHAnsi"/>
          <w:b/>
          <w:sz w:val="22"/>
          <w:szCs w:val="22"/>
          <w:vertAlign w:val="superscript"/>
        </w:rPr>
        <w:t>nd</w:t>
      </w:r>
      <w:r w:rsidR="00B011FD">
        <w:rPr>
          <w:rFonts w:asciiTheme="majorHAnsi" w:hAnsiTheme="majorHAnsi" w:cstheme="majorHAnsi"/>
          <w:b/>
          <w:sz w:val="22"/>
          <w:szCs w:val="22"/>
        </w:rPr>
        <w:t xml:space="preserve"> by Ms. Eldredge and approved 4-0-0. </w:t>
      </w:r>
    </w:p>
    <w:p w14:paraId="59C8E360" w14:textId="77777777" w:rsidR="00EE3AF0" w:rsidRDefault="00EE3AF0" w:rsidP="00951097">
      <w:pPr>
        <w:ind w:left="-540"/>
        <w:jc w:val="both"/>
        <w:rPr>
          <w:rFonts w:asciiTheme="majorHAnsi" w:hAnsiTheme="majorHAnsi" w:cstheme="majorHAnsi"/>
          <w:b/>
          <w:sz w:val="22"/>
          <w:szCs w:val="22"/>
        </w:rPr>
      </w:pPr>
    </w:p>
    <w:p w14:paraId="33C72073" w14:textId="3DE3ED33" w:rsidR="00EE3AF0" w:rsidRPr="00B011FD" w:rsidRDefault="00B011FD" w:rsidP="00951097">
      <w:pPr>
        <w:ind w:left="-540"/>
        <w:jc w:val="both"/>
        <w:rPr>
          <w:rFonts w:asciiTheme="majorHAnsi" w:hAnsiTheme="majorHAnsi" w:cstheme="majorHAnsi"/>
          <w:i/>
          <w:sz w:val="22"/>
          <w:szCs w:val="22"/>
        </w:rPr>
      </w:pPr>
      <w:r w:rsidRPr="00B011FD">
        <w:rPr>
          <w:rFonts w:asciiTheme="majorHAnsi" w:hAnsiTheme="majorHAnsi" w:cstheme="majorHAnsi"/>
          <w:i/>
          <w:sz w:val="22"/>
          <w:szCs w:val="22"/>
        </w:rPr>
        <w:t xml:space="preserve">Mr. Lowney returned. </w:t>
      </w:r>
    </w:p>
    <w:p w14:paraId="7934B34A" w14:textId="77777777" w:rsidR="00EE3AF0" w:rsidRPr="00EE3AF0" w:rsidRDefault="00EE3AF0" w:rsidP="00BF5576">
      <w:pPr>
        <w:jc w:val="both"/>
        <w:rPr>
          <w:rFonts w:asciiTheme="majorHAnsi" w:hAnsiTheme="majorHAnsi" w:cstheme="majorHAnsi"/>
          <w:i/>
          <w:sz w:val="22"/>
          <w:szCs w:val="22"/>
        </w:rPr>
      </w:pPr>
    </w:p>
    <w:p w14:paraId="78DD60D5" w14:textId="10F7C5AF" w:rsidR="00BF5576" w:rsidRDefault="00BF5576" w:rsidP="00BF5576">
      <w:pPr>
        <w:pStyle w:val="ListParagraph"/>
        <w:numPr>
          <w:ilvl w:val="0"/>
          <w:numId w:val="2"/>
        </w:numPr>
        <w:jc w:val="both"/>
        <w:rPr>
          <w:rFonts w:asciiTheme="majorHAnsi" w:hAnsiTheme="majorHAnsi" w:cstheme="majorHAnsi"/>
          <w:b/>
          <w:sz w:val="22"/>
          <w:szCs w:val="22"/>
        </w:rPr>
      </w:pPr>
      <w:r w:rsidRPr="00BF5576">
        <w:rPr>
          <w:rFonts w:asciiTheme="majorHAnsi" w:hAnsiTheme="majorHAnsi" w:cstheme="majorHAnsi"/>
          <w:b/>
          <w:sz w:val="22"/>
          <w:szCs w:val="22"/>
        </w:rPr>
        <w:t>New Business</w:t>
      </w:r>
    </w:p>
    <w:p w14:paraId="0C6795A8" w14:textId="06FDB79D" w:rsidR="00BF5576" w:rsidRPr="00EE231D" w:rsidRDefault="00BF5576" w:rsidP="00BF5576">
      <w:pPr>
        <w:pStyle w:val="ListParagraph"/>
        <w:numPr>
          <w:ilvl w:val="0"/>
          <w:numId w:val="13"/>
        </w:numPr>
        <w:jc w:val="both"/>
        <w:rPr>
          <w:rFonts w:asciiTheme="majorHAnsi" w:hAnsiTheme="majorHAnsi" w:cstheme="majorHAnsi"/>
          <w:b/>
          <w:sz w:val="22"/>
          <w:szCs w:val="22"/>
        </w:rPr>
      </w:pPr>
      <w:r>
        <w:rPr>
          <w:rFonts w:asciiTheme="majorHAnsi" w:hAnsiTheme="majorHAnsi" w:cstheme="majorHAnsi"/>
          <w:sz w:val="22"/>
          <w:szCs w:val="22"/>
        </w:rPr>
        <w:t>Sally Urbano-Captains Row Update</w:t>
      </w:r>
    </w:p>
    <w:p w14:paraId="68042E99" w14:textId="51F72062" w:rsidR="00EE231D" w:rsidRPr="00EE231D" w:rsidRDefault="00EE231D" w:rsidP="00EE231D">
      <w:pPr>
        <w:pStyle w:val="ListParagraph"/>
        <w:ind w:left="900"/>
        <w:jc w:val="both"/>
        <w:rPr>
          <w:rFonts w:asciiTheme="majorHAnsi" w:hAnsiTheme="majorHAnsi" w:cstheme="majorHAnsi"/>
          <w:b/>
          <w:i/>
          <w:sz w:val="22"/>
          <w:szCs w:val="22"/>
        </w:rPr>
      </w:pPr>
      <w:r>
        <w:rPr>
          <w:rFonts w:asciiTheme="majorHAnsi" w:hAnsiTheme="majorHAnsi" w:cstheme="majorHAnsi"/>
          <w:i/>
          <w:sz w:val="22"/>
          <w:szCs w:val="22"/>
        </w:rPr>
        <w:t>EXHIBITS/DOCUMENTS: A Captains Row Update dated May 16, 2019</w:t>
      </w:r>
    </w:p>
    <w:p w14:paraId="2F95D940" w14:textId="77777777" w:rsidR="00F56A83" w:rsidRDefault="00F56A83" w:rsidP="00EE231D">
      <w:pPr>
        <w:jc w:val="both"/>
        <w:rPr>
          <w:rFonts w:asciiTheme="majorHAnsi" w:hAnsiTheme="majorHAnsi" w:cstheme="majorHAnsi"/>
          <w:sz w:val="22"/>
          <w:szCs w:val="22"/>
        </w:rPr>
      </w:pPr>
    </w:p>
    <w:p w14:paraId="6C0F8CA6" w14:textId="042ED04E" w:rsidR="00B011FD" w:rsidRDefault="00232D04" w:rsidP="00951097">
      <w:pPr>
        <w:ind w:left="-450"/>
        <w:jc w:val="both"/>
        <w:rPr>
          <w:rFonts w:asciiTheme="majorHAnsi" w:hAnsiTheme="majorHAnsi" w:cstheme="majorHAnsi"/>
          <w:sz w:val="22"/>
          <w:szCs w:val="22"/>
        </w:rPr>
      </w:pPr>
      <w:r>
        <w:rPr>
          <w:rFonts w:asciiTheme="majorHAnsi" w:hAnsiTheme="majorHAnsi" w:cstheme="majorHAnsi"/>
          <w:sz w:val="22"/>
          <w:szCs w:val="22"/>
        </w:rPr>
        <w:t xml:space="preserve">Sally Urbano was present to provide a Captains Row update. Ms. Urbano attended the informational CPC meeting and shared ideas for applications, which included the roof at the schoolhouse; possible inventory for the national register; possibility of hiring a specialist to do another inventory or study for the historic district and the possible creation of a historic preservation funds. </w:t>
      </w:r>
    </w:p>
    <w:p w14:paraId="2B93B551" w14:textId="77777777" w:rsidR="00B011FD" w:rsidRDefault="00B011FD" w:rsidP="00951097">
      <w:pPr>
        <w:ind w:left="-450"/>
        <w:jc w:val="both"/>
        <w:rPr>
          <w:rFonts w:asciiTheme="majorHAnsi" w:hAnsiTheme="majorHAnsi" w:cstheme="majorHAnsi"/>
          <w:sz w:val="22"/>
          <w:szCs w:val="22"/>
        </w:rPr>
      </w:pPr>
    </w:p>
    <w:p w14:paraId="08EC6E4E" w14:textId="2E6DF869" w:rsidR="00F56A83" w:rsidRDefault="00232D04" w:rsidP="00951097">
      <w:pPr>
        <w:ind w:left="-450"/>
        <w:jc w:val="both"/>
        <w:rPr>
          <w:rFonts w:asciiTheme="majorHAnsi" w:hAnsiTheme="majorHAnsi" w:cstheme="majorHAnsi"/>
          <w:sz w:val="22"/>
          <w:szCs w:val="22"/>
        </w:rPr>
      </w:pPr>
      <w:r>
        <w:rPr>
          <w:rFonts w:asciiTheme="majorHAnsi" w:hAnsiTheme="majorHAnsi" w:cstheme="majorHAnsi"/>
          <w:sz w:val="22"/>
          <w:szCs w:val="22"/>
        </w:rPr>
        <w:t xml:space="preserve">Duncan Berry was present and distributed fliers for the exhibit that opened in the Historical Society. </w:t>
      </w:r>
      <w:r w:rsidR="000A7B8C">
        <w:rPr>
          <w:rFonts w:asciiTheme="majorHAnsi" w:hAnsiTheme="majorHAnsi" w:cstheme="majorHAnsi"/>
          <w:sz w:val="22"/>
          <w:szCs w:val="22"/>
        </w:rPr>
        <w:t xml:space="preserve">The Harwich Historical Society opened an exhibit dedicated exclusively to “The </w:t>
      </w:r>
      <w:r w:rsidR="00951097">
        <w:rPr>
          <w:rFonts w:asciiTheme="majorHAnsi" w:hAnsiTheme="majorHAnsi" w:cstheme="majorHAnsi"/>
          <w:sz w:val="22"/>
          <w:szCs w:val="22"/>
        </w:rPr>
        <w:t>Houses</w:t>
      </w:r>
      <w:r w:rsidR="000A7B8C">
        <w:rPr>
          <w:rFonts w:asciiTheme="majorHAnsi" w:hAnsiTheme="majorHAnsi" w:cstheme="majorHAnsi"/>
          <w:sz w:val="22"/>
          <w:szCs w:val="22"/>
        </w:rPr>
        <w:t xml:space="preserve"> of Captains Row” in the downstairs gallery. He invited the members to walk thru the exhibit with him. </w:t>
      </w:r>
    </w:p>
    <w:p w14:paraId="4519DA7F" w14:textId="77777777" w:rsidR="000A7B8C" w:rsidRDefault="000A7B8C" w:rsidP="00EE231D">
      <w:pPr>
        <w:jc w:val="both"/>
        <w:rPr>
          <w:rFonts w:asciiTheme="majorHAnsi" w:hAnsiTheme="majorHAnsi" w:cstheme="majorHAnsi"/>
          <w:sz w:val="22"/>
          <w:szCs w:val="22"/>
        </w:rPr>
      </w:pPr>
    </w:p>
    <w:p w14:paraId="65624BAA" w14:textId="312EF1FE" w:rsidR="00BF5576" w:rsidRPr="00EE231D" w:rsidRDefault="00BF5576" w:rsidP="00BF5576">
      <w:pPr>
        <w:pStyle w:val="ListParagraph"/>
        <w:numPr>
          <w:ilvl w:val="0"/>
          <w:numId w:val="13"/>
        </w:numPr>
        <w:jc w:val="both"/>
        <w:rPr>
          <w:rFonts w:asciiTheme="majorHAnsi" w:hAnsiTheme="majorHAnsi" w:cstheme="majorHAnsi"/>
          <w:b/>
          <w:sz w:val="22"/>
          <w:szCs w:val="22"/>
        </w:rPr>
      </w:pPr>
      <w:r>
        <w:rPr>
          <w:rFonts w:asciiTheme="majorHAnsi" w:hAnsiTheme="majorHAnsi" w:cstheme="majorHAnsi"/>
          <w:sz w:val="22"/>
          <w:szCs w:val="22"/>
        </w:rPr>
        <w:t>Discussion of Legal Opinion on demolition delay &amp; building inspectors authority</w:t>
      </w:r>
    </w:p>
    <w:p w14:paraId="22EA98F7" w14:textId="4CBF6221" w:rsidR="00EE231D" w:rsidRPr="00EE231D" w:rsidRDefault="00EE231D" w:rsidP="00EE231D">
      <w:pPr>
        <w:ind w:left="900"/>
        <w:jc w:val="both"/>
        <w:rPr>
          <w:rFonts w:asciiTheme="majorHAnsi" w:hAnsiTheme="majorHAnsi" w:cstheme="majorHAnsi"/>
          <w:i/>
          <w:sz w:val="22"/>
          <w:szCs w:val="22"/>
        </w:rPr>
      </w:pPr>
      <w:r>
        <w:rPr>
          <w:rFonts w:asciiTheme="majorHAnsi" w:hAnsiTheme="majorHAnsi" w:cstheme="majorHAnsi"/>
          <w:i/>
          <w:sz w:val="22"/>
          <w:szCs w:val="22"/>
        </w:rPr>
        <w:t xml:space="preserve">EXHIBITS/DOCUMENTS: None provided. </w:t>
      </w:r>
    </w:p>
    <w:p w14:paraId="10A23EA6" w14:textId="77777777" w:rsidR="00EE231D" w:rsidRDefault="00EE231D" w:rsidP="00EE231D">
      <w:pPr>
        <w:jc w:val="both"/>
        <w:rPr>
          <w:rFonts w:asciiTheme="majorHAnsi" w:hAnsiTheme="majorHAnsi" w:cstheme="majorHAnsi"/>
          <w:b/>
          <w:sz w:val="22"/>
          <w:szCs w:val="22"/>
        </w:rPr>
      </w:pPr>
    </w:p>
    <w:p w14:paraId="25DF1D77" w14:textId="0B167181" w:rsidR="00AD18B9" w:rsidRDefault="00AD18B9" w:rsidP="00951097">
      <w:pPr>
        <w:ind w:left="-450"/>
        <w:jc w:val="both"/>
        <w:rPr>
          <w:rFonts w:asciiTheme="majorHAnsi" w:hAnsiTheme="majorHAnsi" w:cstheme="majorHAnsi"/>
          <w:sz w:val="22"/>
          <w:szCs w:val="22"/>
        </w:rPr>
      </w:pPr>
      <w:r>
        <w:rPr>
          <w:rFonts w:asciiTheme="majorHAnsi" w:hAnsiTheme="majorHAnsi" w:cstheme="majorHAnsi"/>
          <w:sz w:val="22"/>
          <w:szCs w:val="22"/>
        </w:rPr>
        <w:t xml:space="preserve">Ms. Maslowski stated that a demolition delay was imposed against 198 Main Street. The Commission did seek a legal opinion regarding lead paint and if that would affect the possibility to impose a demolition delay. Ms. Maslowski informed the members that she has information for them to review. </w:t>
      </w:r>
    </w:p>
    <w:p w14:paraId="3B4A2120" w14:textId="77777777" w:rsidR="00EE231D" w:rsidRPr="00EE231D" w:rsidRDefault="00EE231D" w:rsidP="00EE231D">
      <w:pPr>
        <w:jc w:val="both"/>
        <w:rPr>
          <w:rFonts w:asciiTheme="majorHAnsi" w:hAnsiTheme="majorHAnsi" w:cstheme="majorHAnsi"/>
          <w:b/>
          <w:sz w:val="22"/>
          <w:szCs w:val="22"/>
        </w:rPr>
      </w:pPr>
    </w:p>
    <w:p w14:paraId="4E79C95E" w14:textId="1D5424E5" w:rsidR="00BF5576" w:rsidRPr="00EE231D" w:rsidRDefault="00BF5576" w:rsidP="00BF5576">
      <w:pPr>
        <w:pStyle w:val="ListParagraph"/>
        <w:numPr>
          <w:ilvl w:val="0"/>
          <w:numId w:val="13"/>
        </w:numPr>
        <w:jc w:val="both"/>
        <w:rPr>
          <w:rFonts w:asciiTheme="majorHAnsi" w:hAnsiTheme="majorHAnsi" w:cstheme="majorHAnsi"/>
          <w:b/>
          <w:sz w:val="22"/>
          <w:szCs w:val="22"/>
        </w:rPr>
      </w:pPr>
      <w:r>
        <w:rPr>
          <w:rFonts w:asciiTheme="majorHAnsi" w:hAnsiTheme="majorHAnsi" w:cstheme="majorHAnsi"/>
          <w:sz w:val="22"/>
          <w:szCs w:val="22"/>
        </w:rPr>
        <w:t>Discussion of 13 Queen Anne Lane-status of demolition</w:t>
      </w:r>
    </w:p>
    <w:p w14:paraId="316BB934" w14:textId="77777777" w:rsidR="00EE231D" w:rsidRPr="00EE231D" w:rsidRDefault="00EE231D" w:rsidP="00EE231D">
      <w:pPr>
        <w:pStyle w:val="ListParagraph"/>
        <w:ind w:left="900"/>
        <w:jc w:val="both"/>
        <w:rPr>
          <w:rFonts w:asciiTheme="majorHAnsi" w:hAnsiTheme="majorHAnsi" w:cstheme="majorHAnsi"/>
          <w:i/>
          <w:sz w:val="22"/>
          <w:szCs w:val="22"/>
        </w:rPr>
      </w:pPr>
      <w:r w:rsidRPr="00EE231D">
        <w:rPr>
          <w:rFonts w:asciiTheme="majorHAnsi" w:hAnsiTheme="majorHAnsi" w:cstheme="majorHAnsi"/>
          <w:i/>
          <w:sz w:val="22"/>
          <w:szCs w:val="22"/>
        </w:rPr>
        <w:t xml:space="preserve">EXHIBITS/DOCUMENTS: None provided. </w:t>
      </w:r>
    </w:p>
    <w:p w14:paraId="25814070" w14:textId="77777777" w:rsidR="00EE231D" w:rsidRDefault="00EE231D" w:rsidP="0066166A">
      <w:pPr>
        <w:jc w:val="both"/>
        <w:rPr>
          <w:rFonts w:asciiTheme="majorHAnsi" w:hAnsiTheme="majorHAnsi" w:cstheme="majorHAnsi"/>
          <w:b/>
          <w:sz w:val="22"/>
          <w:szCs w:val="22"/>
        </w:rPr>
      </w:pPr>
    </w:p>
    <w:p w14:paraId="770D24EC" w14:textId="45A0D86C" w:rsidR="00AD18B9" w:rsidRDefault="00AD18B9" w:rsidP="00951097">
      <w:pPr>
        <w:ind w:left="-450"/>
        <w:jc w:val="both"/>
        <w:rPr>
          <w:rFonts w:asciiTheme="majorHAnsi" w:hAnsiTheme="majorHAnsi" w:cstheme="majorHAnsi"/>
          <w:sz w:val="22"/>
          <w:szCs w:val="22"/>
        </w:rPr>
      </w:pPr>
      <w:r>
        <w:rPr>
          <w:rFonts w:asciiTheme="majorHAnsi" w:hAnsiTheme="majorHAnsi" w:cstheme="majorHAnsi"/>
          <w:sz w:val="22"/>
          <w:szCs w:val="22"/>
        </w:rPr>
        <w:t xml:space="preserve">Mr. Doane had contacted the Building Department regarding the property at 13 Queen Anne Road. It is on the Historic inventory list. It appears that the town now owns the building and there is discussion as to whether or not the building needs to be demolished. The building is in disrepair and the question is if the demolition would need to come before the commission or not for demolition approval. The Building Commissioner has rendered an opinion that the building can be demolished. </w:t>
      </w:r>
    </w:p>
    <w:p w14:paraId="4E4E6161" w14:textId="77777777" w:rsidR="00AD18B9" w:rsidRDefault="00AD18B9" w:rsidP="0066166A">
      <w:pPr>
        <w:jc w:val="both"/>
        <w:rPr>
          <w:rFonts w:asciiTheme="majorHAnsi" w:hAnsiTheme="majorHAnsi" w:cstheme="majorHAnsi"/>
          <w:sz w:val="22"/>
          <w:szCs w:val="22"/>
        </w:rPr>
      </w:pPr>
    </w:p>
    <w:p w14:paraId="7EEE64BC" w14:textId="04E7EBBE" w:rsidR="0066166A" w:rsidRDefault="00AD18B9" w:rsidP="00951097">
      <w:pPr>
        <w:ind w:left="-450"/>
        <w:jc w:val="both"/>
        <w:rPr>
          <w:rFonts w:asciiTheme="majorHAnsi" w:hAnsiTheme="majorHAnsi" w:cstheme="majorHAnsi"/>
          <w:sz w:val="22"/>
          <w:szCs w:val="22"/>
        </w:rPr>
      </w:pPr>
      <w:r>
        <w:rPr>
          <w:rFonts w:asciiTheme="majorHAnsi" w:hAnsiTheme="majorHAnsi" w:cstheme="majorHAnsi"/>
          <w:sz w:val="22"/>
          <w:szCs w:val="22"/>
        </w:rPr>
        <w:t xml:space="preserve">Mr. Doane feels that the town should be required to follow the same rules and regulations as any other applicant. </w:t>
      </w:r>
    </w:p>
    <w:p w14:paraId="019FFB9D" w14:textId="77777777" w:rsidR="0066166A" w:rsidRDefault="0066166A" w:rsidP="00951097">
      <w:pPr>
        <w:ind w:left="-450"/>
        <w:jc w:val="both"/>
        <w:rPr>
          <w:rFonts w:asciiTheme="majorHAnsi" w:hAnsiTheme="majorHAnsi" w:cstheme="majorHAnsi"/>
          <w:sz w:val="22"/>
          <w:szCs w:val="22"/>
        </w:rPr>
      </w:pPr>
    </w:p>
    <w:p w14:paraId="71845787" w14:textId="693CFBF2" w:rsidR="0066166A" w:rsidRDefault="00AD18B9" w:rsidP="00951097">
      <w:pPr>
        <w:ind w:left="-450"/>
        <w:jc w:val="both"/>
        <w:rPr>
          <w:rFonts w:asciiTheme="majorHAnsi" w:hAnsiTheme="majorHAnsi" w:cstheme="majorHAnsi"/>
          <w:sz w:val="22"/>
          <w:szCs w:val="22"/>
        </w:rPr>
      </w:pPr>
      <w:r>
        <w:rPr>
          <w:rFonts w:asciiTheme="majorHAnsi" w:hAnsiTheme="majorHAnsi" w:cstheme="majorHAnsi"/>
          <w:sz w:val="22"/>
          <w:szCs w:val="22"/>
        </w:rPr>
        <w:t xml:space="preserve">Ms. Maslowski suggested that the Commission make a request to the Town Administrators Office to follow up with a possible opinion from Town Counsel. She added that she would ask the Building Commissioner to attend a future HDHC meeting to review the process. </w:t>
      </w:r>
    </w:p>
    <w:p w14:paraId="71F105AD" w14:textId="77777777" w:rsidR="002229C0" w:rsidRDefault="002229C0" w:rsidP="00951097">
      <w:pPr>
        <w:ind w:left="-450"/>
        <w:jc w:val="both"/>
        <w:rPr>
          <w:rFonts w:asciiTheme="majorHAnsi" w:hAnsiTheme="majorHAnsi" w:cstheme="majorHAnsi"/>
          <w:sz w:val="22"/>
          <w:szCs w:val="22"/>
        </w:rPr>
      </w:pPr>
    </w:p>
    <w:p w14:paraId="5FC7DC0E" w14:textId="5250E4B2" w:rsidR="002229C0" w:rsidRDefault="00AD18B9" w:rsidP="00951097">
      <w:pPr>
        <w:ind w:left="-450"/>
        <w:jc w:val="both"/>
        <w:rPr>
          <w:rFonts w:asciiTheme="majorHAnsi" w:hAnsiTheme="majorHAnsi" w:cstheme="majorHAnsi"/>
          <w:sz w:val="22"/>
          <w:szCs w:val="22"/>
        </w:rPr>
      </w:pPr>
      <w:r>
        <w:rPr>
          <w:rFonts w:asciiTheme="majorHAnsi" w:hAnsiTheme="majorHAnsi" w:cstheme="majorHAnsi"/>
          <w:sz w:val="22"/>
          <w:szCs w:val="22"/>
        </w:rPr>
        <w:t xml:space="preserve">Mr. Doane requested an opinion on what constitutes a condemnation and how would it interact with historic and state laws. </w:t>
      </w:r>
    </w:p>
    <w:p w14:paraId="7E9923F9" w14:textId="77777777" w:rsidR="002229C0" w:rsidRPr="00EE231D" w:rsidRDefault="002229C0" w:rsidP="00EE231D">
      <w:pPr>
        <w:jc w:val="both"/>
        <w:rPr>
          <w:rFonts w:asciiTheme="majorHAnsi" w:hAnsiTheme="majorHAnsi" w:cstheme="majorHAnsi"/>
          <w:b/>
          <w:sz w:val="22"/>
          <w:szCs w:val="22"/>
        </w:rPr>
      </w:pPr>
    </w:p>
    <w:p w14:paraId="710664C1" w14:textId="793D555B" w:rsidR="00BF5576" w:rsidRPr="00EE231D" w:rsidRDefault="00BF5576" w:rsidP="00BF5576">
      <w:pPr>
        <w:pStyle w:val="ListParagraph"/>
        <w:numPr>
          <w:ilvl w:val="0"/>
          <w:numId w:val="13"/>
        </w:numPr>
        <w:jc w:val="both"/>
        <w:rPr>
          <w:rFonts w:asciiTheme="majorHAnsi" w:hAnsiTheme="majorHAnsi" w:cstheme="majorHAnsi"/>
          <w:b/>
          <w:sz w:val="22"/>
          <w:szCs w:val="22"/>
        </w:rPr>
      </w:pPr>
      <w:r>
        <w:rPr>
          <w:rFonts w:asciiTheme="majorHAnsi" w:hAnsiTheme="majorHAnsi" w:cstheme="majorHAnsi"/>
          <w:sz w:val="22"/>
          <w:szCs w:val="22"/>
        </w:rPr>
        <w:t>Minutes from May 15, 2019 &amp; May 23, 2019</w:t>
      </w:r>
    </w:p>
    <w:p w14:paraId="4EA0A26E" w14:textId="69396DEB" w:rsidR="00EE231D" w:rsidRPr="00EE231D" w:rsidRDefault="00EE231D" w:rsidP="00EE231D">
      <w:pPr>
        <w:pStyle w:val="ListParagraph"/>
        <w:ind w:left="900"/>
        <w:jc w:val="both"/>
        <w:rPr>
          <w:rFonts w:asciiTheme="majorHAnsi" w:hAnsiTheme="majorHAnsi" w:cstheme="majorHAnsi"/>
          <w:i/>
          <w:sz w:val="22"/>
          <w:szCs w:val="22"/>
        </w:rPr>
      </w:pPr>
      <w:r w:rsidRPr="00EE231D">
        <w:rPr>
          <w:rFonts w:asciiTheme="majorHAnsi" w:hAnsiTheme="majorHAnsi" w:cstheme="majorHAnsi"/>
          <w:i/>
          <w:sz w:val="22"/>
          <w:szCs w:val="22"/>
        </w:rPr>
        <w:t xml:space="preserve">EXHIBITS/DOCUMENTS: </w:t>
      </w:r>
      <w:r>
        <w:rPr>
          <w:rFonts w:asciiTheme="majorHAnsi" w:hAnsiTheme="majorHAnsi" w:cstheme="majorHAnsi"/>
          <w:i/>
          <w:sz w:val="22"/>
          <w:szCs w:val="22"/>
        </w:rPr>
        <w:t>Draft Minutes from May 15, 2019 &amp; May 23, 2019 HDHC Meetings</w:t>
      </w:r>
      <w:r w:rsidRPr="00EE231D">
        <w:rPr>
          <w:rFonts w:asciiTheme="majorHAnsi" w:hAnsiTheme="majorHAnsi" w:cstheme="majorHAnsi"/>
          <w:i/>
          <w:sz w:val="22"/>
          <w:szCs w:val="22"/>
        </w:rPr>
        <w:t xml:space="preserve"> </w:t>
      </w:r>
    </w:p>
    <w:p w14:paraId="75A82502" w14:textId="77777777" w:rsidR="00EE231D" w:rsidRDefault="00EE231D" w:rsidP="002229C0">
      <w:pPr>
        <w:jc w:val="both"/>
        <w:rPr>
          <w:rFonts w:asciiTheme="majorHAnsi" w:hAnsiTheme="majorHAnsi" w:cstheme="majorHAnsi"/>
          <w:b/>
          <w:sz w:val="22"/>
          <w:szCs w:val="22"/>
        </w:rPr>
      </w:pPr>
    </w:p>
    <w:p w14:paraId="7F1FC0C2" w14:textId="585370F9" w:rsidR="006E2A2B" w:rsidRDefault="006E2A2B" w:rsidP="00951097">
      <w:pPr>
        <w:ind w:left="-450"/>
        <w:jc w:val="both"/>
        <w:rPr>
          <w:rFonts w:asciiTheme="majorHAnsi" w:hAnsiTheme="majorHAnsi" w:cstheme="majorHAnsi"/>
          <w:b/>
          <w:sz w:val="22"/>
          <w:szCs w:val="22"/>
        </w:rPr>
      </w:pPr>
      <w:r>
        <w:rPr>
          <w:rFonts w:asciiTheme="majorHAnsi" w:hAnsiTheme="majorHAnsi" w:cstheme="majorHAnsi"/>
          <w:b/>
          <w:sz w:val="22"/>
          <w:szCs w:val="22"/>
        </w:rPr>
        <w:t xml:space="preserve">Mr. Lowney moved to </w:t>
      </w:r>
      <w:r w:rsidR="00E05B02">
        <w:rPr>
          <w:rFonts w:asciiTheme="majorHAnsi" w:hAnsiTheme="majorHAnsi" w:cstheme="majorHAnsi"/>
          <w:b/>
          <w:sz w:val="22"/>
          <w:szCs w:val="22"/>
        </w:rPr>
        <w:t>accept and place on file the minutes of the May 15, 2019 and May 23, 2019 HDHC meetings, 2</w:t>
      </w:r>
      <w:r w:rsidR="00E05B02" w:rsidRPr="00E05B02">
        <w:rPr>
          <w:rFonts w:asciiTheme="majorHAnsi" w:hAnsiTheme="majorHAnsi" w:cstheme="majorHAnsi"/>
          <w:b/>
          <w:sz w:val="22"/>
          <w:szCs w:val="22"/>
          <w:vertAlign w:val="superscript"/>
        </w:rPr>
        <w:t>nd</w:t>
      </w:r>
      <w:r w:rsidR="00E05B02">
        <w:rPr>
          <w:rFonts w:asciiTheme="majorHAnsi" w:hAnsiTheme="majorHAnsi" w:cstheme="majorHAnsi"/>
          <w:b/>
          <w:sz w:val="22"/>
          <w:szCs w:val="22"/>
        </w:rPr>
        <w:t xml:space="preserve"> by Ms. Eldredge and approved 5-0-0. </w:t>
      </w:r>
    </w:p>
    <w:p w14:paraId="0032CB1E" w14:textId="77777777" w:rsidR="006E2A2B" w:rsidRDefault="006E2A2B" w:rsidP="00EE231D">
      <w:pPr>
        <w:jc w:val="both"/>
        <w:rPr>
          <w:rFonts w:asciiTheme="majorHAnsi" w:hAnsiTheme="majorHAnsi" w:cstheme="majorHAnsi"/>
          <w:b/>
          <w:sz w:val="22"/>
          <w:szCs w:val="22"/>
        </w:rPr>
      </w:pPr>
    </w:p>
    <w:p w14:paraId="40182482" w14:textId="4BF5CF0D" w:rsidR="00BF5576" w:rsidRPr="00EE231D" w:rsidRDefault="00BF5576" w:rsidP="00BF5576">
      <w:pPr>
        <w:pStyle w:val="ListParagraph"/>
        <w:numPr>
          <w:ilvl w:val="0"/>
          <w:numId w:val="13"/>
        </w:numPr>
        <w:jc w:val="both"/>
        <w:rPr>
          <w:rFonts w:asciiTheme="majorHAnsi" w:hAnsiTheme="majorHAnsi" w:cstheme="majorHAnsi"/>
          <w:b/>
          <w:sz w:val="22"/>
          <w:szCs w:val="22"/>
        </w:rPr>
      </w:pPr>
      <w:r>
        <w:rPr>
          <w:rFonts w:asciiTheme="majorHAnsi" w:hAnsiTheme="majorHAnsi" w:cstheme="majorHAnsi"/>
          <w:sz w:val="22"/>
          <w:szCs w:val="22"/>
        </w:rPr>
        <w:t>Review Zoning Board of Appeals Agenda for June 26, 2019</w:t>
      </w:r>
    </w:p>
    <w:p w14:paraId="5B3AC362" w14:textId="0EAEFD57" w:rsidR="00EE231D" w:rsidRPr="00EE231D" w:rsidRDefault="00EE231D" w:rsidP="00EE231D">
      <w:pPr>
        <w:pStyle w:val="ListParagraph"/>
        <w:ind w:left="900"/>
        <w:jc w:val="both"/>
        <w:rPr>
          <w:rFonts w:asciiTheme="majorHAnsi" w:hAnsiTheme="majorHAnsi" w:cstheme="majorHAnsi"/>
          <w:i/>
          <w:sz w:val="22"/>
          <w:szCs w:val="22"/>
        </w:rPr>
      </w:pPr>
      <w:r w:rsidRPr="00EE231D">
        <w:rPr>
          <w:rFonts w:asciiTheme="majorHAnsi" w:hAnsiTheme="majorHAnsi" w:cstheme="majorHAnsi"/>
          <w:i/>
          <w:sz w:val="22"/>
          <w:szCs w:val="22"/>
        </w:rPr>
        <w:t xml:space="preserve">EXHIBITS/DOCUMENTS: </w:t>
      </w:r>
      <w:r w:rsidR="002229C0">
        <w:rPr>
          <w:rFonts w:asciiTheme="majorHAnsi" w:hAnsiTheme="majorHAnsi" w:cstheme="majorHAnsi"/>
          <w:i/>
          <w:sz w:val="22"/>
          <w:szCs w:val="22"/>
        </w:rPr>
        <w:t>June 26, 2019 ZBA Agenda</w:t>
      </w:r>
      <w:r w:rsidRPr="00EE231D">
        <w:rPr>
          <w:rFonts w:asciiTheme="majorHAnsi" w:hAnsiTheme="majorHAnsi" w:cstheme="majorHAnsi"/>
          <w:i/>
          <w:sz w:val="22"/>
          <w:szCs w:val="22"/>
        </w:rPr>
        <w:t xml:space="preserve"> </w:t>
      </w:r>
    </w:p>
    <w:p w14:paraId="4EC7882C" w14:textId="77777777" w:rsidR="00EE231D" w:rsidRDefault="00EE231D" w:rsidP="002229C0">
      <w:pPr>
        <w:jc w:val="both"/>
        <w:rPr>
          <w:rFonts w:asciiTheme="majorHAnsi" w:hAnsiTheme="majorHAnsi" w:cstheme="majorHAnsi"/>
          <w:b/>
          <w:sz w:val="22"/>
          <w:szCs w:val="22"/>
        </w:rPr>
      </w:pPr>
    </w:p>
    <w:p w14:paraId="4DBA97D7" w14:textId="086A8527" w:rsidR="002229C0" w:rsidRDefault="00E05B02" w:rsidP="00951097">
      <w:pPr>
        <w:ind w:left="-450"/>
        <w:jc w:val="both"/>
        <w:rPr>
          <w:rFonts w:asciiTheme="majorHAnsi" w:hAnsiTheme="majorHAnsi" w:cstheme="majorHAnsi"/>
          <w:sz w:val="22"/>
          <w:szCs w:val="22"/>
        </w:rPr>
      </w:pPr>
      <w:r>
        <w:rPr>
          <w:rFonts w:asciiTheme="majorHAnsi" w:hAnsiTheme="majorHAnsi" w:cstheme="majorHAnsi"/>
          <w:sz w:val="22"/>
          <w:szCs w:val="22"/>
        </w:rPr>
        <w:t xml:space="preserve">The Commission reviewed the Zoning Board of Appeals agenda for June 26, 2019. </w:t>
      </w:r>
    </w:p>
    <w:p w14:paraId="2BEB1C44" w14:textId="77777777" w:rsidR="00EE231D" w:rsidRPr="00EE231D" w:rsidRDefault="00EE231D" w:rsidP="00EE231D">
      <w:pPr>
        <w:jc w:val="both"/>
        <w:rPr>
          <w:rFonts w:asciiTheme="majorHAnsi" w:hAnsiTheme="majorHAnsi" w:cstheme="majorHAnsi"/>
          <w:b/>
          <w:sz w:val="22"/>
          <w:szCs w:val="22"/>
        </w:rPr>
      </w:pPr>
    </w:p>
    <w:p w14:paraId="410084DC" w14:textId="3266146C" w:rsidR="00BF5576" w:rsidRPr="00BF5576" w:rsidRDefault="00BF5576" w:rsidP="00BF5576">
      <w:pPr>
        <w:pStyle w:val="ListParagraph"/>
        <w:numPr>
          <w:ilvl w:val="0"/>
          <w:numId w:val="13"/>
        </w:numPr>
        <w:jc w:val="both"/>
        <w:rPr>
          <w:rFonts w:asciiTheme="majorHAnsi" w:hAnsiTheme="majorHAnsi" w:cstheme="majorHAnsi"/>
          <w:b/>
          <w:sz w:val="22"/>
          <w:szCs w:val="22"/>
        </w:rPr>
      </w:pPr>
      <w:r>
        <w:rPr>
          <w:rFonts w:asciiTheme="majorHAnsi" w:hAnsiTheme="majorHAnsi" w:cstheme="majorHAnsi"/>
          <w:sz w:val="22"/>
          <w:szCs w:val="22"/>
        </w:rPr>
        <w:t>Reading of Correspondence</w:t>
      </w:r>
    </w:p>
    <w:p w14:paraId="43700B9F" w14:textId="77777777" w:rsidR="00EE231D" w:rsidRPr="00EE231D" w:rsidRDefault="00EE231D" w:rsidP="00EE231D">
      <w:pPr>
        <w:ind w:left="540" w:firstLine="180"/>
        <w:jc w:val="both"/>
        <w:rPr>
          <w:rFonts w:asciiTheme="majorHAnsi" w:hAnsiTheme="majorHAnsi" w:cstheme="majorHAnsi"/>
          <w:i/>
          <w:sz w:val="22"/>
          <w:szCs w:val="22"/>
        </w:rPr>
      </w:pPr>
      <w:r w:rsidRPr="00EE231D">
        <w:rPr>
          <w:rFonts w:asciiTheme="majorHAnsi" w:hAnsiTheme="majorHAnsi" w:cstheme="majorHAnsi"/>
          <w:i/>
          <w:sz w:val="22"/>
          <w:szCs w:val="22"/>
        </w:rPr>
        <w:t xml:space="preserve">EXHIBITS/DOCUMENTS: None provided. </w:t>
      </w:r>
    </w:p>
    <w:p w14:paraId="30150B7A" w14:textId="77777777" w:rsidR="00BF5576" w:rsidRDefault="00BF5576" w:rsidP="008152B6">
      <w:pPr>
        <w:jc w:val="both"/>
        <w:rPr>
          <w:rFonts w:asciiTheme="majorHAnsi" w:hAnsiTheme="majorHAnsi" w:cstheme="majorHAnsi"/>
          <w:b/>
          <w:sz w:val="22"/>
          <w:szCs w:val="22"/>
        </w:rPr>
      </w:pPr>
    </w:p>
    <w:p w14:paraId="53A87FA7" w14:textId="21ADD674" w:rsidR="002378B7" w:rsidRDefault="002378B7" w:rsidP="00951097">
      <w:pPr>
        <w:ind w:left="-450"/>
        <w:jc w:val="both"/>
        <w:rPr>
          <w:rFonts w:asciiTheme="majorHAnsi" w:hAnsiTheme="majorHAnsi" w:cstheme="majorHAnsi"/>
          <w:sz w:val="22"/>
          <w:szCs w:val="22"/>
        </w:rPr>
      </w:pPr>
      <w:r>
        <w:rPr>
          <w:rFonts w:asciiTheme="majorHAnsi" w:hAnsiTheme="majorHAnsi" w:cstheme="majorHAnsi"/>
          <w:sz w:val="22"/>
          <w:szCs w:val="22"/>
        </w:rPr>
        <w:t xml:space="preserve">Ms. Maslowski reviewed correspondence provided in the packets. </w:t>
      </w:r>
    </w:p>
    <w:p w14:paraId="02361232" w14:textId="77777777" w:rsidR="002378B7" w:rsidRDefault="002378B7" w:rsidP="00BF5576">
      <w:pPr>
        <w:jc w:val="both"/>
        <w:rPr>
          <w:rFonts w:asciiTheme="majorHAnsi" w:hAnsiTheme="majorHAnsi" w:cstheme="majorHAnsi"/>
          <w:sz w:val="22"/>
          <w:szCs w:val="22"/>
        </w:rPr>
      </w:pPr>
    </w:p>
    <w:p w14:paraId="1CD09D95" w14:textId="745319F1" w:rsidR="00BF5576" w:rsidRDefault="00BF5576" w:rsidP="00BF5576">
      <w:pPr>
        <w:pStyle w:val="ListParagraph"/>
        <w:numPr>
          <w:ilvl w:val="0"/>
          <w:numId w:val="2"/>
        </w:numPr>
        <w:jc w:val="both"/>
        <w:rPr>
          <w:rFonts w:asciiTheme="majorHAnsi" w:hAnsiTheme="majorHAnsi" w:cstheme="majorHAnsi"/>
          <w:b/>
          <w:sz w:val="22"/>
          <w:szCs w:val="22"/>
        </w:rPr>
      </w:pPr>
      <w:r>
        <w:rPr>
          <w:rFonts w:asciiTheme="majorHAnsi" w:hAnsiTheme="majorHAnsi" w:cstheme="majorHAnsi"/>
          <w:b/>
          <w:sz w:val="22"/>
          <w:szCs w:val="22"/>
        </w:rPr>
        <w:t>Briefings and Reports by Board Members</w:t>
      </w:r>
    </w:p>
    <w:p w14:paraId="30EC4D02" w14:textId="252B1A78" w:rsidR="00BF5576" w:rsidRPr="00EE231D" w:rsidRDefault="00BF5576" w:rsidP="00BF5576">
      <w:pPr>
        <w:pStyle w:val="ListParagraph"/>
        <w:numPr>
          <w:ilvl w:val="0"/>
          <w:numId w:val="14"/>
        </w:numPr>
        <w:jc w:val="both"/>
        <w:rPr>
          <w:rFonts w:asciiTheme="majorHAnsi" w:hAnsiTheme="majorHAnsi" w:cstheme="majorHAnsi"/>
          <w:b/>
          <w:sz w:val="22"/>
          <w:szCs w:val="22"/>
        </w:rPr>
      </w:pPr>
      <w:r>
        <w:rPr>
          <w:rFonts w:asciiTheme="majorHAnsi" w:hAnsiTheme="majorHAnsi" w:cstheme="majorHAnsi"/>
          <w:sz w:val="22"/>
          <w:szCs w:val="22"/>
        </w:rPr>
        <w:t>CPC Update</w:t>
      </w:r>
    </w:p>
    <w:p w14:paraId="5F385FC7" w14:textId="77777777" w:rsidR="00EE231D" w:rsidRPr="00EE231D" w:rsidRDefault="00EE231D" w:rsidP="00EE231D">
      <w:pPr>
        <w:pStyle w:val="ListParagraph"/>
        <w:ind w:left="900"/>
        <w:jc w:val="both"/>
        <w:rPr>
          <w:rFonts w:asciiTheme="majorHAnsi" w:hAnsiTheme="majorHAnsi" w:cstheme="majorHAnsi"/>
          <w:i/>
          <w:sz w:val="22"/>
          <w:szCs w:val="22"/>
        </w:rPr>
      </w:pPr>
      <w:r w:rsidRPr="00EE231D">
        <w:rPr>
          <w:rFonts w:asciiTheme="majorHAnsi" w:hAnsiTheme="majorHAnsi" w:cstheme="majorHAnsi"/>
          <w:i/>
          <w:sz w:val="22"/>
          <w:szCs w:val="22"/>
        </w:rPr>
        <w:t xml:space="preserve">EXHIBITS/DOCUMENTS: None provided. </w:t>
      </w:r>
    </w:p>
    <w:p w14:paraId="0EB9DBAA" w14:textId="77777777" w:rsidR="00EE231D" w:rsidRPr="00EE231D" w:rsidRDefault="00EE231D" w:rsidP="00EE231D">
      <w:pPr>
        <w:ind w:left="900"/>
        <w:jc w:val="both"/>
        <w:rPr>
          <w:rFonts w:asciiTheme="majorHAnsi" w:hAnsiTheme="majorHAnsi" w:cstheme="majorHAnsi"/>
          <w:b/>
          <w:sz w:val="22"/>
          <w:szCs w:val="22"/>
        </w:rPr>
      </w:pPr>
    </w:p>
    <w:p w14:paraId="2508E274" w14:textId="5EB4095B" w:rsidR="002378B7" w:rsidRDefault="00D3146B" w:rsidP="00951097">
      <w:pPr>
        <w:ind w:left="-450"/>
        <w:jc w:val="both"/>
        <w:rPr>
          <w:rFonts w:asciiTheme="majorHAnsi" w:hAnsiTheme="majorHAnsi" w:cstheme="majorHAnsi"/>
          <w:sz w:val="22"/>
          <w:szCs w:val="22"/>
        </w:rPr>
      </w:pPr>
      <w:r>
        <w:rPr>
          <w:rFonts w:asciiTheme="majorHAnsi" w:hAnsiTheme="majorHAnsi" w:cstheme="majorHAnsi"/>
          <w:sz w:val="22"/>
          <w:szCs w:val="22"/>
        </w:rPr>
        <w:t xml:space="preserve">Mr. Doane stated that they had to go back before CPC regarding a town warrant article for use of CPC funds for Historic purposes. The CPC did vote to withdraw the previously approved funds. Mr. Doane updated the Commission on other Historic CPC related topics that they will be requesting funds for. </w:t>
      </w:r>
    </w:p>
    <w:p w14:paraId="34CD9428" w14:textId="77777777" w:rsidR="00E27330" w:rsidRPr="00922A38" w:rsidRDefault="00E27330" w:rsidP="00EE231D">
      <w:pPr>
        <w:jc w:val="both"/>
        <w:rPr>
          <w:rFonts w:asciiTheme="majorHAnsi" w:hAnsiTheme="majorHAnsi" w:cstheme="majorHAnsi"/>
          <w:sz w:val="22"/>
          <w:szCs w:val="22"/>
        </w:rPr>
      </w:pPr>
    </w:p>
    <w:p w14:paraId="1AB82333" w14:textId="01A33741" w:rsidR="00BF5576" w:rsidRPr="00BF5576" w:rsidRDefault="00BF5576" w:rsidP="00BF5576">
      <w:pPr>
        <w:pStyle w:val="ListParagraph"/>
        <w:numPr>
          <w:ilvl w:val="0"/>
          <w:numId w:val="14"/>
        </w:numPr>
        <w:jc w:val="both"/>
        <w:rPr>
          <w:rFonts w:asciiTheme="majorHAnsi" w:hAnsiTheme="majorHAnsi" w:cstheme="majorHAnsi"/>
          <w:b/>
          <w:sz w:val="22"/>
          <w:szCs w:val="22"/>
        </w:rPr>
      </w:pPr>
      <w:r>
        <w:rPr>
          <w:rFonts w:asciiTheme="majorHAnsi" w:hAnsiTheme="majorHAnsi" w:cstheme="majorHAnsi"/>
          <w:sz w:val="22"/>
          <w:szCs w:val="22"/>
        </w:rPr>
        <w:t>Others Boards &amp; Commission Update</w:t>
      </w:r>
    </w:p>
    <w:p w14:paraId="25950934" w14:textId="77777777" w:rsidR="00EE231D" w:rsidRPr="00EE231D" w:rsidRDefault="00EE231D" w:rsidP="00EE231D">
      <w:pPr>
        <w:pStyle w:val="ListParagraph"/>
        <w:ind w:left="900"/>
        <w:jc w:val="both"/>
        <w:rPr>
          <w:rFonts w:asciiTheme="majorHAnsi" w:hAnsiTheme="majorHAnsi" w:cstheme="majorHAnsi"/>
          <w:i/>
          <w:sz w:val="22"/>
          <w:szCs w:val="22"/>
        </w:rPr>
      </w:pPr>
      <w:r w:rsidRPr="00EE231D">
        <w:rPr>
          <w:rFonts w:asciiTheme="majorHAnsi" w:hAnsiTheme="majorHAnsi" w:cstheme="majorHAnsi"/>
          <w:i/>
          <w:sz w:val="22"/>
          <w:szCs w:val="22"/>
        </w:rPr>
        <w:t xml:space="preserve">EXHIBITS/DOCUMENTS: None provided. </w:t>
      </w:r>
    </w:p>
    <w:p w14:paraId="70D9F3D6" w14:textId="77777777" w:rsidR="00BF5576" w:rsidRDefault="00BF5576" w:rsidP="00EE231D">
      <w:pPr>
        <w:ind w:left="720"/>
        <w:jc w:val="both"/>
        <w:rPr>
          <w:rFonts w:asciiTheme="majorHAnsi" w:hAnsiTheme="majorHAnsi" w:cstheme="majorHAnsi"/>
          <w:sz w:val="22"/>
          <w:szCs w:val="22"/>
        </w:rPr>
      </w:pPr>
    </w:p>
    <w:p w14:paraId="46FDAFE8" w14:textId="09480C8B" w:rsidR="00471EA6" w:rsidRPr="00471EA6" w:rsidRDefault="00D3146B" w:rsidP="00951097">
      <w:pPr>
        <w:ind w:left="-450"/>
        <w:jc w:val="both"/>
        <w:rPr>
          <w:rFonts w:asciiTheme="majorHAnsi" w:hAnsiTheme="majorHAnsi" w:cstheme="majorHAnsi"/>
          <w:sz w:val="22"/>
          <w:szCs w:val="22"/>
        </w:rPr>
      </w:pPr>
      <w:r>
        <w:rPr>
          <w:rFonts w:asciiTheme="majorHAnsi" w:hAnsiTheme="majorHAnsi" w:cstheme="majorHAnsi"/>
          <w:sz w:val="22"/>
          <w:szCs w:val="22"/>
        </w:rPr>
        <w:t xml:space="preserve">Mr. Lowney reported that the Affordable Housing Committee will be meeting tomorrow night. </w:t>
      </w:r>
    </w:p>
    <w:p w14:paraId="2B0410A9" w14:textId="77777777" w:rsidR="00E9074C" w:rsidRDefault="00E9074C" w:rsidP="0010259E">
      <w:pPr>
        <w:jc w:val="both"/>
        <w:rPr>
          <w:rFonts w:asciiTheme="majorHAnsi" w:hAnsiTheme="majorHAnsi" w:cstheme="majorHAnsi"/>
          <w:sz w:val="22"/>
          <w:szCs w:val="22"/>
        </w:rPr>
      </w:pPr>
    </w:p>
    <w:p w14:paraId="4E7C0957" w14:textId="6432802A" w:rsidR="00734A62" w:rsidRPr="00D13046" w:rsidRDefault="00BF5576" w:rsidP="0010259E">
      <w:pPr>
        <w:jc w:val="both"/>
        <w:rPr>
          <w:rFonts w:asciiTheme="majorHAnsi" w:hAnsiTheme="majorHAnsi" w:cstheme="majorHAnsi"/>
          <w:sz w:val="22"/>
          <w:szCs w:val="22"/>
        </w:rPr>
      </w:pPr>
      <w:r>
        <w:rPr>
          <w:rFonts w:asciiTheme="majorHAnsi" w:hAnsiTheme="majorHAnsi" w:cstheme="majorHAnsi"/>
          <w:b/>
          <w:sz w:val="22"/>
          <w:szCs w:val="22"/>
        </w:rPr>
        <w:t>III.</w:t>
      </w:r>
      <w:r w:rsidR="0010259E">
        <w:rPr>
          <w:rFonts w:asciiTheme="majorHAnsi" w:hAnsiTheme="majorHAnsi" w:cstheme="majorHAnsi"/>
          <w:b/>
          <w:sz w:val="22"/>
          <w:szCs w:val="22"/>
        </w:rPr>
        <w:t xml:space="preserve"> </w:t>
      </w:r>
      <w:r w:rsidR="0010259E">
        <w:rPr>
          <w:rFonts w:asciiTheme="majorHAnsi" w:hAnsiTheme="majorHAnsi" w:cstheme="majorHAnsi"/>
          <w:b/>
          <w:sz w:val="22"/>
          <w:szCs w:val="22"/>
        </w:rPr>
        <w:tab/>
      </w:r>
      <w:r w:rsidR="0010259E">
        <w:rPr>
          <w:rFonts w:asciiTheme="majorHAnsi" w:hAnsiTheme="majorHAnsi" w:cstheme="majorHAnsi"/>
          <w:b/>
          <w:sz w:val="22"/>
          <w:szCs w:val="22"/>
          <w:u w:val="single"/>
        </w:rPr>
        <w:t>Adjourn-</w:t>
      </w:r>
      <w:r w:rsidR="0010259E">
        <w:rPr>
          <w:rFonts w:asciiTheme="majorHAnsi" w:hAnsiTheme="majorHAnsi" w:cstheme="majorHAnsi"/>
          <w:sz w:val="22"/>
          <w:szCs w:val="22"/>
        </w:rPr>
        <w:t xml:space="preserve"> The meeting adjourned at</w:t>
      </w:r>
      <w:r w:rsidR="00471EA6">
        <w:rPr>
          <w:rFonts w:asciiTheme="majorHAnsi" w:hAnsiTheme="majorHAnsi" w:cstheme="majorHAnsi"/>
          <w:sz w:val="22"/>
          <w:szCs w:val="22"/>
        </w:rPr>
        <w:t xml:space="preserve"> </w:t>
      </w:r>
      <w:r w:rsidR="00B47082">
        <w:rPr>
          <w:rFonts w:asciiTheme="majorHAnsi" w:hAnsiTheme="majorHAnsi" w:cstheme="majorHAnsi"/>
          <w:sz w:val="22"/>
          <w:szCs w:val="22"/>
        </w:rPr>
        <w:t>7:30</w:t>
      </w:r>
      <w:r w:rsidR="0011234E">
        <w:rPr>
          <w:rFonts w:asciiTheme="majorHAnsi" w:hAnsiTheme="majorHAnsi" w:cstheme="majorHAnsi"/>
          <w:sz w:val="22"/>
          <w:szCs w:val="22"/>
        </w:rPr>
        <w:t xml:space="preserve"> p</w:t>
      </w:r>
      <w:r w:rsidR="0010259E">
        <w:rPr>
          <w:rFonts w:asciiTheme="majorHAnsi" w:hAnsiTheme="majorHAnsi" w:cstheme="majorHAnsi"/>
          <w:sz w:val="22"/>
          <w:szCs w:val="22"/>
        </w:rPr>
        <w:t xml:space="preserve">.m. </w:t>
      </w:r>
    </w:p>
    <w:p w14:paraId="35422373" w14:textId="77777777" w:rsidR="00734A62" w:rsidRPr="00734A62" w:rsidRDefault="00734A62" w:rsidP="00734A62">
      <w:pPr>
        <w:ind w:left="-540"/>
        <w:jc w:val="both"/>
        <w:rPr>
          <w:rFonts w:asciiTheme="majorHAnsi" w:hAnsiTheme="majorHAnsi" w:cstheme="majorHAnsi"/>
          <w:b/>
          <w:i/>
          <w:sz w:val="22"/>
          <w:szCs w:val="22"/>
        </w:rPr>
      </w:pPr>
    </w:p>
    <w:p w14:paraId="7906474D" w14:textId="1901DFA9" w:rsidR="002B7389" w:rsidRPr="002B7389" w:rsidRDefault="002B7389" w:rsidP="00951097">
      <w:pPr>
        <w:ind w:left="-450"/>
        <w:jc w:val="both"/>
        <w:rPr>
          <w:rFonts w:asciiTheme="majorHAnsi" w:hAnsiTheme="majorHAnsi" w:cstheme="majorHAnsi"/>
          <w:sz w:val="22"/>
          <w:szCs w:val="22"/>
        </w:rPr>
      </w:pPr>
      <w:r>
        <w:rPr>
          <w:rFonts w:asciiTheme="majorHAnsi" w:hAnsiTheme="majorHAnsi" w:cstheme="majorHAnsi"/>
          <w:sz w:val="22"/>
          <w:szCs w:val="22"/>
        </w:rPr>
        <w:t>M</w:t>
      </w:r>
      <w:r w:rsidR="00F1645C">
        <w:rPr>
          <w:rFonts w:asciiTheme="majorHAnsi" w:hAnsiTheme="majorHAnsi" w:cstheme="majorHAnsi"/>
          <w:sz w:val="22"/>
          <w:szCs w:val="22"/>
        </w:rPr>
        <w:t>s.</w:t>
      </w:r>
      <w:r w:rsidR="00D3146B">
        <w:rPr>
          <w:rFonts w:asciiTheme="majorHAnsi" w:hAnsiTheme="majorHAnsi" w:cstheme="majorHAnsi"/>
          <w:sz w:val="22"/>
          <w:szCs w:val="22"/>
        </w:rPr>
        <w:t xml:space="preserve"> Steiner </w:t>
      </w:r>
      <w:r>
        <w:rPr>
          <w:rFonts w:asciiTheme="majorHAnsi" w:hAnsiTheme="majorHAnsi" w:cstheme="majorHAnsi"/>
          <w:sz w:val="22"/>
          <w:szCs w:val="22"/>
        </w:rPr>
        <w:t>moved to adjourn at</w:t>
      </w:r>
      <w:r w:rsidR="00471EA6">
        <w:rPr>
          <w:rFonts w:asciiTheme="majorHAnsi" w:hAnsiTheme="majorHAnsi" w:cstheme="majorHAnsi"/>
          <w:sz w:val="22"/>
          <w:szCs w:val="22"/>
        </w:rPr>
        <w:t xml:space="preserve"> </w:t>
      </w:r>
      <w:r w:rsidR="00D3146B">
        <w:rPr>
          <w:rFonts w:asciiTheme="majorHAnsi" w:hAnsiTheme="majorHAnsi" w:cstheme="majorHAnsi"/>
          <w:sz w:val="22"/>
          <w:szCs w:val="22"/>
        </w:rPr>
        <w:t>7:30</w:t>
      </w:r>
      <w:r w:rsidR="008D743B">
        <w:rPr>
          <w:rFonts w:asciiTheme="majorHAnsi" w:hAnsiTheme="majorHAnsi" w:cstheme="majorHAnsi"/>
          <w:sz w:val="22"/>
          <w:szCs w:val="22"/>
        </w:rPr>
        <w:t xml:space="preserve"> </w:t>
      </w:r>
      <w:r>
        <w:rPr>
          <w:rFonts w:asciiTheme="majorHAnsi" w:hAnsiTheme="majorHAnsi" w:cstheme="majorHAnsi"/>
          <w:sz w:val="22"/>
          <w:szCs w:val="22"/>
        </w:rPr>
        <w:t>p.m., 2</w:t>
      </w:r>
      <w:r w:rsidRPr="002B7389">
        <w:rPr>
          <w:rFonts w:asciiTheme="majorHAnsi" w:hAnsiTheme="majorHAnsi" w:cstheme="majorHAnsi"/>
          <w:sz w:val="22"/>
          <w:szCs w:val="22"/>
          <w:vertAlign w:val="superscript"/>
        </w:rPr>
        <w:t>nd</w:t>
      </w:r>
      <w:r w:rsidR="00863B96">
        <w:rPr>
          <w:rFonts w:asciiTheme="majorHAnsi" w:hAnsiTheme="majorHAnsi" w:cstheme="majorHAnsi"/>
          <w:sz w:val="22"/>
          <w:szCs w:val="22"/>
        </w:rPr>
        <w:t xml:space="preserve"> by Mr</w:t>
      </w:r>
      <w:r>
        <w:rPr>
          <w:rFonts w:asciiTheme="majorHAnsi" w:hAnsiTheme="majorHAnsi" w:cstheme="majorHAnsi"/>
          <w:sz w:val="22"/>
          <w:szCs w:val="22"/>
        </w:rPr>
        <w:t>.</w:t>
      </w:r>
      <w:r w:rsidR="00D3146B">
        <w:rPr>
          <w:rFonts w:asciiTheme="majorHAnsi" w:hAnsiTheme="majorHAnsi" w:cstheme="majorHAnsi"/>
          <w:sz w:val="22"/>
          <w:szCs w:val="22"/>
        </w:rPr>
        <w:t xml:space="preserve"> Eldredge</w:t>
      </w:r>
      <w:r w:rsidR="000044EE">
        <w:rPr>
          <w:rFonts w:asciiTheme="majorHAnsi" w:hAnsiTheme="majorHAnsi" w:cstheme="majorHAnsi"/>
          <w:sz w:val="22"/>
          <w:szCs w:val="22"/>
        </w:rPr>
        <w:t xml:space="preserve"> </w:t>
      </w:r>
      <w:r w:rsidR="00734A62">
        <w:rPr>
          <w:rFonts w:asciiTheme="majorHAnsi" w:hAnsiTheme="majorHAnsi" w:cstheme="majorHAnsi"/>
          <w:sz w:val="22"/>
          <w:szCs w:val="22"/>
        </w:rPr>
        <w:t xml:space="preserve">and approved </w:t>
      </w:r>
      <w:r w:rsidR="00D3146B">
        <w:rPr>
          <w:rFonts w:asciiTheme="majorHAnsi" w:hAnsiTheme="majorHAnsi" w:cstheme="majorHAnsi"/>
          <w:sz w:val="22"/>
          <w:szCs w:val="22"/>
        </w:rPr>
        <w:t>5</w:t>
      </w:r>
      <w:r>
        <w:rPr>
          <w:rFonts w:asciiTheme="majorHAnsi" w:hAnsiTheme="majorHAnsi" w:cstheme="majorHAnsi"/>
          <w:sz w:val="22"/>
          <w:szCs w:val="22"/>
        </w:rPr>
        <w:t xml:space="preserve">-0-0. </w:t>
      </w:r>
    </w:p>
    <w:p w14:paraId="1B0895B3" w14:textId="77777777" w:rsidR="00CF4456" w:rsidRDefault="00CF4456" w:rsidP="00CF4456">
      <w:pPr>
        <w:jc w:val="both"/>
        <w:rPr>
          <w:rFonts w:asciiTheme="majorHAnsi" w:hAnsiTheme="majorHAnsi" w:cstheme="majorHAnsi"/>
          <w:b/>
          <w:sz w:val="22"/>
          <w:szCs w:val="22"/>
        </w:rPr>
      </w:pPr>
    </w:p>
    <w:p w14:paraId="44CB7FD2" w14:textId="0993DFE0" w:rsidR="00974772" w:rsidRDefault="00951097" w:rsidP="00974772">
      <w:pPr>
        <w:ind w:left="-630"/>
        <w:jc w:val="both"/>
        <w:rPr>
          <w:rFonts w:asciiTheme="majorHAnsi" w:hAnsiTheme="majorHAnsi" w:cstheme="majorHAnsi"/>
          <w:b/>
          <w:sz w:val="22"/>
          <w:szCs w:val="22"/>
        </w:rPr>
      </w:pPr>
      <w:r>
        <w:rPr>
          <w:rFonts w:asciiTheme="majorHAnsi" w:hAnsiTheme="majorHAnsi" w:cstheme="majorHAnsi"/>
          <w:sz w:val="22"/>
          <w:szCs w:val="22"/>
        </w:rPr>
        <w:t xml:space="preserve">    </w:t>
      </w:r>
      <w:r w:rsidR="00865070" w:rsidRPr="00D312E5">
        <w:rPr>
          <w:rFonts w:asciiTheme="majorHAnsi" w:hAnsiTheme="majorHAnsi" w:cstheme="majorHAnsi"/>
          <w:sz w:val="22"/>
          <w:szCs w:val="22"/>
        </w:rPr>
        <w:t>Submitted by:</w:t>
      </w:r>
    </w:p>
    <w:p w14:paraId="557EFDEB" w14:textId="6B8EFF54" w:rsidR="009802F9" w:rsidRPr="00D312E5" w:rsidRDefault="00951097" w:rsidP="00240ACA">
      <w:pPr>
        <w:ind w:left="-630"/>
        <w:jc w:val="both"/>
        <w:rPr>
          <w:rFonts w:asciiTheme="majorHAnsi" w:hAnsiTheme="majorHAnsi" w:cstheme="majorHAnsi"/>
          <w:sz w:val="22"/>
          <w:szCs w:val="22"/>
        </w:rPr>
      </w:pPr>
      <w:r>
        <w:rPr>
          <w:rFonts w:asciiTheme="majorHAnsi" w:hAnsiTheme="majorHAnsi" w:cstheme="majorHAnsi"/>
          <w:sz w:val="22"/>
          <w:szCs w:val="22"/>
        </w:rPr>
        <w:t xml:space="preserve">   </w:t>
      </w:r>
      <w:r w:rsidR="00865070" w:rsidRPr="00D312E5">
        <w:rPr>
          <w:rFonts w:asciiTheme="majorHAnsi" w:hAnsiTheme="majorHAnsi" w:cstheme="majorHAnsi"/>
          <w:sz w:val="22"/>
          <w:szCs w:val="22"/>
        </w:rPr>
        <w:t>Jennifer Clarke</w:t>
      </w:r>
      <w:r w:rsidR="004757D8" w:rsidRPr="00D312E5">
        <w:rPr>
          <w:rFonts w:asciiTheme="majorHAnsi" w:hAnsiTheme="majorHAnsi" w:cstheme="majorHAnsi"/>
          <w:sz w:val="22"/>
          <w:szCs w:val="22"/>
        </w:rPr>
        <w:t>, Recording Secretary</w:t>
      </w:r>
    </w:p>
    <w:p w14:paraId="03E009E0" w14:textId="77777777" w:rsidR="009802F9" w:rsidRPr="00D312E5" w:rsidRDefault="009802F9" w:rsidP="00240ACA">
      <w:pPr>
        <w:ind w:left="-630"/>
        <w:jc w:val="both"/>
        <w:rPr>
          <w:rFonts w:asciiTheme="majorHAnsi" w:hAnsiTheme="majorHAnsi" w:cstheme="majorHAnsi"/>
          <w:sz w:val="22"/>
          <w:szCs w:val="22"/>
        </w:rPr>
      </w:pPr>
    </w:p>
    <w:p w14:paraId="44E78043" w14:textId="7F500BB0" w:rsidR="009802F9" w:rsidRPr="00D312E5" w:rsidRDefault="009802F9" w:rsidP="00240ACA">
      <w:pPr>
        <w:ind w:left="-630"/>
        <w:jc w:val="both"/>
        <w:rPr>
          <w:rFonts w:asciiTheme="majorHAnsi" w:hAnsiTheme="majorHAnsi" w:cstheme="majorHAnsi"/>
          <w:sz w:val="22"/>
          <w:szCs w:val="22"/>
        </w:rPr>
      </w:pPr>
      <w:r w:rsidRPr="00D312E5">
        <w:rPr>
          <w:rFonts w:asciiTheme="majorHAnsi" w:hAnsiTheme="majorHAnsi" w:cstheme="majorHAnsi"/>
          <w:sz w:val="22"/>
          <w:szCs w:val="22"/>
        </w:rPr>
        <w:t xml:space="preserve">Adopted on: </w:t>
      </w:r>
      <w:r w:rsidR="00733208">
        <w:rPr>
          <w:rFonts w:asciiTheme="majorHAnsi" w:hAnsiTheme="majorHAnsi" w:cstheme="majorHAnsi"/>
          <w:sz w:val="22"/>
          <w:szCs w:val="22"/>
        </w:rPr>
        <w:t>July 17, 2019</w:t>
      </w:r>
      <w:bookmarkStart w:id="1" w:name="_GoBack"/>
      <w:bookmarkEnd w:id="1"/>
    </w:p>
    <w:sectPr w:rsidR="009802F9" w:rsidRPr="00D312E5" w:rsidSect="00ED0B69">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42CA4" w14:textId="77777777" w:rsidR="007C1988" w:rsidRDefault="007C1988" w:rsidP="00843027">
      <w:r>
        <w:separator/>
      </w:r>
    </w:p>
  </w:endnote>
  <w:endnote w:type="continuationSeparator" w:id="0">
    <w:p w14:paraId="6EF71341" w14:textId="77777777" w:rsidR="007C1988" w:rsidRDefault="007C1988" w:rsidP="008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F52D" w14:textId="77777777" w:rsidR="007C1988" w:rsidRDefault="007C1988" w:rsidP="000460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7925E" w14:textId="77777777" w:rsidR="007C1988" w:rsidRDefault="007C1988" w:rsidP="008430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C9F82" w14:textId="0E4E7EDE" w:rsidR="007C1988" w:rsidRDefault="00F1645C">
    <w:pPr>
      <w:pStyle w:val="Footer"/>
    </w:pPr>
    <w:r>
      <w:t>June 19, 2019</w:t>
    </w:r>
  </w:p>
  <w:p w14:paraId="49803716" w14:textId="77777777" w:rsidR="007C1988" w:rsidRDefault="007C1988" w:rsidP="008430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99B98" w14:textId="77777777" w:rsidR="007C1988" w:rsidRDefault="007C1988" w:rsidP="00843027">
      <w:r>
        <w:separator/>
      </w:r>
    </w:p>
  </w:footnote>
  <w:footnote w:type="continuationSeparator" w:id="0">
    <w:p w14:paraId="472B591B" w14:textId="77777777" w:rsidR="007C1988" w:rsidRDefault="007C1988" w:rsidP="0084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72D9" w14:textId="234CB849" w:rsidR="00685B19" w:rsidRDefault="00685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A5F5" w14:textId="51467EEB" w:rsidR="007C1988" w:rsidRDefault="007C1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285C" w14:textId="00B7B94F" w:rsidR="00685B19" w:rsidRDefault="00685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5FD1"/>
    <w:multiLevelType w:val="hybridMultilevel"/>
    <w:tmpl w:val="34B2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34553"/>
    <w:multiLevelType w:val="hybridMultilevel"/>
    <w:tmpl w:val="11E2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D6C22"/>
    <w:multiLevelType w:val="hybridMultilevel"/>
    <w:tmpl w:val="AD60E454"/>
    <w:lvl w:ilvl="0" w:tplc="2B96738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80294"/>
    <w:multiLevelType w:val="hybridMultilevel"/>
    <w:tmpl w:val="704213F0"/>
    <w:lvl w:ilvl="0" w:tplc="60EEECFA">
      <w:start w:val="1"/>
      <w:numFmt w:val="decimal"/>
      <w:lvlText w:val="%1."/>
      <w:lvlJc w:val="lef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C715868"/>
    <w:multiLevelType w:val="hybridMultilevel"/>
    <w:tmpl w:val="F978F624"/>
    <w:lvl w:ilvl="0" w:tplc="818C5C8C">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29A33D6"/>
    <w:multiLevelType w:val="hybridMultilevel"/>
    <w:tmpl w:val="662C39E8"/>
    <w:lvl w:ilvl="0" w:tplc="7E6694D0">
      <w:start w:val="1"/>
      <w:numFmt w:val="upperLetter"/>
      <w:lvlText w:val="%1."/>
      <w:lvlJc w:val="left"/>
      <w:pPr>
        <w:ind w:left="180" w:hanging="360"/>
      </w:pPr>
      <w:rPr>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5EB92729"/>
    <w:multiLevelType w:val="hybridMultilevel"/>
    <w:tmpl w:val="01E60F0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EBC1F6D"/>
    <w:multiLevelType w:val="hybridMultilevel"/>
    <w:tmpl w:val="9286A1E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0EB6D63"/>
    <w:multiLevelType w:val="hybridMultilevel"/>
    <w:tmpl w:val="783ABE0C"/>
    <w:lvl w:ilvl="0" w:tplc="04090015">
      <w:start w:val="1"/>
      <w:numFmt w:val="upp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68E32C05"/>
    <w:multiLevelType w:val="hybridMultilevel"/>
    <w:tmpl w:val="11E2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91807"/>
    <w:multiLevelType w:val="hybridMultilevel"/>
    <w:tmpl w:val="828825C2"/>
    <w:lvl w:ilvl="0" w:tplc="194CBED4">
      <w:start w:val="1"/>
      <w:numFmt w:val="upperRoman"/>
      <w:lvlText w:val="%1."/>
      <w:lvlJc w:val="left"/>
      <w:pPr>
        <w:ind w:left="180" w:hanging="72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15:restartNumberingAfterBreak="0">
    <w:nsid w:val="76A61A2D"/>
    <w:multiLevelType w:val="hybridMultilevel"/>
    <w:tmpl w:val="D9180178"/>
    <w:lvl w:ilvl="0" w:tplc="7E6694D0">
      <w:start w:val="1"/>
      <w:numFmt w:val="upperLetter"/>
      <w:lvlText w:val="%1."/>
      <w:lvlJc w:val="left"/>
      <w:pPr>
        <w:ind w:left="180" w:hanging="360"/>
      </w:pPr>
      <w:rPr>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7AE8744F"/>
    <w:multiLevelType w:val="hybridMultilevel"/>
    <w:tmpl w:val="B40CBEB2"/>
    <w:lvl w:ilvl="0" w:tplc="D4A45382">
      <w:start w:val="1"/>
      <w:numFmt w:val="decimal"/>
      <w:lvlText w:val="%1."/>
      <w:lvlJc w:val="lef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B2B6854"/>
    <w:multiLevelType w:val="hybridMultilevel"/>
    <w:tmpl w:val="707E085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5"/>
  </w:num>
  <w:num w:numId="3">
    <w:abstractNumId w:val="12"/>
  </w:num>
  <w:num w:numId="4">
    <w:abstractNumId w:val="8"/>
  </w:num>
  <w:num w:numId="5">
    <w:abstractNumId w:val="6"/>
  </w:num>
  <w:num w:numId="6">
    <w:abstractNumId w:val="1"/>
  </w:num>
  <w:num w:numId="7">
    <w:abstractNumId w:val="9"/>
  </w:num>
  <w:num w:numId="8">
    <w:abstractNumId w:val="3"/>
  </w:num>
  <w:num w:numId="9">
    <w:abstractNumId w:val="2"/>
  </w:num>
  <w:num w:numId="10">
    <w:abstractNumId w:val="0"/>
  </w:num>
  <w:num w:numId="11">
    <w:abstractNumId w:val="11"/>
  </w:num>
  <w:num w:numId="12">
    <w:abstractNumId w:val="4"/>
  </w:num>
  <w:num w:numId="13">
    <w:abstractNumId w:val="7"/>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1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70"/>
    <w:rsid w:val="00003A6D"/>
    <w:rsid w:val="000044EE"/>
    <w:rsid w:val="00005FF9"/>
    <w:rsid w:val="00011938"/>
    <w:rsid w:val="000138E7"/>
    <w:rsid w:val="00013920"/>
    <w:rsid w:val="00025090"/>
    <w:rsid w:val="00026716"/>
    <w:rsid w:val="000320F0"/>
    <w:rsid w:val="000460F0"/>
    <w:rsid w:val="00047CDC"/>
    <w:rsid w:val="000550A5"/>
    <w:rsid w:val="00060489"/>
    <w:rsid w:val="00060BE1"/>
    <w:rsid w:val="00070047"/>
    <w:rsid w:val="00070AEC"/>
    <w:rsid w:val="00091CFD"/>
    <w:rsid w:val="00096411"/>
    <w:rsid w:val="000A507D"/>
    <w:rsid w:val="000A513F"/>
    <w:rsid w:val="000A58C0"/>
    <w:rsid w:val="000A7544"/>
    <w:rsid w:val="000A7B8C"/>
    <w:rsid w:val="000B5AA7"/>
    <w:rsid w:val="000D01B4"/>
    <w:rsid w:val="000D7248"/>
    <w:rsid w:val="000E1661"/>
    <w:rsid w:val="000E3602"/>
    <w:rsid w:val="000E3986"/>
    <w:rsid w:val="000E3C17"/>
    <w:rsid w:val="0010259E"/>
    <w:rsid w:val="0010348A"/>
    <w:rsid w:val="00103EDC"/>
    <w:rsid w:val="0011234E"/>
    <w:rsid w:val="00116257"/>
    <w:rsid w:val="001203DF"/>
    <w:rsid w:val="001233CE"/>
    <w:rsid w:val="001265CA"/>
    <w:rsid w:val="00131E42"/>
    <w:rsid w:val="00131FBD"/>
    <w:rsid w:val="00141A2C"/>
    <w:rsid w:val="00144022"/>
    <w:rsid w:val="00146CB3"/>
    <w:rsid w:val="001553E5"/>
    <w:rsid w:val="00163BDF"/>
    <w:rsid w:val="00170BD9"/>
    <w:rsid w:val="00172749"/>
    <w:rsid w:val="00174D8F"/>
    <w:rsid w:val="001774B2"/>
    <w:rsid w:val="00177F99"/>
    <w:rsid w:val="00182744"/>
    <w:rsid w:val="0018376A"/>
    <w:rsid w:val="0018576B"/>
    <w:rsid w:val="001A7B27"/>
    <w:rsid w:val="001B0586"/>
    <w:rsid w:val="001B1440"/>
    <w:rsid w:val="001C1EBB"/>
    <w:rsid w:val="001C3AC4"/>
    <w:rsid w:val="001C636A"/>
    <w:rsid w:val="001D6285"/>
    <w:rsid w:val="001D644F"/>
    <w:rsid w:val="001E010D"/>
    <w:rsid w:val="00203CBB"/>
    <w:rsid w:val="00212CBA"/>
    <w:rsid w:val="002160EE"/>
    <w:rsid w:val="00216183"/>
    <w:rsid w:val="002229C0"/>
    <w:rsid w:val="002273D2"/>
    <w:rsid w:val="00232D04"/>
    <w:rsid w:val="002378B7"/>
    <w:rsid w:val="00240ACA"/>
    <w:rsid w:val="00250F44"/>
    <w:rsid w:val="002526C3"/>
    <w:rsid w:val="002527BA"/>
    <w:rsid w:val="00254486"/>
    <w:rsid w:val="002552C2"/>
    <w:rsid w:val="00256640"/>
    <w:rsid w:val="002607E4"/>
    <w:rsid w:val="002654ED"/>
    <w:rsid w:val="002658D3"/>
    <w:rsid w:val="00265A53"/>
    <w:rsid w:val="00275F3F"/>
    <w:rsid w:val="0028305F"/>
    <w:rsid w:val="002857F9"/>
    <w:rsid w:val="00292FCD"/>
    <w:rsid w:val="0029391F"/>
    <w:rsid w:val="00296F34"/>
    <w:rsid w:val="00297745"/>
    <w:rsid w:val="002A0714"/>
    <w:rsid w:val="002B6FFE"/>
    <w:rsid w:val="002B7389"/>
    <w:rsid w:val="002C54BA"/>
    <w:rsid w:val="002E2C20"/>
    <w:rsid w:val="0030102B"/>
    <w:rsid w:val="003037F7"/>
    <w:rsid w:val="0031153C"/>
    <w:rsid w:val="0031284A"/>
    <w:rsid w:val="00313069"/>
    <w:rsid w:val="003138CE"/>
    <w:rsid w:val="00314192"/>
    <w:rsid w:val="0032575F"/>
    <w:rsid w:val="0033447D"/>
    <w:rsid w:val="003359DC"/>
    <w:rsid w:val="003545A6"/>
    <w:rsid w:val="00371A5C"/>
    <w:rsid w:val="00382A5E"/>
    <w:rsid w:val="003A1088"/>
    <w:rsid w:val="003A52C9"/>
    <w:rsid w:val="003A6037"/>
    <w:rsid w:val="003A7B3C"/>
    <w:rsid w:val="003B346A"/>
    <w:rsid w:val="003B630B"/>
    <w:rsid w:val="003C774C"/>
    <w:rsid w:val="003E657E"/>
    <w:rsid w:val="003E7DE7"/>
    <w:rsid w:val="003F281D"/>
    <w:rsid w:val="003F5975"/>
    <w:rsid w:val="003F6DC2"/>
    <w:rsid w:val="0040053F"/>
    <w:rsid w:val="004008C6"/>
    <w:rsid w:val="0040401F"/>
    <w:rsid w:val="0041147B"/>
    <w:rsid w:val="0041236E"/>
    <w:rsid w:val="00413D70"/>
    <w:rsid w:val="00422BAA"/>
    <w:rsid w:val="0042746E"/>
    <w:rsid w:val="00431E5A"/>
    <w:rsid w:val="0043718D"/>
    <w:rsid w:val="0043731E"/>
    <w:rsid w:val="00451226"/>
    <w:rsid w:val="00451720"/>
    <w:rsid w:val="00463F4F"/>
    <w:rsid w:val="00470F67"/>
    <w:rsid w:val="00471EA6"/>
    <w:rsid w:val="004757D8"/>
    <w:rsid w:val="004810EF"/>
    <w:rsid w:val="00481249"/>
    <w:rsid w:val="004A52CF"/>
    <w:rsid w:val="004A6F5C"/>
    <w:rsid w:val="004B0DE9"/>
    <w:rsid w:val="004B36B8"/>
    <w:rsid w:val="004C2A3F"/>
    <w:rsid w:val="004C40AC"/>
    <w:rsid w:val="004D372B"/>
    <w:rsid w:val="004D5D34"/>
    <w:rsid w:val="004E3F6C"/>
    <w:rsid w:val="004E42C6"/>
    <w:rsid w:val="004E45EC"/>
    <w:rsid w:val="00515CDA"/>
    <w:rsid w:val="0051766E"/>
    <w:rsid w:val="005415DC"/>
    <w:rsid w:val="005426C0"/>
    <w:rsid w:val="005606E2"/>
    <w:rsid w:val="0056096E"/>
    <w:rsid w:val="005621A2"/>
    <w:rsid w:val="0056404B"/>
    <w:rsid w:val="00565180"/>
    <w:rsid w:val="00566998"/>
    <w:rsid w:val="00570163"/>
    <w:rsid w:val="005735EF"/>
    <w:rsid w:val="00580A17"/>
    <w:rsid w:val="00580CD9"/>
    <w:rsid w:val="00581FB7"/>
    <w:rsid w:val="00583467"/>
    <w:rsid w:val="00586032"/>
    <w:rsid w:val="00594B60"/>
    <w:rsid w:val="0059513C"/>
    <w:rsid w:val="005A49DE"/>
    <w:rsid w:val="005B3478"/>
    <w:rsid w:val="005C4C4B"/>
    <w:rsid w:val="005C4F85"/>
    <w:rsid w:val="005C6B72"/>
    <w:rsid w:val="005D0BD7"/>
    <w:rsid w:val="005D506A"/>
    <w:rsid w:val="005F30C2"/>
    <w:rsid w:val="005F324B"/>
    <w:rsid w:val="006001D0"/>
    <w:rsid w:val="0060101B"/>
    <w:rsid w:val="00606AB8"/>
    <w:rsid w:val="00615897"/>
    <w:rsid w:val="00621E8B"/>
    <w:rsid w:val="006327E6"/>
    <w:rsid w:val="00636202"/>
    <w:rsid w:val="006416C9"/>
    <w:rsid w:val="006456FE"/>
    <w:rsid w:val="00650E73"/>
    <w:rsid w:val="0065128F"/>
    <w:rsid w:val="00651975"/>
    <w:rsid w:val="00653F8C"/>
    <w:rsid w:val="006553F6"/>
    <w:rsid w:val="006563F7"/>
    <w:rsid w:val="00660240"/>
    <w:rsid w:val="0066166A"/>
    <w:rsid w:val="00684A74"/>
    <w:rsid w:val="00685B19"/>
    <w:rsid w:val="006A0DA6"/>
    <w:rsid w:val="006D2D6C"/>
    <w:rsid w:val="006D3B96"/>
    <w:rsid w:val="006D474C"/>
    <w:rsid w:val="006E0586"/>
    <w:rsid w:val="006E2A2B"/>
    <w:rsid w:val="006F3D08"/>
    <w:rsid w:val="006F4124"/>
    <w:rsid w:val="0070695F"/>
    <w:rsid w:val="00712F3E"/>
    <w:rsid w:val="00714A75"/>
    <w:rsid w:val="0071630A"/>
    <w:rsid w:val="00716973"/>
    <w:rsid w:val="00733208"/>
    <w:rsid w:val="00733769"/>
    <w:rsid w:val="00734A62"/>
    <w:rsid w:val="00740468"/>
    <w:rsid w:val="0075150E"/>
    <w:rsid w:val="007546CE"/>
    <w:rsid w:val="007551CD"/>
    <w:rsid w:val="0076481F"/>
    <w:rsid w:val="00766922"/>
    <w:rsid w:val="00766F43"/>
    <w:rsid w:val="00775F90"/>
    <w:rsid w:val="00781838"/>
    <w:rsid w:val="00785AA9"/>
    <w:rsid w:val="007A77CA"/>
    <w:rsid w:val="007B0942"/>
    <w:rsid w:val="007B5412"/>
    <w:rsid w:val="007C09D5"/>
    <w:rsid w:val="007C1988"/>
    <w:rsid w:val="007C2D1E"/>
    <w:rsid w:val="007C2F4E"/>
    <w:rsid w:val="007C4621"/>
    <w:rsid w:val="007C6086"/>
    <w:rsid w:val="007C63FC"/>
    <w:rsid w:val="007C6CD2"/>
    <w:rsid w:val="007C722B"/>
    <w:rsid w:val="007F0F0E"/>
    <w:rsid w:val="00805436"/>
    <w:rsid w:val="008057C3"/>
    <w:rsid w:val="00813174"/>
    <w:rsid w:val="008152B6"/>
    <w:rsid w:val="00816594"/>
    <w:rsid w:val="00816EDA"/>
    <w:rsid w:val="00820E5F"/>
    <w:rsid w:val="008272A3"/>
    <w:rsid w:val="00833B4F"/>
    <w:rsid w:val="00843027"/>
    <w:rsid w:val="008436AB"/>
    <w:rsid w:val="008472DE"/>
    <w:rsid w:val="008502D0"/>
    <w:rsid w:val="00852F71"/>
    <w:rsid w:val="0085345D"/>
    <w:rsid w:val="00853EBB"/>
    <w:rsid w:val="00863B96"/>
    <w:rsid w:val="00865070"/>
    <w:rsid w:val="00881CEF"/>
    <w:rsid w:val="008A24CD"/>
    <w:rsid w:val="008A51C2"/>
    <w:rsid w:val="008B0729"/>
    <w:rsid w:val="008B79CF"/>
    <w:rsid w:val="008D7326"/>
    <w:rsid w:val="008D743B"/>
    <w:rsid w:val="008E0730"/>
    <w:rsid w:val="008E0CE9"/>
    <w:rsid w:val="008E68C6"/>
    <w:rsid w:val="008E72B1"/>
    <w:rsid w:val="008F1380"/>
    <w:rsid w:val="008F3EAA"/>
    <w:rsid w:val="008F6266"/>
    <w:rsid w:val="008F69D8"/>
    <w:rsid w:val="00900AC2"/>
    <w:rsid w:val="0091285E"/>
    <w:rsid w:val="00913673"/>
    <w:rsid w:val="00922480"/>
    <w:rsid w:val="00922A38"/>
    <w:rsid w:val="009246E8"/>
    <w:rsid w:val="00926925"/>
    <w:rsid w:val="009354B4"/>
    <w:rsid w:val="00937C03"/>
    <w:rsid w:val="00941555"/>
    <w:rsid w:val="009432B8"/>
    <w:rsid w:val="00947879"/>
    <w:rsid w:val="00951097"/>
    <w:rsid w:val="0095510B"/>
    <w:rsid w:val="00966106"/>
    <w:rsid w:val="00970147"/>
    <w:rsid w:val="00972F08"/>
    <w:rsid w:val="00974772"/>
    <w:rsid w:val="00976045"/>
    <w:rsid w:val="009802F9"/>
    <w:rsid w:val="00983AEA"/>
    <w:rsid w:val="00992288"/>
    <w:rsid w:val="009A3445"/>
    <w:rsid w:val="009B338D"/>
    <w:rsid w:val="009C2E13"/>
    <w:rsid w:val="009C4F65"/>
    <w:rsid w:val="009D0566"/>
    <w:rsid w:val="009E57BF"/>
    <w:rsid w:val="009F428D"/>
    <w:rsid w:val="009F449B"/>
    <w:rsid w:val="009F4F2E"/>
    <w:rsid w:val="009F5C6D"/>
    <w:rsid w:val="00A04F9F"/>
    <w:rsid w:val="00A0763D"/>
    <w:rsid w:val="00A14F55"/>
    <w:rsid w:val="00A158FC"/>
    <w:rsid w:val="00A230EB"/>
    <w:rsid w:val="00A234EE"/>
    <w:rsid w:val="00A320BB"/>
    <w:rsid w:val="00A33C41"/>
    <w:rsid w:val="00A36E87"/>
    <w:rsid w:val="00A54583"/>
    <w:rsid w:val="00A55F86"/>
    <w:rsid w:val="00A60C25"/>
    <w:rsid w:val="00A61463"/>
    <w:rsid w:val="00A627A0"/>
    <w:rsid w:val="00A6575F"/>
    <w:rsid w:val="00A71028"/>
    <w:rsid w:val="00A716C0"/>
    <w:rsid w:val="00A73C5C"/>
    <w:rsid w:val="00A763D7"/>
    <w:rsid w:val="00A82BBD"/>
    <w:rsid w:val="00A86C17"/>
    <w:rsid w:val="00A95538"/>
    <w:rsid w:val="00AA4BDB"/>
    <w:rsid w:val="00AA5473"/>
    <w:rsid w:val="00AA64E3"/>
    <w:rsid w:val="00AB10B8"/>
    <w:rsid w:val="00AB5D0E"/>
    <w:rsid w:val="00AB7C97"/>
    <w:rsid w:val="00AC0936"/>
    <w:rsid w:val="00AD0CAE"/>
    <w:rsid w:val="00AD18B9"/>
    <w:rsid w:val="00AE1656"/>
    <w:rsid w:val="00AF5384"/>
    <w:rsid w:val="00B011FD"/>
    <w:rsid w:val="00B03A42"/>
    <w:rsid w:val="00B03AB6"/>
    <w:rsid w:val="00B05E66"/>
    <w:rsid w:val="00B12E56"/>
    <w:rsid w:val="00B16302"/>
    <w:rsid w:val="00B16CC5"/>
    <w:rsid w:val="00B238DB"/>
    <w:rsid w:val="00B274EF"/>
    <w:rsid w:val="00B30BEA"/>
    <w:rsid w:val="00B315BD"/>
    <w:rsid w:val="00B4356E"/>
    <w:rsid w:val="00B441B8"/>
    <w:rsid w:val="00B47082"/>
    <w:rsid w:val="00B5417A"/>
    <w:rsid w:val="00B67A52"/>
    <w:rsid w:val="00B7090A"/>
    <w:rsid w:val="00B72806"/>
    <w:rsid w:val="00B7587F"/>
    <w:rsid w:val="00B91941"/>
    <w:rsid w:val="00B9242E"/>
    <w:rsid w:val="00B977F4"/>
    <w:rsid w:val="00BA18E8"/>
    <w:rsid w:val="00BC592D"/>
    <w:rsid w:val="00BC6600"/>
    <w:rsid w:val="00BC6CCE"/>
    <w:rsid w:val="00BD5BDA"/>
    <w:rsid w:val="00BF5576"/>
    <w:rsid w:val="00BF637B"/>
    <w:rsid w:val="00C0658C"/>
    <w:rsid w:val="00C10D81"/>
    <w:rsid w:val="00C216C6"/>
    <w:rsid w:val="00C5096C"/>
    <w:rsid w:val="00C50B91"/>
    <w:rsid w:val="00C54AE7"/>
    <w:rsid w:val="00C61BA0"/>
    <w:rsid w:val="00C65F2A"/>
    <w:rsid w:val="00C734A0"/>
    <w:rsid w:val="00C80AD4"/>
    <w:rsid w:val="00C92026"/>
    <w:rsid w:val="00C93861"/>
    <w:rsid w:val="00C973A1"/>
    <w:rsid w:val="00C97912"/>
    <w:rsid w:val="00CA2907"/>
    <w:rsid w:val="00CC2EB4"/>
    <w:rsid w:val="00CD7276"/>
    <w:rsid w:val="00CD7765"/>
    <w:rsid w:val="00CE1C21"/>
    <w:rsid w:val="00CE55D8"/>
    <w:rsid w:val="00CE59CD"/>
    <w:rsid w:val="00CF4456"/>
    <w:rsid w:val="00D13046"/>
    <w:rsid w:val="00D158D4"/>
    <w:rsid w:val="00D166F0"/>
    <w:rsid w:val="00D2243B"/>
    <w:rsid w:val="00D22DE7"/>
    <w:rsid w:val="00D23358"/>
    <w:rsid w:val="00D26CF6"/>
    <w:rsid w:val="00D273AF"/>
    <w:rsid w:val="00D312E5"/>
    <w:rsid w:val="00D3146B"/>
    <w:rsid w:val="00D41A61"/>
    <w:rsid w:val="00D43359"/>
    <w:rsid w:val="00D50733"/>
    <w:rsid w:val="00D5298A"/>
    <w:rsid w:val="00D60AB5"/>
    <w:rsid w:val="00D62C61"/>
    <w:rsid w:val="00D638D2"/>
    <w:rsid w:val="00D941B8"/>
    <w:rsid w:val="00D94ED6"/>
    <w:rsid w:val="00D95741"/>
    <w:rsid w:val="00DA3038"/>
    <w:rsid w:val="00DA65CF"/>
    <w:rsid w:val="00DA7F9B"/>
    <w:rsid w:val="00DB0B34"/>
    <w:rsid w:val="00DB0D72"/>
    <w:rsid w:val="00DB2E8E"/>
    <w:rsid w:val="00DB4B09"/>
    <w:rsid w:val="00DB59C1"/>
    <w:rsid w:val="00DD07EB"/>
    <w:rsid w:val="00DD470E"/>
    <w:rsid w:val="00DD5167"/>
    <w:rsid w:val="00DE0B29"/>
    <w:rsid w:val="00DE32E2"/>
    <w:rsid w:val="00DE46C7"/>
    <w:rsid w:val="00DE4B20"/>
    <w:rsid w:val="00DE4DBA"/>
    <w:rsid w:val="00DE589B"/>
    <w:rsid w:val="00E00FA7"/>
    <w:rsid w:val="00E01ED1"/>
    <w:rsid w:val="00E02857"/>
    <w:rsid w:val="00E05B02"/>
    <w:rsid w:val="00E17A6A"/>
    <w:rsid w:val="00E2056C"/>
    <w:rsid w:val="00E26F54"/>
    <w:rsid w:val="00E27330"/>
    <w:rsid w:val="00E41D63"/>
    <w:rsid w:val="00E41EF2"/>
    <w:rsid w:val="00E43896"/>
    <w:rsid w:val="00E4635B"/>
    <w:rsid w:val="00E505B9"/>
    <w:rsid w:val="00E576BA"/>
    <w:rsid w:val="00E6388E"/>
    <w:rsid w:val="00E65655"/>
    <w:rsid w:val="00E6636D"/>
    <w:rsid w:val="00E70FBC"/>
    <w:rsid w:val="00E77855"/>
    <w:rsid w:val="00E9074C"/>
    <w:rsid w:val="00E9655D"/>
    <w:rsid w:val="00EA06EC"/>
    <w:rsid w:val="00EA3729"/>
    <w:rsid w:val="00EA4764"/>
    <w:rsid w:val="00EA4AD5"/>
    <w:rsid w:val="00EB01C1"/>
    <w:rsid w:val="00EC4585"/>
    <w:rsid w:val="00EC4C17"/>
    <w:rsid w:val="00EC56BD"/>
    <w:rsid w:val="00EC6676"/>
    <w:rsid w:val="00ED0B69"/>
    <w:rsid w:val="00ED28F8"/>
    <w:rsid w:val="00ED44EE"/>
    <w:rsid w:val="00ED4FB1"/>
    <w:rsid w:val="00ED6302"/>
    <w:rsid w:val="00ED773B"/>
    <w:rsid w:val="00EE1AC8"/>
    <w:rsid w:val="00EE231D"/>
    <w:rsid w:val="00EE3AF0"/>
    <w:rsid w:val="00EF72FD"/>
    <w:rsid w:val="00EF784F"/>
    <w:rsid w:val="00F117E5"/>
    <w:rsid w:val="00F12605"/>
    <w:rsid w:val="00F155AC"/>
    <w:rsid w:val="00F1645C"/>
    <w:rsid w:val="00F23BF0"/>
    <w:rsid w:val="00F300A3"/>
    <w:rsid w:val="00F354F3"/>
    <w:rsid w:val="00F522EA"/>
    <w:rsid w:val="00F56A83"/>
    <w:rsid w:val="00F57DA7"/>
    <w:rsid w:val="00F65186"/>
    <w:rsid w:val="00F711E3"/>
    <w:rsid w:val="00F725CA"/>
    <w:rsid w:val="00F7381D"/>
    <w:rsid w:val="00F7445A"/>
    <w:rsid w:val="00F85747"/>
    <w:rsid w:val="00F87408"/>
    <w:rsid w:val="00FA39A0"/>
    <w:rsid w:val="00FA426F"/>
    <w:rsid w:val="00FA51BC"/>
    <w:rsid w:val="00FA6D2E"/>
    <w:rsid w:val="00FB3B0E"/>
    <w:rsid w:val="00FB65CB"/>
    <w:rsid w:val="00FC2155"/>
    <w:rsid w:val="00FC2792"/>
    <w:rsid w:val="00FC65A3"/>
    <w:rsid w:val="00FC7F3E"/>
    <w:rsid w:val="00FD051C"/>
    <w:rsid w:val="00FE63FD"/>
    <w:rsid w:val="00FF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2"/>
    <o:shapelayout v:ext="edit">
      <o:idmap v:ext="edit" data="1"/>
    </o:shapelayout>
  </w:shapeDefaults>
  <w:decimalSymbol w:val="."/>
  <w:listSeparator w:val=","/>
  <w14:docId w14:val="432DC361"/>
  <w14:defaultImageDpi w14:val="300"/>
  <w15:docId w15:val="{4715A70C-4AD4-4362-902F-FE305DE3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70"/>
    <w:pPr>
      <w:ind w:left="720"/>
      <w:contextualSpacing/>
    </w:pPr>
  </w:style>
  <w:style w:type="paragraph" w:styleId="Header">
    <w:name w:val="header"/>
    <w:basedOn w:val="Normal"/>
    <w:link w:val="HeaderChar"/>
    <w:uiPriority w:val="99"/>
    <w:unhideWhenUsed/>
    <w:rsid w:val="00843027"/>
    <w:pPr>
      <w:tabs>
        <w:tab w:val="center" w:pos="4320"/>
        <w:tab w:val="right" w:pos="8640"/>
      </w:tabs>
    </w:pPr>
  </w:style>
  <w:style w:type="character" w:customStyle="1" w:styleId="HeaderChar">
    <w:name w:val="Header Char"/>
    <w:basedOn w:val="DefaultParagraphFont"/>
    <w:link w:val="Header"/>
    <w:uiPriority w:val="99"/>
    <w:rsid w:val="00843027"/>
  </w:style>
  <w:style w:type="paragraph" w:styleId="Footer">
    <w:name w:val="footer"/>
    <w:basedOn w:val="Normal"/>
    <w:link w:val="FooterChar"/>
    <w:uiPriority w:val="99"/>
    <w:unhideWhenUsed/>
    <w:rsid w:val="00843027"/>
    <w:pPr>
      <w:tabs>
        <w:tab w:val="center" w:pos="4320"/>
        <w:tab w:val="right" w:pos="8640"/>
      </w:tabs>
    </w:pPr>
  </w:style>
  <w:style w:type="character" w:customStyle="1" w:styleId="FooterChar">
    <w:name w:val="Footer Char"/>
    <w:basedOn w:val="DefaultParagraphFont"/>
    <w:link w:val="Footer"/>
    <w:uiPriority w:val="99"/>
    <w:rsid w:val="00843027"/>
  </w:style>
  <w:style w:type="character" w:styleId="PageNumber">
    <w:name w:val="page number"/>
    <w:basedOn w:val="DefaultParagraphFont"/>
    <w:uiPriority w:val="99"/>
    <w:semiHidden/>
    <w:unhideWhenUsed/>
    <w:rsid w:val="00843027"/>
  </w:style>
  <w:style w:type="paragraph" w:styleId="NormalWeb">
    <w:name w:val="Normal (Web)"/>
    <w:basedOn w:val="Normal"/>
    <w:uiPriority w:val="99"/>
    <w:semiHidden/>
    <w:unhideWhenUsed/>
    <w:rsid w:val="00265A5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71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5C01-D792-411D-9C94-7EF6D747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Jennifer Clarke</cp:lastModifiedBy>
  <cp:revision>14</cp:revision>
  <cp:lastPrinted>2018-11-28T19:05:00Z</cp:lastPrinted>
  <dcterms:created xsi:type="dcterms:W3CDTF">2019-06-27T15:29:00Z</dcterms:created>
  <dcterms:modified xsi:type="dcterms:W3CDTF">2019-07-19T15:54:00Z</dcterms:modified>
</cp:coreProperties>
</file>