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FIRE STATION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# 2 REHAB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/ RENOVATION COMMITTEE</w:t>
      </w:r>
    </w:p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MINUTES</w:t>
      </w:r>
    </w:p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HARWIC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H FIRE HEADQUARTERS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TRAINING ROOM</w:t>
      </w:r>
    </w:p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175 SISSON RD, HARWICH MA 02645</w:t>
      </w:r>
    </w:p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TUESDAY OCT 17, 2017</w:t>
      </w:r>
    </w:p>
    <w:p w:rsidR="00FD5E62" w:rsidRDefault="002352C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2:30 PM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  CALL TO ORDER and PLEDGE of ALLEGIANCE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.  ROLL</w:t>
      </w:r>
      <w:proofErr w:type="gramEnd"/>
      <w:r>
        <w:rPr>
          <w:rFonts w:ascii="Times New Roman" w:hAnsi="Times New Roman"/>
          <w:sz w:val="24"/>
          <w:szCs w:val="24"/>
        </w:rPr>
        <w:t xml:space="preserve"> CALL: Craig Chadwick, Joe McParland,</w:t>
      </w:r>
      <w:r>
        <w:rPr>
          <w:rFonts w:ascii="Times New Roman" w:hAnsi="Times New Roman"/>
          <w:sz w:val="24"/>
          <w:szCs w:val="24"/>
        </w:rPr>
        <w:t xml:space="preserve"> Sean Libby, John Clarke, Scott Tyldesley (via Facetime 2:30pm-3:25pm), and Joe Rego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 HOC: Norm Clarke, Dave LeBlanc, and Charleen Greenhalgh. 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Architects: Zac</w:t>
      </w:r>
      <w:r w:rsidR="00E308E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Silva and Todd Costa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Public: Bill G</w:t>
      </w:r>
      <w:r w:rsidR="00E308E0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III. CONSENT AGENDA</w:t>
      </w:r>
    </w:p>
    <w:p w:rsidR="00FD5E62" w:rsidRDefault="002352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APPROVE MINUTES of O</w:t>
      </w:r>
      <w:r>
        <w:rPr>
          <w:rFonts w:ascii="Times New Roman" w:hAnsi="Times New Roman"/>
          <w:sz w:val="24"/>
          <w:szCs w:val="24"/>
        </w:rPr>
        <w:t>CT 10, 2017 MEETING - Rego - 2nd Libby. Vote Unanimous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IV. OLD BUSINESS</w:t>
      </w:r>
    </w:p>
    <w:p w:rsidR="00FD5E62" w:rsidRDefault="002352C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KBA BI-WEEKLY STATUS REPORT </w:t>
      </w:r>
    </w:p>
    <w:p w:rsidR="00FD5E62" w:rsidRDefault="002352C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GOING REVIEW - SPACE NEEDS ASSESSMENT</w:t>
      </w:r>
    </w:p>
    <w:p w:rsidR="00FD5E62" w:rsidRDefault="002352C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SCHEMATIC DESIGN OPTIONS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V. NEW BUSINESS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hAnsi="Times New Roman"/>
          <w:sz w:val="24"/>
          <w:szCs w:val="24"/>
        </w:rPr>
        <w:t>PRESENTATION on RECOMMENDED DESIGN OPTION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-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forward with New Construction Option and </w:t>
      </w:r>
      <w:r w:rsidR="00E308E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 this option to the BOS. Rego - 2nd Libby. Vote Unanimous. 3:10pm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DISCUSSION of APPROACH/PREPARATION (including documents and materials) for presentation of design option</w:t>
      </w:r>
      <w:r w:rsidR="00E308E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E0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z w:val="24"/>
          <w:szCs w:val="24"/>
        </w:rPr>
        <w:t>recommendation to Town Adm</w:t>
      </w:r>
      <w:r>
        <w:rPr>
          <w:rFonts w:ascii="Times New Roman" w:eastAsia="Times New Roman" w:hAnsi="Times New Roman" w:cs="Times New Roman"/>
          <w:sz w:val="24"/>
          <w:szCs w:val="24"/>
        </w:rPr>
        <w:t>inistration &amp; Board of Selectmen.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DETERMINE MEETING SCHEDULE through end of 2017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30, 2017 BOS meeting to Present 6:30pm Griffin Room, Town Hall.</w:t>
      </w:r>
      <w:proofErr w:type="gramEnd"/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7, 2017 Committee meeting 2:30pm Training Room, Harwich Fire Headquarters.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scheduled every 2 weeks after.</w:t>
      </w:r>
      <w:proofErr w:type="gramEnd"/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REVIEW of OPEN MEETING LAW GUIDELINES updated Oct, 6, 2017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the Attorney General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New Business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If you are deaf or hard of hearing or a person with a disability who requires an accommodation,</w:t>
      </w:r>
      <w:r>
        <w:rPr>
          <w:rFonts w:ascii="Times New Roman" w:hAnsi="Times New Roman"/>
          <w:sz w:val="24"/>
          <w:szCs w:val="24"/>
        </w:rPr>
        <w:t xml:space="preserve"> contact the Selectmen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Office at 508-430-7513. </w:t>
      </w:r>
    </w:p>
    <w:p w:rsidR="00FD5E62" w:rsidRDefault="002352C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AUTHORIZED POSTING OFFICER</w:t>
      </w:r>
    </w:p>
    <w:p w:rsidR="00FD5E62" w:rsidRDefault="00E308E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 Rego</w:t>
      </w:r>
      <w:r w:rsidR="002352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Secretary</w:t>
      </w:r>
    </w:p>
    <w:p w:rsidR="00FD5E62" w:rsidRDefault="00E308E0">
      <w:pPr>
        <w:pStyle w:val="Body"/>
      </w:pPr>
      <w:r>
        <w:rPr>
          <w:rFonts w:ascii="Times New Roman" w:hAnsi="Times New Roman"/>
          <w:sz w:val="24"/>
          <w:szCs w:val="24"/>
        </w:rPr>
        <w:t>Nov 27</w:t>
      </w:r>
      <w:r w:rsidR="002352CD">
        <w:rPr>
          <w:rFonts w:ascii="Times New Roman" w:hAnsi="Times New Roman"/>
          <w:sz w:val="24"/>
          <w:szCs w:val="24"/>
        </w:rPr>
        <w:t>, 2017</w:t>
      </w:r>
    </w:p>
    <w:sectPr w:rsidR="00FD5E62" w:rsidSect="00E308E0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CD" w:rsidRDefault="002352CD">
      <w:r>
        <w:separator/>
      </w:r>
    </w:p>
  </w:endnote>
  <w:endnote w:type="continuationSeparator" w:id="0">
    <w:p w:rsidR="002352CD" w:rsidRDefault="0023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62" w:rsidRDefault="00FD5E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CD" w:rsidRDefault="002352CD">
      <w:r>
        <w:separator/>
      </w:r>
    </w:p>
  </w:footnote>
  <w:footnote w:type="continuationSeparator" w:id="0">
    <w:p w:rsidR="002352CD" w:rsidRDefault="0023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62" w:rsidRDefault="00FD5E6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A66"/>
    <w:multiLevelType w:val="hybridMultilevel"/>
    <w:tmpl w:val="5B88EE3C"/>
    <w:styleLink w:val="ImportedStyle1"/>
    <w:lvl w:ilvl="0" w:tplc="F9D4FC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8045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67B5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B77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8918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68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4EB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86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8C72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9A6449"/>
    <w:multiLevelType w:val="hybridMultilevel"/>
    <w:tmpl w:val="BC326300"/>
    <w:numStyleLink w:val="ImportedStyle2"/>
  </w:abstractNum>
  <w:abstractNum w:abstractNumId="2">
    <w:nsid w:val="574075F4"/>
    <w:multiLevelType w:val="hybridMultilevel"/>
    <w:tmpl w:val="5B88EE3C"/>
    <w:numStyleLink w:val="ImportedStyle1"/>
  </w:abstractNum>
  <w:abstractNum w:abstractNumId="3">
    <w:nsid w:val="6F8347BD"/>
    <w:multiLevelType w:val="hybridMultilevel"/>
    <w:tmpl w:val="BC326300"/>
    <w:styleLink w:val="ImportedStyle2"/>
    <w:lvl w:ilvl="0" w:tplc="4B1022A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8B68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C7A0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E298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EB7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C1C3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03B9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487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0F98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E62"/>
    <w:rsid w:val="002352CD"/>
    <w:rsid w:val="00E308E0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2017-11-27T17:35:00Z</dcterms:created>
  <dcterms:modified xsi:type="dcterms:W3CDTF">2017-11-27T17:35:00Z</dcterms:modified>
</cp:coreProperties>
</file>