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A68" w:rsidRDefault="003D4A68">
      <w:pPr>
        <w:jc w:val="center"/>
        <w:rPr>
          <w:rFonts w:ascii="Arial" w:hAnsi="Arial" w:cs="Arial"/>
          <w:b/>
          <w:bCs/>
          <w:sz w:val="24"/>
          <w:szCs w:val="24"/>
        </w:rPr>
      </w:pPr>
      <w:r>
        <w:rPr>
          <w:rFonts w:ascii="Arial" w:hAnsi="Arial" w:cs="Arial"/>
          <w:b/>
          <w:bCs/>
          <w:sz w:val="24"/>
          <w:szCs w:val="24"/>
        </w:rPr>
        <w:t>Meeting Minutes for PUBLIC HEARING</w:t>
      </w:r>
    </w:p>
    <w:p w:rsidR="003D4A68" w:rsidRDefault="00D17369">
      <w:pPr>
        <w:jc w:val="center"/>
        <w:rPr>
          <w:rFonts w:ascii="Arial" w:hAnsi="Arial" w:cs="Arial"/>
          <w:b/>
          <w:bCs/>
          <w:sz w:val="24"/>
          <w:szCs w:val="24"/>
        </w:rPr>
      </w:pPr>
      <w:r>
        <w:rPr>
          <w:rFonts w:ascii="Arial" w:hAnsi="Arial" w:cs="Arial"/>
          <w:b/>
          <w:bCs/>
          <w:sz w:val="24"/>
          <w:szCs w:val="24"/>
        </w:rPr>
        <w:t xml:space="preserve">Wednesday, </w:t>
      </w:r>
      <w:r w:rsidR="0005726C">
        <w:rPr>
          <w:rFonts w:ascii="Arial" w:hAnsi="Arial" w:cs="Arial"/>
          <w:b/>
          <w:bCs/>
          <w:sz w:val="24"/>
          <w:szCs w:val="24"/>
        </w:rPr>
        <w:t>August 19, 2015</w:t>
      </w:r>
      <w:r w:rsidR="00DB69E8">
        <w:rPr>
          <w:rFonts w:ascii="Arial" w:hAnsi="Arial" w:cs="Arial"/>
          <w:b/>
          <w:bCs/>
          <w:sz w:val="24"/>
          <w:szCs w:val="24"/>
        </w:rPr>
        <w:t xml:space="preserve"> at 6:</w:t>
      </w:r>
      <w:r w:rsidR="003D4A68">
        <w:rPr>
          <w:rFonts w:ascii="Arial" w:hAnsi="Arial" w:cs="Arial"/>
          <w:b/>
          <w:bCs/>
          <w:sz w:val="24"/>
          <w:szCs w:val="24"/>
        </w:rPr>
        <w:t>00 p.m.</w:t>
      </w:r>
    </w:p>
    <w:p w:rsidR="003D4A68" w:rsidRDefault="00DB69E8" w:rsidP="002137C3">
      <w:pPr>
        <w:jc w:val="center"/>
        <w:rPr>
          <w:rFonts w:ascii="Arial" w:hAnsi="Arial" w:cs="Arial"/>
          <w:b/>
          <w:bCs/>
          <w:sz w:val="24"/>
          <w:szCs w:val="24"/>
        </w:rPr>
      </w:pPr>
      <w:r>
        <w:rPr>
          <w:rFonts w:ascii="Arial" w:hAnsi="Arial" w:cs="Arial"/>
          <w:b/>
          <w:bCs/>
          <w:sz w:val="24"/>
          <w:szCs w:val="24"/>
        </w:rPr>
        <w:t>Small</w:t>
      </w:r>
      <w:r w:rsidR="003D4A68">
        <w:rPr>
          <w:rFonts w:ascii="Arial" w:hAnsi="Arial" w:cs="Arial"/>
          <w:b/>
          <w:bCs/>
          <w:sz w:val="24"/>
          <w:szCs w:val="24"/>
        </w:rPr>
        <w:t xml:space="preserve"> Meeting Room, Harwich Town Hall</w:t>
      </w:r>
    </w:p>
    <w:p w:rsidR="003D4A68" w:rsidRDefault="003D4A68" w:rsidP="00CD6D47">
      <w:pPr>
        <w:rPr>
          <w:rFonts w:ascii="Arial" w:hAnsi="Arial" w:cs="Arial"/>
          <w:b/>
          <w:bCs/>
          <w:sz w:val="24"/>
          <w:szCs w:val="24"/>
        </w:rPr>
      </w:pPr>
    </w:p>
    <w:p w:rsidR="00CD6D47" w:rsidRDefault="00CD6D47" w:rsidP="00CD6D47">
      <w:pPr>
        <w:rPr>
          <w:rFonts w:ascii="Arial" w:hAnsi="Arial" w:cs="Arial"/>
          <w:b/>
          <w:bCs/>
          <w:sz w:val="24"/>
          <w:szCs w:val="24"/>
        </w:rPr>
      </w:pPr>
    </w:p>
    <w:p w:rsidR="00CD6D47" w:rsidRDefault="00CD6D47" w:rsidP="00CD6D47">
      <w:pPr>
        <w:rPr>
          <w:rFonts w:ascii="Arial" w:hAnsi="Arial" w:cs="Arial"/>
          <w:bCs/>
          <w:sz w:val="24"/>
          <w:szCs w:val="24"/>
        </w:rPr>
      </w:pPr>
      <w:r>
        <w:rPr>
          <w:rFonts w:ascii="Arial" w:hAnsi="Arial" w:cs="Arial"/>
          <w:bCs/>
          <w:sz w:val="24"/>
          <w:szCs w:val="24"/>
        </w:rPr>
        <w:t>CALL TO ORDER:  6:07 PM by Gayle Carroll</w:t>
      </w:r>
    </w:p>
    <w:p w:rsidR="00CD6D47" w:rsidRDefault="00CD6D47" w:rsidP="00CD6D47">
      <w:pPr>
        <w:rPr>
          <w:rFonts w:ascii="Arial" w:hAnsi="Arial" w:cs="Arial"/>
          <w:bCs/>
          <w:sz w:val="24"/>
          <w:szCs w:val="24"/>
        </w:rPr>
      </w:pPr>
      <w:r>
        <w:rPr>
          <w:rFonts w:ascii="Arial" w:hAnsi="Arial" w:cs="Arial"/>
          <w:bCs/>
          <w:sz w:val="24"/>
          <w:szCs w:val="24"/>
        </w:rPr>
        <w:t>Members present:  Gregory Winston, Bob Bradley, Gayle Carroll,</w:t>
      </w:r>
      <w:r w:rsidR="00A0225D">
        <w:rPr>
          <w:rFonts w:ascii="Arial" w:hAnsi="Arial" w:cs="Arial"/>
          <w:bCs/>
          <w:sz w:val="24"/>
          <w:szCs w:val="24"/>
        </w:rPr>
        <w:t xml:space="preserve"> Jeanne Steiner, Mirande DeWitt, Eileen Brady,</w:t>
      </w:r>
      <w:r>
        <w:rPr>
          <w:rFonts w:ascii="Arial" w:hAnsi="Arial" w:cs="Arial"/>
          <w:bCs/>
          <w:sz w:val="24"/>
          <w:szCs w:val="24"/>
        </w:rPr>
        <w:t xml:space="preserve"> Barbara Dowd,</w:t>
      </w:r>
      <w:r w:rsidR="005F08A2">
        <w:rPr>
          <w:rFonts w:ascii="Arial" w:hAnsi="Arial" w:cs="Arial"/>
          <w:bCs/>
          <w:sz w:val="24"/>
          <w:szCs w:val="24"/>
        </w:rPr>
        <w:t xml:space="preserve"> Patricia Scarnici, and Marie Carlson, Recording Secretary</w:t>
      </w:r>
    </w:p>
    <w:p w:rsidR="006C37FF" w:rsidRDefault="005F08A2" w:rsidP="00BA3DDB">
      <w:pPr>
        <w:rPr>
          <w:rFonts w:ascii="Arial" w:hAnsi="Arial" w:cs="Arial"/>
          <w:bCs/>
          <w:sz w:val="24"/>
          <w:szCs w:val="24"/>
        </w:rPr>
      </w:pPr>
      <w:r>
        <w:rPr>
          <w:rFonts w:ascii="Arial" w:hAnsi="Arial" w:cs="Arial"/>
          <w:bCs/>
          <w:sz w:val="24"/>
          <w:szCs w:val="24"/>
        </w:rPr>
        <w:t>Absent:  Robert Doane, Wendy Woods-Hartwell</w:t>
      </w:r>
    </w:p>
    <w:p w:rsidR="005F08A2" w:rsidRPr="005F08A2" w:rsidRDefault="005F08A2" w:rsidP="00BA3DDB">
      <w:pPr>
        <w:rPr>
          <w:rFonts w:ascii="Arial" w:hAnsi="Arial" w:cs="Arial"/>
          <w:bCs/>
          <w:sz w:val="24"/>
          <w:szCs w:val="24"/>
        </w:rPr>
      </w:pPr>
    </w:p>
    <w:p w:rsidR="003403A3" w:rsidRDefault="005F08A2" w:rsidP="00BA3DDB">
      <w:pPr>
        <w:rPr>
          <w:sz w:val="22"/>
          <w:szCs w:val="22"/>
        </w:rPr>
      </w:pPr>
      <w:r w:rsidRPr="003F2B3E">
        <w:rPr>
          <w:b/>
          <w:sz w:val="22"/>
          <w:szCs w:val="22"/>
        </w:rPr>
        <w:t>Old Business</w:t>
      </w:r>
      <w:r>
        <w:rPr>
          <w:sz w:val="22"/>
          <w:szCs w:val="22"/>
        </w:rPr>
        <w:t xml:space="preserve">:   Short discussion on contacting Janell Brown as liaison for </w:t>
      </w:r>
      <w:r w:rsidR="0050719F">
        <w:rPr>
          <w:sz w:val="22"/>
          <w:szCs w:val="22"/>
        </w:rPr>
        <w:t>selectman to</w:t>
      </w:r>
      <w:r>
        <w:rPr>
          <w:sz w:val="22"/>
          <w:szCs w:val="22"/>
        </w:rPr>
        <w:t xml:space="preserve"> introduce board m</w:t>
      </w:r>
      <w:r w:rsidR="006A5FA3">
        <w:rPr>
          <w:sz w:val="22"/>
          <w:szCs w:val="22"/>
        </w:rPr>
        <w:t xml:space="preserve">embers and mission.  Gregory Winston </w:t>
      </w:r>
      <w:r>
        <w:rPr>
          <w:sz w:val="22"/>
          <w:szCs w:val="22"/>
        </w:rPr>
        <w:t>states the Board should contact her prior to annual meeting.</w:t>
      </w:r>
      <w:r w:rsidR="003403A3">
        <w:rPr>
          <w:sz w:val="22"/>
          <w:szCs w:val="22"/>
        </w:rPr>
        <w:t xml:space="preserve">  When the best times to meet with Fire/Police and department heads to discuss how they can work together with HDHC.  A suggestion that a sub-committee might help.</w:t>
      </w:r>
    </w:p>
    <w:p w:rsidR="003403A3" w:rsidRDefault="003403A3" w:rsidP="00BA3DDB">
      <w:pPr>
        <w:rPr>
          <w:sz w:val="22"/>
          <w:szCs w:val="22"/>
        </w:rPr>
      </w:pPr>
    </w:p>
    <w:p w:rsidR="003403A3" w:rsidRDefault="003403A3" w:rsidP="00BA3DDB">
      <w:pPr>
        <w:rPr>
          <w:sz w:val="22"/>
          <w:szCs w:val="22"/>
        </w:rPr>
      </w:pPr>
      <w:r>
        <w:rPr>
          <w:sz w:val="22"/>
          <w:szCs w:val="22"/>
        </w:rPr>
        <w:t xml:space="preserve">Brief discussion on the Historic guidelines and how to get advise on updating them.   Question of where the original was, and it was pointed out the guidelines were sent out electronically to all members.   Looking at other towns may be a way to find guidance.  </w:t>
      </w:r>
    </w:p>
    <w:p w:rsidR="003403A3" w:rsidRDefault="003403A3" w:rsidP="00BA3DDB">
      <w:pPr>
        <w:rPr>
          <w:sz w:val="22"/>
          <w:szCs w:val="22"/>
        </w:rPr>
      </w:pPr>
    </w:p>
    <w:p w:rsidR="003403A3" w:rsidRDefault="003403A3" w:rsidP="00BA3DDB">
      <w:pPr>
        <w:rPr>
          <w:sz w:val="22"/>
          <w:szCs w:val="22"/>
        </w:rPr>
      </w:pPr>
      <w:r>
        <w:rPr>
          <w:sz w:val="22"/>
          <w:szCs w:val="22"/>
        </w:rPr>
        <w:t xml:space="preserve">Gregg Winston:  Thank </w:t>
      </w:r>
      <w:r w:rsidR="003F2B3E">
        <w:rPr>
          <w:sz w:val="22"/>
          <w:szCs w:val="22"/>
        </w:rPr>
        <w:t xml:space="preserve">you to Lou Urbano and all his efforts and time donated, as </w:t>
      </w:r>
      <w:r>
        <w:rPr>
          <w:sz w:val="22"/>
          <w:szCs w:val="22"/>
        </w:rPr>
        <w:t xml:space="preserve">the public is taking more notice of the Albro House and the charge of the Commission.  </w:t>
      </w:r>
    </w:p>
    <w:p w:rsidR="003403A3" w:rsidRDefault="003403A3" w:rsidP="00BA3DDB">
      <w:pPr>
        <w:rPr>
          <w:sz w:val="22"/>
          <w:szCs w:val="22"/>
        </w:rPr>
      </w:pPr>
    </w:p>
    <w:p w:rsidR="003403A3" w:rsidRDefault="003403A3" w:rsidP="00BA3DDB">
      <w:pPr>
        <w:rPr>
          <w:sz w:val="22"/>
          <w:szCs w:val="22"/>
        </w:rPr>
      </w:pPr>
      <w:r w:rsidRPr="003F2B3E">
        <w:rPr>
          <w:b/>
          <w:sz w:val="22"/>
          <w:szCs w:val="22"/>
        </w:rPr>
        <w:t>Gayle Carroll:</w:t>
      </w:r>
      <w:r>
        <w:rPr>
          <w:sz w:val="22"/>
          <w:szCs w:val="22"/>
        </w:rPr>
        <w:t xml:space="preserve">   Suggests a letter be sent to all department heads and liaisons’ inviting them to a future meeting</w:t>
      </w:r>
      <w:r w:rsidR="003F2B3E">
        <w:rPr>
          <w:sz w:val="22"/>
          <w:szCs w:val="22"/>
        </w:rPr>
        <w:t>s</w:t>
      </w:r>
      <w:r>
        <w:rPr>
          <w:sz w:val="22"/>
          <w:szCs w:val="22"/>
        </w:rPr>
        <w:t xml:space="preserve"> introducing the members and</w:t>
      </w:r>
      <w:r w:rsidR="003F2B3E">
        <w:rPr>
          <w:sz w:val="22"/>
          <w:szCs w:val="22"/>
        </w:rPr>
        <w:t xml:space="preserve"> calling out the</w:t>
      </w:r>
      <w:r>
        <w:rPr>
          <w:sz w:val="22"/>
          <w:szCs w:val="22"/>
        </w:rPr>
        <w:t xml:space="preserve"> task of the Commission.</w:t>
      </w:r>
    </w:p>
    <w:p w:rsidR="00DD6C0B" w:rsidRDefault="00DD6C0B" w:rsidP="00BA3DDB">
      <w:pPr>
        <w:rPr>
          <w:sz w:val="22"/>
          <w:szCs w:val="22"/>
        </w:rPr>
      </w:pPr>
    </w:p>
    <w:p w:rsidR="00DD6C0B" w:rsidRDefault="003F2B3E" w:rsidP="00BA3DDB">
      <w:pPr>
        <w:rPr>
          <w:sz w:val="22"/>
          <w:szCs w:val="22"/>
        </w:rPr>
      </w:pPr>
      <w:r>
        <w:rPr>
          <w:sz w:val="22"/>
          <w:szCs w:val="22"/>
        </w:rPr>
        <w:t xml:space="preserve">Discussion by board members </w:t>
      </w:r>
      <w:r w:rsidR="00DD6C0B">
        <w:rPr>
          <w:sz w:val="22"/>
          <w:szCs w:val="22"/>
        </w:rPr>
        <w:t>on what changes could be made to applications to reveal more in-depth information, and clear representation of what the applicant is asking for.</w:t>
      </w:r>
      <w:r>
        <w:rPr>
          <w:sz w:val="22"/>
          <w:szCs w:val="22"/>
        </w:rPr>
        <w:t xml:space="preserve">  Looking for a more detailed, complete application with appropriate information aiding with the decision process.</w:t>
      </w:r>
    </w:p>
    <w:p w:rsidR="00DD6C0B" w:rsidRDefault="00DD6C0B" w:rsidP="00BA3DDB">
      <w:pPr>
        <w:rPr>
          <w:sz w:val="22"/>
          <w:szCs w:val="22"/>
        </w:rPr>
      </w:pPr>
    </w:p>
    <w:p w:rsidR="00DD6C0B" w:rsidRDefault="00DD6C0B" w:rsidP="00BA3DDB">
      <w:pPr>
        <w:rPr>
          <w:sz w:val="22"/>
          <w:szCs w:val="22"/>
        </w:rPr>
      </w:pPr>
      <w:r>
        <w:rPr>
          <w:sz w:val="22"/>
          <w:szCs w:val="22"/>
        </w:rPr>
        <w:t>Jeanne Steiner: perhaps we can look the Christopher Skelly for that information.</w:t>
      </w:r>
    </w:p>
    <w:p w:rsidR="00DD6C0B" w:rsidRDefault="00DD6C0B" w:rsidP="00BA3DDB">
      <w:pPr>
        <w:rPr>
          <w:sz w:val="22"/>
          <w:szCs w:val="22"/>
        </w:rPr>
      </w:pPr>
    </w:p>
    <w:p w:rsidR="00DD6C0B" w:rsidRDefault="00DD6C0B" w:rsidP="00BA3DDB">
      <w:pPr>
        <w:rPr>
          <w:sz w:val="22"/>
          <w:szCs w:val="22"/>
        </w:rPr>
      </w:pPr>
      <w:r>
        <w:rPr>
          <w:sz w:val="22"/>
          <w:szCs w:val="22"/>
        </w:rPr>
        <w:t xml:space="preserve">Short discussion on Demo-Delay Law. </w:t>
      </w:r>
      <w:r w:rsidR="003F2B3E">
        <w:rPr>
          <w:sz w:val="22"/>
          <w:szCs w:val="22"/>
        </w:rPr>
        <w:t xml:space="preserve"> Jeanne Steiner offers she has talked to the Town of Concord in regard to their Demo-Delay Law and it is less restrictive. </w:t>
      </w:r>
      <w:r>
        <w:rPr>
          <w:sz w:val="22"/>
          <w:szCs w:val="22"/>
        </w:rPr>
        <w:t xml:space="preserve"> Suggestions made to look at other towns in regard to how the</w:t>
      </w:r>
      <w:r w:rsidR="003F2B3E">
        <w:rPr>
          <w:sz w:val="22"/>
          <w:szCs w:val="22"/>
        </w:rPr>
        <w:t>y</w:t>
      </w:r>
      <w:r>
        <w:rPr>
          <w:sz w:val="22"/>
          <w:szCs w:val="22"/>
        </w:rPr>
        <w:t xml:space="preserve"> regulate.  Eileen Brady agrees to do the research for comparisons.</w:t>
      </w:r>
    </w:p>
    <w:p w:rsidR="00DD6C0B" w:rsidRDefault="00DD6C0B" w:rsidP="00BA3DDB">
      <w:pPr>
        <w:rPr>
          <w:sz w:val="22"/>
          <w:szCs w:val="22"/>
        </w:rPr>
      </w:pPr>
    </w:p>
    <w:p w:rsidR="00DD6C0B" w:rsidRDefault="00DD6C0B" w:rsidP="00BA3DDB">
      <w:pPr>
        <w:rPr>
          <w:sz w:val="22"/>
          <w:szCs w:val="22"/>
        </w:rPr>
      </w:pPr>
      <w:r>
        <w:rPr>
          <w:sz w:val="22"/>
          <w:szCs w:val="22"/>
        </w:rPr>
        <w:t xml:space="preserve">Discussion on funds for the Albro House, perhaps looking to a grant writer.   The committee members have made contributions.  How are funds deposited?  </w:t>
      </w:r>
      <w:r w:rsidR="003F2B3E">
        <w:rPr>
          <w:sz w:val="22"/>
          <w:szCs w:val="22"/>
        </w:rPr>
        <w:t>Looking for suggestions on ways to raise funds to complete the work or have a process for contributions.</w:t>
      </w:r>
    </w:p>
    <w:p w:rsidR="00DD6C0B" w:rsidRDefault="00DD6C0B" w:rsidP="00BA3DDB">
      <w:pPr>
        <w:rPr>
          <w:sz w:val="22"/>
          <w:szCs w:val="22"/>
        </w:rPr>
      </w:pPr>
    </w:p>
    <w:p w:rsidR="00DD6C0B" w:rsidRDefault="00DD6C0B" w:rsidP="00BA3DDB">
      <w:pPr>
        <w:rPr>
          <w:sz w:val="22"/>
          <w:szCs w:val="22"/>
        </w:rPr>
      </w:pPr>
      <w:r w:rsidRPr="00727F4C">
        <w:rPr>
          <w:b/>
          <w:sz w:val="22"/>
          <w:szCs w:val="22"/>
        </w:rPr>
        <w:t>Lou Urbano</w:t>
      </w:r>
      <w:r>
        <w:rPr>
          <w:sz w:val="22"/>
          <w:szCs w:val="22"/>
        </w:rPr>
        <w:t>:  We need to raise funds for the Albro House,</w:t>
      </w:r>
      <w:r w:rsidR="003F2B3E">
        <w:rPr>
          <w:sz w:val="22"/>
          <w:szCs w:val="22"/>
        </w:rPr>
        <w:t xml:space="preserve"> and perhaps</w:t>
      </w:r>
      <w:r>
        <w:rPr>
          <w:sz w:val="22"/>
          <w:szCs w:val="22"/>
        </w:rPr>
        <w:t xml:space="preserve"> bring it to the Board of Selectman’s meeting.   Spoke to the tear-down of the Albro House garage and the movement to make that happen.</w:t>
      </w:r>
      <w:r w:rsidR="003F2B3E">
        <w:rPr>
          <w:sz w:val="22"/>
          <w:szCs w:val="22"/>
        </w:rPr>
        <w:t xml:space="preserve">  </w:t>
      </w:r>
    </w:p>
    <w:p w:rsidR="00DD6C0B" w:rsidRDefault="00DD6C0B" w:rsidP="00BA3DDB">
      <w:pPr>
        <w:rPr>
          <w:sz w:val="22"/>
          <w:szCs w:val="22"/>
        </w:rPr>
      </w:pPr>
    </w:p>
    <w:p w:rsidR="00DD6C0B" w:rsidRDefault="00DD6C0B" w:rsidP="00BA3DDB">
      <w:pPr>
        <w:rPr>
          <w:sz w:val="22"/>
          <w:szCs w:val="22"/>
        </w:rPr>
      </w:pPr>
      <w:r w:rsidRPr="00A751C8">
        <w:rPr>
          <w:b/>
          <w:sz w:val="22"/>
          <w:szCs w:val="22"/>
        </w:rPr>
        <w:t>New Business</w:t>
      </w:r>
      <w:r>
        <w:rPr>
          <w:sz w:val="22"/>
          <w:szCs w:val="22"/>
        </w:rPr>
        <w:t>:</w:t>
      </w:r>
    </w:p>
    <w:p w:rsidR="00727F4C" w:rsidRDefault="00727F4C" w:rsidP="00BA3DDB">
      <w:pPr>
        <w:rPr>
          <w:sz w:val="22"/>
          <w:szCs w:val="22"/>
        </w:rPr>
      </w:pPr>
      <w:r>
        <w:rPr>
          <w:sz w:val="22"/>
          <w:szCs w:val="22"/>
        </w:rPr>
        <w:t>Discussion on letter from the Town Administrator regarding the Albro House Shed and side Addition.  Concerns were voiced about the green space created and if it will remain so, or become additional parking.   Demo and removal thought to be no problem.</w:t>
      </w:r>
    </w:p>
    <w:p w:rsidR="00727F4C" w:rsidRDefault="00727F4C" w:rsidP="00BA3DDB">
      <w:pPr>
        <w:rPr>
          <w:sz w:val="22"/>
          <w:szCs w:val="22"/>
        </w:rPr>
      </w:pPr>
    </w:p>
    <w:p w:rsidR="00727F4C" w:rsidRDefault="00727F4C" w:rsidP="00BA3DDB">
      <w:pPr>
        <w:rPr>
          <w:sz w:val="22"/>
          <w:szCs w:val="22"/>
        </w:rPr>
      </w:pPr>
      <w:r>
        <w:rPr>
          <w:sz w:val="22"/>
          <w:szCs w:val="22"/>
        </w:rPr>
        <w:lastRenderedPageBreak/>
        <w:t xml:space="preserve">Further discussion on funding for projects like restoration of historic buildings including the West Harwich Schoolhouse.   </w:t>
      </w:r>
      <w:r w:rsidR="00A751C8">
        <w:rPr>
          <w:sz w:val="22"/>
          <w:szCs w:val="22"/>
        </w:rPr>
        <w:t>Looking for funds from Community Preservation Committee and Suggestions made to create an article on the future warrant to address needed funding.</w:t>
      </w:r>
    </w:p>
    <w:p w:rsidR="00A751C8" w:rsidRDefault="00A751C8" w:rsidP="00BA3DDB">
      <w:pPr>
        <w:rPr>
          <w:sz w:val="22"/>
          <w:szCs w:val="22"/>
        </w:rPr>
      </w:pPr>
    </w:p>
    <w:p w:rsidR="00A751C8" w:rsidRDefault="00A751C8" w:rsidP="00BA3DDB">
      <w:pPr>
        <w:rPr>
          <w:sz w:val="22"/>
          <w:szCs w:val="22"/>
        </w:rPr>
      </w:pPr>
      <w:r>
        <w:rPr>
          <w:sz w:val="22"/>
          <w:szCs w:val="22"/>
        </w:rPr>
        <w:t>Move to adjourn by Gayle Carroll</w:t>
      </w:r>
    </w:p>
    <w:p w:rsidR="00A751C8" w:rsidRDefault="00A751C8" w:rsidP="00BA3DDB">
      <w:pPr>
        <w:rPr>
          <w:sz w:val="22"/>
          <w:szCs w:val="22"/>
        </w:rPr>
      </w:pPr>
      <w:r>
        <w:rPr>
          <w:sz w:val="22"/>
          <w:szCs w:val="22"/>
        </w:rPr>
        <w:t>2</w:t>
      </w:r>
      <w:r w:rsidRPr="00A751C8">
        <w:rPr>
          <w:sz w:val="22"/>
          <w:szCs w:val="22"/>
          <w:vertAlign w:val="superscript"/>
        </w:rPr>
        <w:t>nd</w:t>
      </w:r>
      <w:r>
        <w:rPr>
          <w:sz w:val="22"/>
          <w:szCs w:val="22"/>
        </w:rPr>
        <w:t xml:space="preserve"> by Jeanne Stiener</w:t>
      </w:r>
    </w:p>
    <w:p w:rsidR="00A751C8" w:rsidRDefault="00A751C8" w:rsidP="00BA3DDB">
      <w:pPr>
        <w:rPr>
          <w:sz w:val="22"/>
          <w:szCs w:val="22"/>
        </w:rPr>
      </w:pPr>
      <w:r>
        <w:rPr>
          <w:sz w:val="22"/>
          <w:szCs w:val="22"/>
        </w:rPr>
        <w:t>All in favor</w:t>
      </w:r>
    </w:p>
    <w:p w:rsidR="00A751C8" w:rsidRDefault="00A751C8" w:rsidP="00BA3DDB">
      <w:pPr>
        <w:rPr>
          <w:sz w:val="22"/>
          <w:szCs w:val="22"/>
        </w:rPr>
      </w:pPr>
      <w:r>
        <w:rPr>
          <w:sz w:val="22"/>
          <w:szCs w:val="22"/>
        </w:rPr>
        <w:t>Motion carried 7:05 p.m.</w:t>
      </w:r>
    </w:p>
    <w:p w:rsidR="00A751C8" w:rsidRPr="00727F4C" w:rsidRDefault="00A751C8" w:rsidP="00BA3DDB">
      <w:pPr>
        <w:rPr>
          <w:caps/>
          <w:sz w:val="22"/>
          <w:szCs w:val="22"/>
        </w:rPr>
      </w:pPr>
    </w:p>
    <w:p w:rsidR="00727F4C" w:rsidRDefault="00727F4C" w:rsidP="00BA3DDB">
      <w:pPr>
        <w:rPr>
          <w:sz w:val="22"/>
          <w:szCs w:val="22"/>
        </w:rPr>
      </w:pPr>
    </w:p>
    <w:p w:rsidR="00727F4C" w:rsidRDefault="00727F4C" w:rsidP="00BA3DDB">
      <w:pPr>
        <w:rPr>
          <w:sz w:val="22"/>
          <w:szCs w:val="22"/>
        </w:rPr>
      </w:pPr>
    </w:p>
    <w:p w:rsidR="00DD6C0B" w:rsidRDefault="00DD6C0B" w:rsidP="00BA3DDB">
      <w:pPr>
        <w:rPr>
          <w:sz w:val="22"/>
          <w:szCs w:val="22"/>
        </w:rPr>
      </w:pPr>
    </w:p>
    <w:p w:rsidR="003D4A68" w:rsidRPr="00065722" w:rsidRDefault="003D4A68" w:rsidP="00BA3DDB">
      <w:pPr>
        <w:suppressAutoHyphens/>
        <w:ind w:right="10"/>
        <w:rPr>
          <w:i/>
          <w:iCs/>
          <w:sz w:val="22"/>
          <w:szCs w:val="22"/>
        </w:rPr>
      </w:pPr>
    </w:p>
    <w:p w:rsidR="003D4A68" w:rsidRPr="00065722" w:rsidRDefault="003D4A68" w:rsidP="00BA3DDB">
      <w:pPr>
        <w:rPr>
          <w:sz w:val="22"/>
          <w:szCs w:val="22"/>
        </w:rPr>
      </w:pPr>
      <w:r w:rsidRPr="00065722">
        <w:rPr>
          <w:sz w:val="22"/>
          <w:szCs w:val="22"/>
        </w:rPr>
        <w:t>Authorized</w:t>
      </w:r>
      <w:r>
        <w:rPr>
          <w:sz w:val="22"/>
          <w:szCs w:val="22"/>
        </w:rPr>
        <w:t xml:space="preserve"> P</w:t>
      </w:r>
      <w:r w:rsidR="0025181B">
        <w:rPr>
          <w:sz w:val="22"/>
          <w:szCs w:val="22"/>
        </w:rPr>
        <w:t>osting Officer:  Marie Carlson, mcarlson</w:t>
      </w:r>
      <w:r>
        <w:rPr>
          <w:sz w:val="22"/>
          <w:szCs w:val="22"/>
        </w:rPr>
        <w:t>@town.harwich.ma.us</w:t>
      </w:r>
    </w:p>
    <w:p w:rsidR="003D4A68" w:rsidRDefault="003D4A68" w:rsidP="00BA3DDB">
      <w:pPr>
        <w:rPr>
          <w:sz w:val="22"/>
          <w:szCs w:val="22"/>
        </w:rPr>
      </w:pPr>
      <w:r w:rsidRPr="00065722">
        <w:rPr>
          <w:sz w:val="22"/>
          <w:szCs w:val="22"/>
        </w:rPr>
        <w:t>Recording Clerk</w:t>
      </w:r>
    </w:p>
    <w:p w:rsidR="00CD3626" w:rsidRDefault="00CD3626" w:rsidP="00BA3DDB">
      <w:pPr>
        <w:rPr>
          <w:sz w:val="22"/>
          <w:szCs w:val="22"/>
        </w:rPr>
      </w:pPr>
    </w:p>
    <w:p w:rsidR="00CD3626" w:rsidRPr="00065722" w:rsidRDefault="00CD3626" w:rsidP="00BA3DDB">
      <w:pPr>
        <w:rPr>
          <w:sz w:val="22"/>
          <w:szCs w:val="22"/>
        </w:rPr>
      </w:pPr>
      <w:r>
        <w:rPr>
          <w:sz w:val="22"/>
          <w:szCs w:val="22"/>
        </w:rPr>
        <w:t>Adopted: June 15, 2016</w:t>
      </w:r>
    </w:p>
    <w:p w:rsidR="003D4A68" w:rsidRPr="00065722" w:rsidRDefault="003D4A68" w:rsidP="00BA3DDB"/>
    <w:sectPr w:rsidR="003D4A68" w:rsidRPr="00065722" w:rsidSect="00AC4052">
      <w:footerReference w:type="default" r:id="rId7"/>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9EA" w:rsidRDefault="004819EA">
      <w:r>
        <w:separator/>
      </w:r>
    </w:p>
  </w:endnote>
  <w:endnote w:type="continuationSeparator" w:id="0">
    <w:p w:rsidR="004819EA" w:rsidRDefault="0048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68" w:rsidRDefault="00CD3626">
    <w:pPr>
      <w:pStyle w:val="Footer"/>
    </w:pPr>
    <w:r>
      <w:t xml:space="preserve">Page | </w:t>
    </w:r>
    <w:r>
      <w:fldChar w:fldCharType="begin"/>
    </w:r>
    <w:r>
      <w:instrText xml:space="preserve"> PAGE   \* MERGEFORMAT </w:instrText>
    </w:r>
    <w:r>
      <w:fldChar w:fldCharType="separate"/>
    </w:r>
    <w:r w:rsidR="004819E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9EA" w:rsidRDefault="004819EA">
      <w:r>
        <w:separator/>
      </w:r>
    </w:p>
  </w:footnote>
  <w:footnote w:type="continuationSeparator" w:id="0">
    <w:p w:rsidR="004819EA" w:rsidRDefault="00481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226DF"/>
    <w:rsid w:val="00036DF8"/>
    <w:rsid w:val="00052531"/>
    <w:rsid w:val="0005726C"/>
    <w:rsid w:val="000614AF"/>
    <w:rsid w:val="00065722"/>
    <w:rsid w:val="000B2C00"/>
    <w:rsid w:val="000C0F06"/>
    <w:rsid w:val="000E50C4"/>
    <w:rsid w:val="00135F6F"/>
    <w:rsid w:val="001550CD"/>
    <w:rsid w:val="00164ACD"/>
    <w:rsid w:val="001B0843"/>
    <w:rsid w:val="00212CC4"/>
    <w:rsid w:val="002137C3"/>
    <w:rsid w:val="00213D23"/>
    <w:rsid w:val="00245273"/>
    <w:rsid w:val="0025181B"/>
    <w:rsid w:val="00266CB1"/>
    <w:rsid w:val="00270C2A"/>
    <w:rsid w:val="00271720"/>
    <w:rsid w:val="002C563B"/>
    <w:rsid w:val="00305921"/>
    <w:rsid w:val="003173B1"/>
    <w:rsid w:val="00336B1E"/>
    <w:rsid w:val="003403A3"/>
    <w:rsid w:val="003664A8"/>
    <w:rsid w:val="00380310"/>
    <w:rsid w:val="003803D4"/>
    <w:rsid w:val="003A3055"/>
    <w:rsid w:val="003D4A68"/>
    <w:rsid w:val="003F2B3E"/>
    <w:rsid w:val="00414FA2"/>
    <w:rsid w:val="00416A2D"/>
    <w:rsid w:val="00436E4B"/>
    <w:rsid w:val="004420C8"/>
    <w:rsid w:val="004448DF"/>
    <w:rsid w:val="004819EA"/>
    <w:rsid w:val="00490E66"/>
    <w:rsid w:val="004F4103"/>
    <w:rsid w:val="0050719F"/>
    <w:rsid w:val="00533D49"/>
    <w:rsid w:val="0055418D"/>
    <w:rsid w:val="00564E68"/>
    <w:rsid w:val="00593AD2"/>
    <w:rsid w:val="005A03DD"/>
    <w:rsid w:val="005B0F8A"/>
    <w:rsid w:val="005F08A2"/>
    <w:rsid w:val="005F1DD7"/>
    <w:rsid w:val="00602819"/>
    <w:rsid w:val="00626F14"/>
    <w:rsid w:val="00630B10"/>
    <w:rsid w:val="00694936"/>
    <w:rsid w:val="006A5FA3"/>
    <w:rsid w:val="006C37FF"/>
    <w:rsid w:val="006E6648"/>
    <w:rsid w:val="00727F4C"/>
    <w:rsid w:val="00761909"/>
    <w:rsid w:val="00770DBD"/>
    <w:rsid w:val="007815D4"/>
    <w:rsid w:val="007E71AF"/>
    <w:rsid w:val="00861D9A"/>
    <w:rsid w:val="00866B2C"/>
    <w:rsid w:val="00892D0F"/>
    <w:rsid w:val="008931E3"/>
    <w:rsid w:val="008C4366"/>
    <w:rsid w:val="008D4453"/>
    <w:rsid w:val="008E16E3"/>
    <w:rsid w:val="008F299F"/>
    <w:rsid w:val="0095063F"/>
    <w:rsid w:val="009625D6"/>
    <w:rsid w:val="00987DFB"/>
    <w:rsid w:val="009E375F"/>
    <w:rsid w:val="00A0225D"/>
    <w:rsid w:val="00A518AA"/>
    <w:rsid w:val="00A66A78"/>
    <w:rsid w:val="00A751C8"/>
    <w:rsid w:val="00A7788C"/>
    <w:rsid w:val="00A80047"/>
    <w:rsid w:val="00A85317"/>
    <w:rsid w:val="00A94607"/>
    <w:rsid w:val="00AA269A"/>
    <w:rsid w:val="00AA27EB"/>
    <w:rsid w:val="00AB23EA"/>
    <w:rsid w:val="00AC4052"/>
    <w:rsid w:val="00B03498"/>
    <w:rsid w:val="00B06F2C"/>
    <w:rsid w:val="00B405DE"/>
    <w:rsid w:val="00B828CC"/>
    <w:rsid w:val="00B837F4"/>
    <w:rsid w:val="00BA3DDB"/>
    <w:rsid w:val="00BC0E96"/>
    <w:rsid w:val="00BC623F"/>
    <w:rsid w:val="00C15B5D"/>
    <w:rsid w:val="00C36240"/>
    <w:rsid w:val="00C47BF0"/>
    <w:rsid w:val="00C51535"/>
    <w:rsid w:val="00C87FDF"/>
    <w:rsid w:val="00C9441E"/>
    <w:rsid w:val="00CA1371"/>
    <w:rsid w:val="00CA1A63"/>
    <w:rsid w:val="00CC386B"/>
    <w:rsid w:val="00CD3626"/>
    <w:rsid w:val="00CD6D47"/>
    <w:rsid w:val="00CF6ECC"/>
    <w:rsid w:val="00CF7D2D"/>
    <w:rsid w:val="00D17369"/>
    <w:rsid w:val="00D24498"/>
    <w:rsid w:val="00D62F8B"/>
    <w:rsid w:val="00D65DE4"/>
    <w:rsid w:val="00D663A2"/>
    <w:rsid w:val="00D73616"/>
    <w:rsid w:val="00D83D3F"/>
    <w:rsid w:val="00DB69E8"/>
    <w:rsid w:val="00DC74CE"/>
    <w:rsid w:val="00DD285C"/>
    <w:rsid w:val="00DD6C0B"/>
    <w:rsid w:val="00E25DED"/>
    <w:rsid w:val="00E4041C"/>
    <w:rsid w:val="00E46286"/>
    <w:rsid w:val="00E924EF"/>
    <w:rsid w:val="00EB6F44"/>
    <w:rsid w:val="00EB7FA6"/>
    <w:rsid w:val="00EC7908"/>
    <w:rsid w:val="00F614AB"/>
    <w:rsid w:val="00FA22FE"/>
    <w:rsid w:val="00FA2D54"/>
    <w:rsid w:val="00FF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CBB6DF-0991-43A9-86F8-4D007725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65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Elaine Banta</cp:lastModifiedBy>
  <cp:revision>9</cp:revision>
  <cp:lastPrinted>2016-06-22T15:47:00Z</cp:lastPrinted>
  <dcterms:created xsi:type="dcterms:W3CDTF">2015-09-16T20:14:00Z</dcterms:created>
  <dcterms:modified xsi:type="dcterms:W3CDTF">2016-06-22T15:47:00Z</dcterms:modified>
</cp:coreProperties>
</file>