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AA" w:rsidRPr="00D115AA" w:rsidRDefault="00D115AA" w:rsidP="00D115AA">
      <w:pPr>
        <w:spacing w:after="0" w:line="240" w:lineRule="auto"/>
        <w:jc w:val="right"/>
        <w:rPr>
          <w:i/>
          <w:sz w:val="18"/>
          <w:szCs w:val="18"/>
        </w:rPr>
      </w:pPr>
      <w:r w:rsidRPr="00D115AA">
        <w:rPr>
          <w:i/>
          <w:sz w:val="18"/>
          <w:szCs w:val="18"/>
        </w:rPr>
        <w:t>Approved 11.10.16</w:t>
      </w:r>
    </w:p>
    <w:p w:rsidR="004200AA" w:rsidRDefault="006048C5" w:rsidP="006048C5">
      <w:pPr>
        <w:spacing w:after="0" w:line="240" w:lineRule="auto"/>
        <w:rPr>
          <w:b/>
          <w:sz w:val="24"/>
          <w:szCs w:val="24"/>
        </w:rPr>
      </w:pPr>
      <w:r w:rsidRPr="009B2B20">
        <w:rPr>
          <w:b/>
          <w:sz w:val="24"/>
          <w:szCs w:val="24"/>
        </w:rPr>
        <w:t xml:space="preserve">HARWICH Community Preservation Committee </w:t>
      </w:r>
    </w:p>
    <w:p w:rsidR="006048C5" w:rsidRPr="009B2B20" w:rsidRDefault="008F4818" w:rsidP="006048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13</w:t>
      </w:r>
      <w:r w:rsidR="00F03C6A" w:rsidRPr="009B2B20">
        <w:rPr>
          <w:b/>
          <w:sz w:val="24"/>
          <w:szCs w:val="24"/>
        </w:rPr>
        <w:t>, 2016, Harwich Town Hall,</w:t>
      </w:r>
      <w:r w:rsidR="00D65172">
        <w:rPr>
          <w:b/>
          <w:sz w:val="24"/>
          <w:szCs w:val="24"/>
        </w:rPr>
        <w:t xml:space="preserve"> Small Meeting Room</w:t>
      </w:r>
    </w:p>
    <w:p w:rsidR="006048C5" w:rsidRPr="00053B4B" w:rsidRDefault="006048C5" w:rsidP="006048C5">
      <w:pPr>
        <w:spacing w:after="0" w:line="240" w:lineRule="auto"/>
        <w:rPr>
          <w:sz w:val="8"/>
          <w:szCs w:val="8"/>
        </w:rPr>
      </w:pPr>
    </w:p>
    <w:p w:rsidR="00FA1A04" w:rsidRDefault="006048C5" w:rsidP="006048C5">
      <w:pPr>
        <w:spacing w:after="0" w:line="240" w:lineRule="auto"/>
      </w:pPr>
      <w:r>
        <w:t xml:space="preserve">Present: </w:t>
      </w:r>
      <w:r w:rsidR="00F03C6A">
        <w:t xml:space="preserve">Chair </w:t>
      </w:r>
      <w:r>
        <w:t xml:space="preserve">Bob MacCready, </w:t>
      </w:r>
      <w:r w:rsidR="00F03C6A">
        <w:t xml:space="preserve">Vice Chair </w:t>
      </w:r>
      <w:r>
        <w:t xml:space="preserve">Kathy Green, </w:t>
      </w:r>
      <w:r w:rsidR="00FA1A04">
        <w:t>Cindi Maule</w:t>
      </w:r>
      <w:r w:rsidR="00F03C6A">
        <w:t xml:space="preserve">, Walter Diggs, </w:t>
      </w:r>
      <w:r w:rsidR="008F4818">
        <w:t>Daniel Tworek, David Nixon</w:t>
      </w:r>
      <w:r w:rsidR="00FA1A04">
        <w:t xml:space="preserve">, </w:t>
      </w:r>
      <w:r w:rsidR="008F4818">
        <w:t xml:space="preserve">and </w:t>
      </w:r>
      <w:bookmarkStart w:id="0" w:name="_GoBack"/>
      <w:r w:rsidR="008F4818">
        <w:t>Robert Bradley (7:15 PM)</w:t>
      </w:r>
    </w:p>
    <w:bookmarkEnd w:id="0"/>
    <w:p w:rsidR="006048C5" w:rsidRDefault="00F03C6A" w:rsidP="006048C5">
      <w:pPr>
        <w:spacing w:after="0" w:line="240" w:lineRule="auto"/>
      </w:pPr>
      <w:r>
        <w:t>Absent:</w:t>
      </w:r>
      <w:r w:rsidR="008F4818">
        <w:t xml:space="preserve"> </w:t>
      </w:r>
      <w:r w:rsidR="00FA1A04" w:rsidRPr="00FA1A04">
        <w:t>Jim</w:t>
      </w:r>
      <w:r w:rsidR="008F4818">
        <w:t xml:space="preserve"> Atkinson and Selectmen Liaison Michael MacAskill</w:t>
      </w:r>
    </w:p>
    <w:p w:rsidR="00F03C6A" w:rsidRDefault="00F03C6A" w:rsidP="006048C5">
      <w:pPr>
        <w:spacing w:after="0" w:line="240" w:lineRule="auto"/>
      </w:pPr>
      <w:r>
        <w:t>Vacant: Housing Committee representative</w:t>
      </w:r>
    </w:p>
    <w:p w:rsidR="00F03C6A" w:rsidRDefault="006048C5" w:rsidP="006048C5">
      <w:pPr>
        <w:spacing w:after="0" w:line="240" w:lineRule="auto"/>
      </w:pPr>
      <w:r>
        <w:t xml:space="preserve">Guest: </w:t>
      </w:r>
      <w:r w:rsidR="00F03C6A">
        <w:t xml:space="preserve"> </w:t>
      </w:r>
      <w:r w:rsidR="00991763">
        <w:t>Ilene</w:t>
      </w:r>
      <w:r w:rsidR="00F03C6A">
        <w:t xml:space="preserve"> Brady</w:t>
      </w:r>
    </w:p>
    <w:p w:rsidR="00F03C6A" w:rsidRPr="00BF74D6" w:rsidRDefault="00F03C6A" w:rsidP="008E770B">
      <w:pPr>
        <w:spacing w:after="0" w:line="240" w:lineRule="auto"/>
        <w:rPr>
          <w:sz w:val="8"/>
          <w:szCs w:val="8"/>
        </w:rPr>
      </w:pPr>
    </w:p>
    <w:p w:rsidR="001A056E" w:rsidRPr="00053B4B" w:rsidRDefault="006048C5" w:rsidP="00053B4B">
      <w:pPr>
        <w:pStyle w:val="ListParagraph"/>
        <w:numPr>
          <w:ilvl w:val="0"/>
          <w:numId w:val="16"/>
        </w:numPr>
        <w:spacing w:after="0"/>
        <w:ind w:left="360"/>
      </w:pPr>
      <w:r>
        <w:t>Meeting called to orde</w:t>
      </w:r>
      <w:r w:rsidR="00FA1A04">
        <w:t>r by Chair Bob MacCready at 7:0</w:t>
      </w:r>
      <w:r w:rsidR="008F4818">
        <w:t>4</w:t>
      </w:r>
      <w:r w:rsidR="00FA1A04">
        <w:t xml:space="preserve"> </w:t>
      </w:r>
      <w:r>
        <w:t>PM.</w:t>
      </w:r>
    </w:p>
    <w:p w:rsidR="00F03C6A" w:rsidRDefault="00991763" w:rsidP="00F8132E">
      <w:pPr>
        <w:pStyle w:val="ListParagraph"/>
        <w:numPr>
          <w:ilvl w:val="0"/>
          <w:numId w:val="7"/>
        </w:numPr>
        <w:spacing w:after="0" w:line="240" w:lineRule="auto"/>
      </w:pPr>
      <w:r>
        <w:t>A motion was</w:t>
      </w:r>
      <w:r w:rsidR="006048C5">
        <w:t xml:space="preserve"> </w:t>
      </w:r>
      <w:r w:rsidR="00F03C6A">
        <w:t xml:space="preserve">made by </w:t>
      </w:r>
      <w:r w:rsidR="008F4818">
        <w:t>Walter Diggs</w:t>
      </w:r>
      <w:r w:rsidR="00F03C6A">
        <w:t xml:space="preserve"> and seconded to </w:t>
      </w:r>
      <w:r w:rsidR="00177BED">
        <w:t>approve</w:t>
      </w:r>
      <w:r w:rsidR="006048C5">
        <w:t xml:space="preserve"> the </w:t>
      </w:r>
      <w:r w:rsidR="008F4818">
        <w:t>September 8,</w:t>
      </w:r>
      <w:r w:rsidR="000654C3">
        <w:t xml:space="preserve"> 2016</w:t>
      </w:r>
      <w:r w:rsidR="00F03C6A">
        <w:t xml:space="preserve"> CPC Meeting </w:t>
      </w:r>
      <w:r w:rsidR="006048C5">
        <w:t>minutes</w:t>
      </w:r>
      <w:r w:rsidR="00F03C6A">
        <w:t xml:space="preserve">.  </w:t>
      </w:r>
    </w:p>
    <w:p w:rsidR="00876787" w:rsidRDefault="001A056E" w:rsidP="006048C5">
      <w:pPr>
        <w:spacing w:after="0" w:line="240" w:lineRule="auto"/>
      </w:pPr>
      <w:r>
        <w:t>VOTE:  Yes  4</w:t>
      </w:r>
      <w:r w:rsidR="00F03C6A">
        <w:t xml:space="preserve">;   No  0; </w:t>
      </w:r>
      <w:r w:rsidR="006048C5">
        <w:t xml:space="preserve"> </w:t>
      </w:r>
      <w:r w:rsidR="00F03C6A">
        <w:t>Ab</w:t>
      </w:r>
      <w:r>
        <w:t xml:space="preserve">stain  </w:t>
      </w:r>
      <w:r w:rsidR="008F4818">
        <w:t>2</w:t>
      </w:r>
      <w:r w:rsidR="00F03C6A">
        <w:t xml:space="preserve">.   </w:t>
      </w:r>
      <w:r w:rsidR="00177BED">
        <w:t xml:space="preserve">Motion </w:t>
      </w:r>
      <w:r w:rsidR="008F4818">
        <w:t xml:space="preserve">approved the </w:t>
      </w:r>
      <w:r>
        <w:t>minutes.</w:t>
      </w:r>
    </w:p>
    <w:p w:rsidR="006048C5" w:rsidRDefault="00F03C6A" w:rsidP="0068713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</w:t>
      </w:r>
      <w:r w:rsidR="006048C5">
        <w:rPr>
          <w:b/>
          <w:u w:val="single"/>
        </w:rPr>
        <w:t xml:space="preserve"> Business</w:t>
      </w:r>
    </w:p>
    <w:p w:rsidR="008F4818" w:rsidRDefault="008F4818" w:rsidP="00F25DC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Reviewed the </w:t>
      </w:r>
      <w:r w:rsidR="00AC347E">
        <w:t>T</w:t>
      </w:r>
      <w:r>
        <w:t xml:space="preserve">own’s </w:t>
      </w:r>
      <w:r w:rsidR="00D81186">
        <w:t>audited June 3</w:t>
      </w:r>
      <w:r w:rsidR="00AC347E">
        <w:t>0</w:t>
      </w:r>
      <w:r w:rsidR="00AC347E" w:rsidRPr="008F4818">
        <w:rPr>
          <w:vertAlign w:val="superscript"/>
        </w:rPr>
        <w:t>th</w:t>
      </w:r>
      <w:r w:rsidR="00AC347E">
        <w:t xml:space="preserve">, 2015 </w:t>
      </w:r>
      <w:r>
        <w:t>accounts</w:t>
      </w:r>
      <w:r w:rsidR="00AC347E">
        <w:t xml:space="preserve"> of the </w:t>
      </w:r>
      <w:r>
        <w:t xml:space="preserve">CPC financials.  Three years of audits are available on the Town website under the Accounting Department.  </w:t>
      </w:r>
      <w:r w:rsidR="00AC347E">
        <w:t>The Town Accountant may be needed to meet with the CPC committee to go over figures.</w:t>
      </w:r>
    </w:p>
    <w:p w:rsidR="00AC347E" w:rsidRPr="00AC347E" w:rsidRDefault="00AC347E" w:rsidP="00D00B8C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 xml:space="preserve">Reviewed updated </w:t>
      </w:r>
      <w:r w:rsidR="001A056E">
        <w:t>spr</w:t>
      </w:r>
      <w:r w:rsidR="00AC683B">
        <w:t>eadsheet</w:t>
      </w:r>
      <w:r>
        <w:t xml:space="preserve"> with new submitted project application requests listed.  </w:t>
      </w:r>
    </w:p>
    <w:p w:rsidR="00AC347E" w:rsidRPr="00AC347E" w:rsidRDefault="00AC347E" w:rsidP="00AC347E">
      <w:pPr>
        <w:spacing w:after="0" w:line="240" w:lineRule="auto"/>
        <w:rPr>
          <w:b/>
          <w:i/>
          <w:u w:val="single"/>
        </w:rPr>
      </w:pPr>
      <w:r w:rsidRPr="00AC347E">
        <w:rPr>
          <w:i/>
        </w:rPr>
        <w:t>Robert Bradley joined the meeting in progress</w:t>
      </w:r>
    </w:p>
    <w:p w:rsidR="00D15733" w:rsidRPr="00D15733" w:rsidRDefault="00AC347E" w:rsidP="00D00B8C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>First look at the 14 submitted project applications.  No Open</w:t>
      </w:r>
      <w:r w:rsidR="00D81186">
        <w:t xml:space="preserve"> Space application this time.</w:t>
      </w:r>
      <w:r>
        <w:t xml:space="preserve">  The projects are historic</w:t>
      </w:r>
      <w:r w:rsidR="00D81186">
        <w:t xml:space="preserve">, </w:t>
      </w:r>
      <w:r>
        <w:t>recreation</w:t>
      </w:r>
      <w:r w:rsidR="00D81186">
        <w:t>, and</w:t>
      </w:r>
      <w:r>
        <w:t xml:space="preserve"> one affordable housing</w:t>
      </w:r>
      <w:r w:rsidR="00D81186">
        <w:t>.  Homework: to re</w:t>
      </w:r>
      <w:r>
        <w:t>ad the full applications at home.</w:t>
      </w:r>
      <w:r w:rsidR="00E82DBF">
        <w:t xml:space="preserve"> </w:t>
      </w:r>
    </w:p>
    <w:p w:rsidR="00AC347E" w:rsidRPr="00AC347E" w:rsidRDefault="00D81186" w:rsidP="00D00B8C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>A f</w:t>
      </w:r>
      <w:r w:rsidR="00E82DBF">
        <w:t>ull application packet will be in binder at the Brook Free Library.</w:t>
      </w:r>
    </w:p>
    <w:p w:rsidR="00AC347E" w:rsidRPr="00AC347E" w:rsidRDefault="00AC347E" w:rsidP="00D00B8C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 xml:space="preserve">Future meetings were organized for application presentations:  </w:t>
      </w:r>
    </w:p>
    <w:p w:rsidR="00AC347E" w:rsidRPr="00E82DBF" w:rsidRDefault="00AC347E" w:rsidP="00AC347E">
      <w:pPr>
        <w:pStyle w:val="ListParagraph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>Oct. 27</w:t>
      </w:r>
      <w:r w:rsidR="00E82DBF">
        <w:t>: #2, #3, #4, #5</w:t>
      </w:r>
      <w:r w:rsidR="00D81186">
        <w:t>, #6</w:t>
      </w:r>
      <w:r w:rsidR="00E82DBF">
        <w:t xml:space="preserve"> (Recreation</w:t>
      </w:r>
      <w:r w:rsidR="00D15733">
        <w:t xml:space="preserve"> Dept.</w:t>
      </w:r>
      <w:r w:rsidR="00E82DBF">
        <w:t xml:space="preserve">, Bikeways, and Hickleys Pond </w:t>
      </w:r>
      <w:r w:rsidR="00D15733">
        <w:t xml:space="preserve">Restoration </w:t>
      </w:r>
      <w:r w:rsidR="00E82DBF">
        <w:t>projects</w:t>
      </w:r>
      <w:r w:rsidR="00D15733">
        <w:t>)</w:t>
      </w:r>
      <w:r w:rsidR="00E82DBF">
        <w:t xml:space="preserve"> </w:t>
      </w:r>
    </w:p>
    <w:p w:rsidR="00E82DBF" w:rsidRPr="00E82DBF" w:rsidRDefault="00E82DBF" w:rsidP="00AC347E">
      <w:pPr>
        <w:pStyle w:val="ListParagraph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 xml:space="preserve">Nov. 10: </w:t>
      </w:r>
      <w:r w:rsidR="00D81186">
        <w:t xml:space="preserve"># 1, </w:t>
      </w:r>
      <w:r>
        <w:t>#9, #10, #11, #12 (</w:t>
      </w:r>
      <w:r w:rsidR="00D15733">
        <w:t>Records, Albro House</w:t>
      </w:r>
      <w:r w:rsidR="00D540DA">
        <w:t xml:space="preserve">, </w:t>
      </w:r>
      <w:r>
        <w:t xml:space="preserve">and </w:t>
      </w:r>
      <w:r w:rsidR="00D15733">
        <w:t>Housing projects</w:t>
      </w:r>
      <w:r>
        <w:t>)</w:t>
      </w:r>
    </w:p>
    <w:p w:rsidR="00E82DBF" w:rsidRPr="00D15733" w:rsidRDefault="00E82DBF" w:rsidP="00E82DBF">
      <w:pPr>
        <w:pStyle w:val="ListParagraph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>Dec. 1: #7, #8, #13, #14</w:t>
      </w:r>
      <w:r w:rsidR="00D15733">
        <w:t xml:space="preserve">  (Chase Library, Cemetery, Historical Society, historical national register projects)</w:t>
      </w:r>
    </w:p>
    <w:p w:rsidR="00D15733" w:rsidRPr="00D15733" w:rsidRDefault="00D15733" w:rsidP="00E82DBF">
      <w:pPr>
        <w:pStyle w:val="ListParagraph"/>
        <w:numPr>
          <w:ilvl w:val="1"/>
          <w:numId w:val="8"/>
        </w:numPr>
        <w:spacing w:after="0" w:line="240" w:lineRule="auto"/>
        <w:rPr>
          <w:b/>
          <w:u w:val="single"/>
        </w:rPr>
      </w:pPr>
      <w:r>
        <w:t>Dec. 8: Voting</w:t>
      </w:r>
    </w:p>
    <w:p w:rsidR="00D15733" w:rsidRDefault="00C32821" w:rsidP="00C32821">
      <w:pPr>
        <w:spacing w:after="0" w:line="240" w:lineRule="auto"/>
        <w:ind w:left="720"/>
      </w:pPr>
      <w:r>
        <w:t>*</w:t>
      </w:r>
      <w:r w:rsidR="00D15733">
        <w:t xml:space="preserve">Meetings will begin at 6:00 PM.  </w:t>
      </w:r>
      <w:r w:rsidR="00D81186">
        <w:t xml:space="preserve">The </w:t>
      </w:r>
      <w:r w:rsidR="00D15733">
        <w:t xml:space="preserve">Committee will </w:t>
      </w:r>
      <w:r w:rsidR="00D81186">
        <w:t xml:space="preserve">decide </w:t>
      </w:r>
      <w:r w:rsidR="00D15733">
        <w:t>if they prefer the new meeting time</w:t>
      </w:r>
      <w:r w:rsidR="00D81186">
        <w:t xml:space="preserve"> for 2017 dates</w:t>
      </w:r>
      <w:r w:rsidR="00D15733">
        <w:t xml:space="preserve">.  2017 meeting dates to be requested as soon as Town allows.  Board secretary will make changes with town and </w:t>
      </w:r>
      <w:r>
        <w:t xml:space="preserve">report </w:t>
      </w:r>
      <w:r w:rsidR="00D15733">
        <w:t>back to committee.</w:t>
      </w:r>
    </w:p>
    <w:p w:rsidR="00C32821" w:rsidRDefault="00C32821" w:rsidP="00C32821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Guidance on the compliance of the submitted applications: </w:t>
      </w:r>
    </w:p>
    <w:p w:rsidR="00C32821" w:rsidRDefault="00C32821" w:rsidP="00C32821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In preparation for the presentations committee members can review the Community Preservation Act (CPA).  The Alliance website will list what other towns have done but this is not a legal reference.  A consensus can be decided by this committee.  </w:t>
      </w:r>
    </w:p>
    <w:p w:rsidR="00C32821" w:rsidRPr="00D15733" w:rsidRDefault="00C32821" w:rsidP="00C32821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For example in review of a historical application, is the project preserving a historic resource? </w:t>
      </w:r>
      <w:r w:rsidR="00AB76EE">
        <w:t>A project of digitizing histor</w:t>
      </w:r>
      <w:r w:rsidR="00452D13">
        <w:t>ical records and making them acc</w:t>
      </w:r>
      <w:r w:rsidR="00A31EAA">
        <w:t>essi</w:t>
      </w:r>
      <w:r w:rsidR="00AB76EE">
        <w:t xml:space="preserve">ble to the public doesn’t preserve them, but </w:t>
      </w:r>
      <w:r w:rsidR="00D540DA">
        <w:t>flexibility</w:t>
      </w:r>
      <w:r w:rsidR="00AB76EE">
        <w:t xml:space="preserve"> is given</w:t>
      </w:r>
      <w:r w:rsidR="00D81186">
        <w:t xml:space="preserve"> in preserving the records in a format and giving the public access to the records</w:t>
      </w:r>
      <w:r w:rsidR="00AB76EE">
        <w:t>; not just digitizing t</w:t>
      </w:r>
      <w:r w:rsidR="00D81186">
        <w:t xml:space="preserve">hem.  Does it go too far when </w:t>
      </w:r>
      <w:r w:rsidR="00AB76EE">
        <w:t>CP</w:t>
      </w:r>
      <w:r w:rsidR="00D81186">
        <w:t xml:space="preserve">A funds are used to pick up </w:t>
      </w:r>
      <w:r w:rsidR="00AB76EE">
        <w:t>part of the town’</w:t>
      </w:r>
      <w:r w:rsidR="00053B4B">
        <w:t xml:space="preserve">s budget </w:t>
      </w:r>
      <w:r w:rsidR="00D540DA">
        <w:t>needs when</w:t>
      </w:r>
      <w:r w:rsidR="00053B4B">
        <w:t xml:space="preserve"> it has nothing to do with historic preservation?</w:t>
      </w:r>
      <w:r w:rsidR="00AB76EE">
        <w:t xml:space="preserve"> </w:t>
      </w:r>
    </w:p>
    <w:p w:rsidR="00D00B8C" w:rsidRPr="00AC347E" w:rsidRDefault="00D00B8C" w:rsidP="00AC347E">
      <w:pPr>
        <w:spacing w:after="0" w:line="240" w:lineRule="auto"/>
        <w:rPr>
          <w:b/>
          <w:u w:val="single"/>
        </w:rPr>
      </w:pPr>
      <w:r w:rsidRPr="00AC347E">
        <w:rPr>
          <w:b/>
          <w:u w:val="single"/>
        </w:rPr>
        <w:t>Old Business</w:t>
      </w:r>
    </w:p>
    <w:p w:rsidR="00D00B8C" w:rsidRDefault="00D00B8C" w:rsidP="00D00B8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Community Preservation Plan </w:t>
      </w:r>
      <w:r w:rsidR="00661EB1">
        <w:t>(</w:t>
      </w:r>
      <w:r>
        <w:t>CPP</w:t>
      </w:r>
      <w:r w:rsidR="00661EB1">
        <w:t>)</w:t>
      </w:r>
      <w:r w:rsidR="00053B4B">
        <w:t xml:space="preserve"> Updates</w:t>
      </w:r>
      <w:r>
        <w:t xml:space="preserve">: </w:t>
      </w:r>
    </w:p>
    <w:p w:rsidR="00053B4B" w:rsidRDefault="00D81186" w:rsidP="00053B4B">
      <w:pPr>
        <w:pStyle w:val="ListParagraph"/>
        <w:numPr>
          <w:ilvl w:val="0"/>
          <w:numId w:val="19"/>
        </w:numPr>
        <w:spacing w:after="0" w:line="240" w:lineRule="auto"/>
      </w:pPr>
      <w:r>
        <w:t>David Nixon - Recreation</w:t>
      </w:r>
      <w:r w:rsidR="00053B4B">
        <w:t xml:space="preserve"> is continuing to work on the material.</w:t>
      </w:r>
    </w:p>
    <w:p w:rsidR="00053B4B" w:rsidRDefault="00053B4B" w:rsidP="00053B4B">
      <w:pPr>
        <w:pStyle w:val="ListParagraph"/>
        <w:numPr>
          <w:ilvl w:val="0"/>
          <w:numId w:val="19"/>
        </w:numPr>
        <w:spacing w:after="0" w:line="240" w:lineRule="auto"/>
      </w:pPr>
      <w:r>
        <w:t>Next month Harwich will have a new Town Planner.</w:t>
      </w:r>
    </w:p>
    <w:p w:rsidR="00053B4B" w:rsidRDefault="00D81186" w:rsidP="00053B4B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Cindi Maule - </w:t>
      </w:r>
      <w:r w:rsidR="00053B4B">
        <w:t xml:space="preserve">Housing Production Plan – </w:t>
      </w:r>
      <w:r>
        <w:t xml:space="preserve">last week’s </w:t>
      </w:r>
      <w:r w:rsidR="00053B4B">
        <w:t>meeting was canceled</w:t>
      </w:r>
      <w:r>
        <w:t>.</w:t>
      </w:r>
      <w:r w:rsidR="00053B4B">
        <w:t xml:space="preserve">  The consultant’s work is to be completed by the end of the calendar year.  That will provide info for the Harwich Housing Committee. </w:t>
      </w:r>
    </w:p>
    <w:p w:rsidR="0072733B" w:rsidRPr="0072733B" w:rsidRDefault="0072733B" w:rsidP="007273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</w:t>
      </w:r>
    </w:p>
    <w:p w:rsidR="0072733B" w:rsidRDefault="00053B4B" w:rsidP="0072733B">
      <w:pPr>
        <w:pStyle w:val="ListParagraph"/>
        <w:numPr>
          <w:ilvl w:val="0"/>
          <w:numId w:val="5"/>
        </w:numPr>
        <w:spacing w:after="0" w:line="240" w:lineRule="auto"/>
      </w:pPr>
      <w:r>
        <w:t>September</w:t>
      </w:r>
      <w:r w:rsidR="0072733B">
        <w:t xml:space="preserve"> Payroll for Board Secretary:</w:t>
      </w:r>
    </w:p>
    <w:p w:rsidR="0072733B" w:rsidRDefault="0072733B" w:rsidP="0072733B">
      <w:pPr>
        <w:spacing w:after="0" w:line="240" w:lineRule="auto"/>
      </w:pPr>
      <w:r>
        <w:t>A motion was made by Walter Di</w:t>
      </w:r>
      <w:r w:rsidR="00053B4B">
        <w:t>ggs and seconded to pay for one</w:t>
      </w:r>
      <w:r>
        <w:t xml:space="preserve"> hour.</w:t>
      </w:r>
    </w:p>
    <w:p w:rsidR="0072733B" w:rsidRDefault="00053B4B" w:rsidP="0072733B">
      <w:pPr>
        <w:spacing w:after="0" w:line="240" w:lineRule="auto"/>
      </w:pPr>
      <w:r>
        <w:t>VOTE:  Yes  7</w:t>
      </w:r>
      <w:r w:rsidR="0072733B">
        <w:t>;   No  0;  Abstain  0.   Motion passed unanimously.</w:t>
      </w:r>
    </w:p>
    <w:p w:rsidR="00053B4B" w:rsidRDefault="00053B4B" w:rsidP="00F02D68">
      <w:pPr>
        <w:spacing w:after="0" w:line="240" w:lineRule="auto"/>
        <w:rPr>
          <w:sz w:val="8"/>
          <w:szCs w:val="8"/>
        </w:rPr>
      </w:pPr>
    </w:p>
    <w:p w:rsidR="006E6722" w:rsidRDefault="00053B4B" w:rsidP="00F02D68">
      <w:pPr>
        <w:spacing w:after="0" w:line="240" w:lineRule="auto"/>
      </w:pPr>
      <w:r>
        <w:t>Adjournment 8:0</w:t>
      </w:r>
      <w:r w:rsidR="00F02D68">
        <w:t>4 PM</w:t>
      </w:r>
    </w:p>
    <w:sectPr w:rsidR="006E6722" w:rsidSect="006048C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20" w:rsidRDefault="009B2B20" w:rsidP="009B2B20">
      <w:pPr>
        <w:spacing w:after="0" w:line="240" w:lineRule="auto"/>
      </w:pPr>
      <w:r>
        <w:separator/>
      </w:r>
    </w:p>
  </w:endnote>
  <w:endnote w:type="continuationSeparator" w:id="0">
    <w:p w:rsidR="009B2B20" w:rsidRDefault="009B2B20" w:rsidP="009B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20" w:rsidRDefault="009B2B20" w:rsidP="009B2B20">
      <w:pPr>
        <w:spacing w:after="0" w:line="240" w:lineRule="auto"/>
      </w:pPr>
      <w:r>
        <w:separator/>
      </w:r>
    </w:p>
  </w:footnote>
  <w:footnote w:type="continuationSeparator" w:id="0">
    <w:p w:rsidR="009B2B20" w:rsidRDefault="009B2B20" w:rsidP="009B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20" w:rsidRDefault="009B2B20" w:rsidP="009B2B2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9B2B20" w:rsidRDefault="009B2B20" w:rsidP="009B2B2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  <w:p w:rsidR="009B2B20" w:rsidRDefault="009B2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76C"/>
    <w:multiLevelType w:val="hybridMultilevel"/>
    <w:tmpl w:val="DAEA0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52CCD"/>
    <w:multiLevelType w:val="hybridMultilevel"/>
    <w:tmpl w:val="F8CA2A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47E29"/>
    <w:multiLevelType w:val="hybridMultilevel"/>
    <w:tmpl w:val="331E91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757E7"/>
    <w:multiLevelType w:val="hybridMultilevel"/>
    <w:tmpl w:val="E43EB5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0345D"/>
    <w:multiLevelType w:val="hybridMultilevel"/>
    <w:tmpl w:val="1E5405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5822"/>
    <w:multiLevelType w:val="hybridMultilevel"/>
    <w:tmpl w:val="A32E8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60427"/>
    <w:multiLevelType w:val="hybridMultilevel"/>
    <w:tmpl w:val="8012B8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711D48"/>
    <w:multiLevelType w:val="hybridMultilevel"/>
    <w:tmpl w:val="20E660E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AD12595"/>
    <w:multiLevelType w:val="hybridMultilevel"/>
    <w:tmpl w:val="D9541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AA2EE3"/>
    <w:multiLevelType w:val="hybridMultilevel"/>
    <w:tmpl w:val="0F8CD5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196A2B"/>
    <w:multiLevelType w:val="hybridMultilevel"/>
    <w:tmpl w:val="D3CA94FE"/>
    <w:lvl w:ilvl="0" w:tplc="3BD4A1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42623F"/>
    <w:multiLevelType w:val="hybridMultilevel"/>
    <w:tmpl w:val="B0CE3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13809"/>
    <w:multiLevelType w:val="hybridMultilevel"/>
    <w:tmpl w:val="C12C45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9635AF"/>
    <w:multiLevelType w:val="hybridMultilevel"/>
    <w:tmpl w:val="DB76C6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1219D1"/>
    <w:multiLevelType w:val="hybridMultilevel"/>
    <w:tmpl w:val="5998A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A0585"/>
    <w:multiLevelType w:val="multilevel"/>
    <w:tmpl w:val="CF64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BF53E4E"/>
    <w:multiLevelType w:val="hybridMultilevel"/>
    <w:tmpl w:val="DC7C0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7639D5"/>
    <w:multiLevelType w:val="hybridMultilevel"/>
    <w:tmpl w:val="B36A84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CF09F6"/>
    <w:multiLevelType w:val="hybridMultilevel"/>
    <w:tmpl w:val="AC9EA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18"/>
  </w:num>
  <w:num w:numId="13">
    <w:abstractNumId w:val="7"/>
  </w:num>
  <w:num w:numId="14">
    <w:abstractNumId w:val="4"/>
  </w:num>
  <w:num w:numId="15">
    <w:abstractNumId w:val="11"/>
  </w:num>
  <w:num w:numId="16">
    <w:abstractNumId w:val="5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C5"/>
    <w:rsid w:val="0002216C"/>
    <w:rsid w:val="0003020D"/>
    <w:rsid w:val="00053B4B"/>
    <w:rsid w:val="00054097"/>
    <w:rsid w:val="000654C3"/>
    <w:rsid w:val="000829F9"/>
    <w:rsid w:val="000D0A84"/>
    <w:rsid w:val="0011793F"/>
    <w:rsid w:val="00177BED"/>
    <w:rsid w:val="001A056E"/>
    <w:rsid w:val="001C1F70"/>
    <w:rsid w:val="001F548B"/>
    <w:rsid w:val="00246F45"/>
    <w:rsid w:val="00250815"/>
    <w:rsid w:val="002822A6"/>
    <w:rsid w:val="00283D4C"/>
    <w:rsid w:val="00290A20"/>
    <w:rsid w:val="002B52A7"/>
    <w:rsid w:val="002C10DE"/>
    <w:rsid w:val="002E6994"/>
    <w:rsid w:val="002F6798"/>
    <w:rsid w:val="0030418D"/>
    <w:rsid w:val="00367BD9"/>
    <w:rsid w:val="003757B9"/>
    <w:rsid w:val="003C2EC7"/>
    <w:rsid w:val="004200AA"/>
    <w:rsid w:val="0042771E"/>
    <w:rsid w:val="00434FE3"/>
    <w:rsid w:val="00452D13"/>
    <w:rsid w:val="00460FCF"/>
    <w:rsid w:val="00467FEA"/>
    <w:rsid w:val="0047056C"/>
    <w:rsid w:val="004744C1"/>
    <w:rsid w:val="0048281A"/>
    <w:rsid w:val="004845D6"/>
    <w:rsid w:val="004B0A86"/>
    <w:rsid w:val="004E50D8"/>
    <w:rsid w:val="00513FD2"/>
    <w:rsid w:val="00542484"/>
    <w:rsid w:val="005449F8"/>
    <w:rsid w:val="00551623"/>
    <w:rsid w:val="00551891"/>
    <w:rsid w:val="00561B3A"/>
    <w:rsid w:val="0056387D"/>
    <w:rsid w:val="00566D81"/>
    <w:rsid w:val="00586A26"/>
    <w:rsid w:val="00592940"/>
    <w:rsid w:val="00596337"/>
    <w:rsid w:val="005A6592"/>
    <w:rsid w:val="005F0BF3"/>
    <w:rsid w:val="005F7AC4"/>
    <w:rsid w:val="006048C5"/>
    <w:rsid w:val="00610BFF"/>
    <w:rsid w:val="00623C6B"/>
    <w:rsid w:val="00661EB1"/>
    <w:rsid w:val="0068713E"/>
    <w:rsid w:val="006B71AD"/>
    <w:rsid w:val="006E6722"/>
    <w:rsid w:val="006F148B"/>
    <w:rsid w:val="00714F7C"/>
    <w:rsid w:val="00715217"/>
    <w:rsid w:val="00725ED2"/>
    <w:rsid w:val="0072733B"/>
    <w:rsid w:val="00775922"/>
    <w:rsid w:val="007946AA"/>
    <w:rsid w:val="007B0A63"/>
    <w:rsid w:val="007B1D0F"/>
    <w:rsid w:val="007D0D91"/>
    <w:rsid w:val="007E57CF"/>
    <w:rsid w:val="0081666B"/>
    <w:rsid w:val="00866443"/>
    <w:rsid w:val="00866D08"/>
    <w:rsid w:val="00876787"/>
    <w:rsid w:val="008A123E"/>
    <w:rsid w:val="008E6853"/>
    <w:rsid w:val="008E770B"/>
    <w:rsid w:val="008F4405"/>
    <w:rsid w:val="008F4818"/>
    <w:rsid w:val="00925C4A"/>
    <w:rsid w:val="00947B10"/>
    <w:rsid w:val="00974529"/>
    <w:rsid w:val="00991763"/>
    <w:rsid w:val="00997EA3"/>
    <w:rsid w:val="009B2B20"/>
    <w:rsid w:val="009B5A2A"/>
    <w:rsid w:val="00A031B9"/>
    <w:rsid w:val="00A1739D"/>
    <w:rsid w:val="00A31EAA"/>
    <w:rsid w:val="00A47D54"/>
    <w:rsid w:val="00A7273A"/>
    <w:rsid w:val="00A81190"/>
    <w:rsid w:val="00A97F42"/>
    <w:rsid w:val="00AB37F7"/>
    <w:rsid w:val="00AB76EE"/>
    <w:rsid w:val="00AC347E"/>
    <w:rsid w:val="00AC683B"/>
    <w:rsid w:val="00AF15FD"/>
    <w:rsid w:val="00B1024B"/>
    <w:rsid w:val="00B53596"/>
    <w:rsid w:val="00B54B63"/>
    <w:rsid w:val="00B63F8E"/>
    <w:rsid w:val="00B97A56"/>
    <w:rsid w:val="00BF74D6"/>
    <w:rsid w:val="00C149EE"/>
    <w:rsid w:val="00C20B1A"/>
    <w:rsid w:val="00C248C8"/>
    <w:rsid w:val="00C26FFF"/>
    <w:rsid w:val="00C32821"/>
    <w:rsid w:val="00C50A85"/>
    <w:rsid w:val="00CB7F18"/>
    <w:rsid w:val="00CE6B7B"/>
    <w:rsid w:val="00D00B8C"/>
    <w:rsid w:val="00D115AA"/>
    <w:rsid w:val="00D15733"/>
    <w:rsid w:val="00D3547A"/>
    <w:rsid w:val="00D540DA"/>
    <w:rsid w:val="00D65172"/>
    <w:rsid w:val="00D81186"/>
    <w:rsid w:val="00DC48FA"/>
    <w:rsid w:val="00DF7610"/>
    <w:rsid w:val="00E24096"/>
    <w:rsid w:val="00E339AA"/>
    <w:rsid w:val="00E43F82"/>
    <w:rsid w:val="00E46ED9"/>
    <w:rsid w:val="00E52E8F"/>
    <w:rsid w:val="00E82DBF"/>
    <w:rsid w:val="00E903CF"/>
    <w:rsid w:val="00EB24B0"/>
    <w:rsid w:val="00EE1D33"/>
    <w:rsid w:val="00F01DCE"/>
    <w:rsid w:val="00F02D68"/>
    <w:rsid w:val="00F03C6A"/>
    <w:rsid w:val="00F25DC1"/>
    <w:rsid w:val="00F27228"/>
    <w:rsid w:val="00F648E5"/>
    <w:rsid w:val="00F750BF"/>
    <w:rsid w:val="00F8132E"/>
    <w:rsid w:val="00F96452"/>
    <w:rsid w:val="00FA1A04"/>
    <w:rsid w:val="00F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C5"/>
    <w:rPr>
      <w:rFonts w:ascii="Calibri" w:eastAsia="Times New Roman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F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F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F4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F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F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F4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F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F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6F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F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F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F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F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F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6F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6F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F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6F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6F45"/>
    <w:rPr>
      <w:b/>
      <w:bCs/>
    </w:rPr>
  </w:style>
  <w:style w:type="character" w:styleId="Emphasis">
    <w:name w:val="Emphasis"/>
    <w:basedOn w:val="DefaultParagraphFont"/>
    <w:uiPriority w:val="20"/>
    <w:qFormat/>
    <w:rsid w:val="00246F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6F45"/>
    <w:rPr>
      <w:szCs w:val="32"/>
    </w:rPr>
  </w:style>
  <w:style w:type="paragraph" w:styleId="ListParagraph">
    <w:name w:val="List Paragraph"/>
    <w:basedOn w:val="Normal"/>
    <w:uiPriority w:val="34"/>
    <w:qFormat/>
    <w:rsid w:val="00246F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6F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6F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F4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F45"/>
    <w:rPr>
      <w:b/>
      <w:i/>
      <w:sz w:val="24"/>
    </w:rPr>
  </w:style>
  <w:style w:type="character" w:styleId="SubtleEmphasis">
    <w:name w:val="Subtle Emphasis"/>
    <w:uiPriority w:val="19"/>
    <w:qFormat/>
    <w:rsid w:val="00246F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6F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6F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6F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6F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F45"/>
    <w:pPr>
      <w:outlineLvl w:val="9"/>
    </w:pPr>
  </w:style>
  <w:style w:type="paragraph" w:styleId="Header">
    <w:name w:val="header"/>
    <w:basedOn w:val="Normal"/>
    <w:link w:val="HeaderChar"/>
    <w:unhideWhenUsed/>
    <w:rsid w:val="009B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2B20"/>
    <w:rPr>
      <w:rFonts w:ascii="Calibri" w:eastAsia="Times New Roman" w:hAnsi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B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20"/>
    <w:rPr>
      <w:rFonts w:ascii="Calibri" w:eastAsia="Times New Roman" w:hAnsi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2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ompanyName">
    <w:name w:val="Company Name"/>
    <w:basedOn w:val="BodyText"/>
    <w:rsid w:val="009B2B2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B20"/>
    <w:rPr>
      <w:rFonts w:ascii="Calibri" w:eastAsia="Times New Roman" w:hAnsi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C5"/>
    <w:rPr>
      <w:rFonts w:ascii="Calibri" w:eastAsia="Times New Roman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F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F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F4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F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F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F4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F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F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6F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F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F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F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F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F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6F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6F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F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6F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6F45"/>
    <w:rPr>
      <w:b/>
      <w:bCs/>
    </w:rPr>
  </w:style>
  <w:style w:type="character" w:styleId="Emphasis">
    <w:name w:val="Emphasis"/>
    <w:basedOn w:val="DefaultParagraphFont"/>
    <w:uiPriority w:val="20"/>
    <w:qFormat/>
    <w:rsid w:val="00246F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6F45"/>
    <w:rPr>
      <w:szCs w:val="32"/>
    </w:rPr>
  </w:style>
  <w:style w:type="paragraph" w:styleId="ListParagraph">
    <w:name w:val="List Paragraph"/>
    <w:basedOn w:val="Normal"/>
    <w:uiPriority w:val="34"/>
    <w:qFormat/>
    <w:rsid w:val="00246F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6F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6F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F4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F45"/>
    <w:rPr>
      <w:b/>
      <w:i/>
      <w:sz w:val="24"/>
    </w:rPr>
  </w:style>
  <w:style w:type="character" w:styleId="SubtleEmphasis">
    <w:name w:val="Subtle Emphasis"/>
    <w:uiPriority w:val="19"/>
    <w:qFormat/>
    <w:rsid w:val="00246F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6F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6F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6F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6F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F45"/>
    <w:pPr>
      <w:outlineLvl w:val="9"/>
    </w:pPr>
  </w:style>
  <w:style w:type="paragraph" w:styleId="Header">
    <w:name w:val="header"/>
    <w:basedOn w:val="Normal"/>
    <w:link w:val="HeaderChar"/>
    <w:unhideWhenUsed/>
    <w:rsid w:val="009B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2B20"/>
    <w:rPr>
      <w:rFonts w:ascii="Calibri" w:eastAsia="Times New Roman" w:hAnsi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B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20"/>
    <w:rPr>
      <w:rFonts w:ascii="Calibri" w:eastAsia="Times New Roman" w:hAnsi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2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ompanyName">
    <w:name w:val="Company Name"/>
    <w:basedOn w:val="BodyText"/>
    <w:rsid w:val="009B2B2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B20"/>
    <w:rPr>
      <w:rFonts w:ascii="Calibri" w:eastAsia="Times New Roman" w:hAnsi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FCC7-B8FB-4DB6-A60E-B38C135A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</dc:creator>
  <cp:lastModifiedBy>Patron</cp:lastModifiedBy>
  <cp:revision>3</cp:revision>
  <cp:lastPrinted>2016-10-25T18:28:00Z</cp:lastPrinted>
  <dcterms:created xsi:type="dcterms:W3CDTF">2016-11-17T20:09:00Z</dcterms:created>
  <dcterms:modified xsi:type="dcterms:W3CDTF">2016-11-17T20:10:00Z</dcterms:modified>
</cp:coreProperties>
</file>