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9D" w:rsidRPr="0013479D" w:rsidRDefault="0013479D" w:rsidP="0013479D">
      <w:pPr>
        <w:spacing w:after="0" w:line="240" w:lineRule="auto"/>
        <w:jc w:val="right"/>
        <w:rPr>
          <w:b/>
          <w:i/>
          <w:sz w:val="20"/>
          <w:szCs w:val="20"/>
        </w:rPr>
      </w:pPr>
      <w:r w:rsidRPr="0013479D">
        <w:rPr>
          <w:b/>
          <w:i/>
          <w:sz w:val="20"/>
          <w:szCs w:val="20"/>
        </w:rPr>
        <w:t>Appr</w:t>
      </w:r>
      <w:bookmarkStart w:id="0" w:name="_GoBack"/>
      <w:bookmarkEnd w:id="0"/>
      <w:r w:rsidRPr="0013479D">
        <w:rPr>
          <w:b/>
          <w:i/>
          <w:sz w:val="20"/>
          <w:szCs w:val="20"/>
        </w:rPr>
        <w:t xml:space="preserve">oved </w:t>
      </w:r>
      <w:r w:rsidRPr="0013479D">
        <w:rPr>
          <w:b/>
          <w:i/>
          <w:sz w:val="20"/>
          <w:szCs w:val="20"/>
        </w:rPr>
        <w:t>4.13.</w:t>
      </w:r>
      <w:r w:rsidRPr="0013479D">
        <w:rPr>
          <w:b/>
          <w:i/>
          <w:sz w:val="20"/>
          <w:szCs w:val="20"/>
        </w:rPr>
        <w:t>17</w:t>
      </w:r>
    </w:p>
    <w:p w:rsidR="00063A63" w:rsidRPr="00063A63" w:rsidRDefault="00562E54" w:rsidP="00C9004A">
      <w:pPr>
        <w:spacing w:after="0" w:line="240" w:lineRule="auto"/>
        <w:rPr>
          <w:b/>
        </w:rPr>
      </w:pPr>
      <w:r>
        <w:rPr>
          <w:b/>
        </w:rPr>
        <w:t>Community Preservation Committee Regular</w:t>
      </w:r>
      <w:r w:rsidR="00AB6743">
        <w:rPr>
          <w:b/>
        </w:rPr>
        <w:t xml:space="preserve"> </w:t>
      </w:r>
      <w:r w:rsidR="00662CD5">
        <w:rPr>
          <w:b/>
        </w:rPr>
        <w:t>Meeting</w:t>
      </w:r>
      <w:r w:rsidR="006805ED">
        <w:rPr>
          <w:b/>
        </w:rPr>
        <w:t xml:space="preserve"> Minutes of </w:t>
      </w:r>
      <w:r w:rsidR="00BC6260">
        <w:rPr>
          <w:b/>
        </w:rPr>
        <w:t>March 9</w:t>
      </w:r>
      <w:r w:rsidR="00063A63" w:rsidRPr="00063A63">
        <w:rPr>
          <w:b/>
        </w:rPr>
        <w:t>, 2017</w:t>
      </w:r>
    </w:p>
    <w:p w:rsidR="001B5B37" w:rsidRDefault="001B5B37" w:rsidP="001B5B37">
      <w:pPr>
        <w:spacing w:after="0" w:line="240" w:lineRule="auto"/>
      </w:pPr>
      <w:r>
        <w:t>1. Call to Order</w:t>
      </w:r>
    </w:p>
    <w:p w:rsidR="006048C5" w:rsidRPr="00C9004A" w:rsidRDefault="008E550A" w:rsidP="001B5B37">
      <w:pPr>
        <w:spacing w:after="0" w:line="240" w:lineRule="auto"/>
      </w:pPr>
      <w:r>
        <w:t>Harwich</w:t>
      </w:r>
      <w:r w:rsidR="00C9004A" w:rsidRPr="00C9004A">
        <w:t xml:space="preserve"> Community Preservation Committee Meeting called to order by Chair Bob MacCready at 6:0</w:t>
      </w:r>
      <w:r w:rsidR="00BC6260">
        <w:t>2</w:t>
      </w:r>
      <w:r w:rsidR="00C9004A" w:rsidRPr="00C9004A">
        <w:t xml:space="preserve"> PM, on </w:t>
      </w:r>
      <w:r w:rsidR="00BC6260">
        <w:t xml:space="preserve">March 9, </w:t>
      </w:r>
      <w:r w:rsidR="007E300E" w:rsidRPr="00C9004A">
        <w:t>2017</w:t>
      </w:r>
      <w:r w:rsidR="00F03C6A" w:rsidRPr="00C9004A">
        <w:t xml:space="preserve">, </w:t>
      </w:r>
      <w:r w:rsidR="00063A63">
        <w:t xml:space="preserve">in the </w:t>
      </w:r>
      <w:r w:rsidR="00F03C6A" w:rsidRPr="00C9004A">
        <w:t xml:space="preserve">Harwich Town Hall, </w:t>
      </w:r>
      <w:r w:rsidR="00BC6260">
        <w:t xml:space="preserve">Donn </w:t>
      </w:r>
      <w:r w:rsidR="005B77B0" w:rsidRPr="00C9004A">
        <w:t>Griffin</w:t>
      </w:r>
      <w:r w:rsidR="006048C5" w:rsidRPr="00C9004A">
        <w:t xml:space="preserve"> Meeting Room</w:t>
      </w:r>
      <w:r w:rsidR="00194D41">
        <w:t>.</w:t>
      </w:r>
    </w:p>
    <w:p w:rsidR="00FA1A04" w:rsidRDefault="006048C5" w:rsidP="00194D41">
      <w:pPr>
        <w:spacing w:after="0" w:line="240" w:lineRule="auto"/>
      </w:pPr>
      <w:r>
        <w:t xml:space="preserve">Present: </w:t>
      </w:r>
      <w:r w:rsidR="00F03C6A">
        <w:t xml:space="preserve">Chair </w:t>
      </w:r>
      <w:r>
        <w:t xml:space="preserve">Bob MacCready, </w:t>
      </w:r>
      <w:r w:rsidR="00F03C6A">
        <w:t xml:space="preserve">Vice Chair </w:t>
      </w:r>
      <w:r>
        <w:t xml:space="preserve">Kathy Green, </w:t>
      </w:r>
      <w:r w:rsidR="000F4FF6" w:rsidRPr="00FA1A04">
        <w:t>Jim</w:t>
      </w:r>
      <w:r w:rsidR="000F4FF6">
        <w:t xml:space="preserve"> Atkinson</w:t>
      </w:r>
      <w:r w:rsidR="008F4818">
        <w:t>, David Nixon</w:t>
      </w:r>
      <w:r w:rsidR="00FA1A04">
        <w:t xml:space="preserve">, </w:t>
      </w:r>
      <w:r w:rsidR="00BC6260">
        <w:t xml:space="preserve">Daniel Tworek, Walter Diggs, </w:t>
      </w:r>
      <w:r w:rsidR="008F4818">
        <w:t xml:space="preserve">and </w:t>
      </w:r>
      <w:r w:rsidR="005B77B0">
        <w:t xml:space="preserve">Cindi Maule </w:t>
      </w:r>
    </w:p>
    <w:p w:rsidR="006048C5" w:rsidRDefault="00F03C6A" w:rsidP="00194D41">
      <w:pPr>
        <w:spacing w:after="0" w:line="240" w:lineRule="auto"/>
      </w:pPr>
      <w:r>
        <w:t>Absent:</w:t>
      </w:r>
      <w:r w:rsidR="006805ED">
        <w:t xml:space="preserve"> Robert Bradley; </w:t>
      </w:r>
      <w:r w:rsidR="008F4818">
        <w:t>Selectmen Liaison Michael MacAskill</w:t>
      </w:r>
    </w:p>
    <w:p w:rsidR="00F03C6A" w:rsidRDefault="00F03C6A" w:rsidP="00194D41">
      <w:pPr>
        <w:spacing w:after="0" w:line="240" w:lineRule="auto"/>
      </w:pPr>
      <w:r>
        <w:t>Vacant: Housing Committee representative</w:t>
      </w:r>
    </w:p>
    <w:p w:rsidR="007E300E" w:rsidRDefault="000E0CDF" w:rsidP="00194D41">
      <w:pPr>
        <w:spacing w:after="0" w:line="240" w:lineRule="auto"/>
      </w:pPr>
      <w:r>
        <w:t xml:space="preserve">Guests: </w:t>
      </w:r>
      <w:r w:rsidR="00562E54">
        <w:rPr>
          <w:rFonts w:asciiTheme="minorHAnsi" w:hAnsiTheme="minorHAnsi"/>
        </w:rPr>
        <w:t>Louis</w:t>
      </w:r>
      <w:r w:rsidR="00E65B96">
        <w:rPr>
          <w:rFonts w:asciiTheme="minorHAnsi" w:hAnsiTheme="minorHAnsi"/>
        </w:rPr>
        <w:t xml:space="preserve"> and Sally Urbano</w:t>
      </w:r>
      <w:r w:rsidR="00871A6D">
        <w:t xml:space="preserve"> </w:t>
      </w:r>
    </w:p>
    <w:p w:rsidR="00F03C6A" w:rsidRPr="00BF74D6" w:rsidRDefault="00F03C6A" w:rsidP="00194D41">
      <w:pPr>
        <w:spacing w:after="0" w:line="240" w:lineRule="auto"/>
        <w:rPr>
          <w:sz w:val="8"/>
          <w:szCs w:val="8"/>
        </w:rPr>
      </w:pPr>
    </w:p>
    <w:p w:rsidR="006B6EB3" w:rsidRPr="00BC6260" w:rsidRDefault="00BC6260" w:rsidP="00194D41">
      <w:pPr>
        <w:spacing w:after="0" w:line="240" w:lineRule="auto"/>
        <w:rPr>
          <w:i/>
        </w:rPr>
      </w:pPr>
      <w:r w:rsidRPr="00BC6260">
        <w:rPr>
          <w:i/>
        </w:rPr>
        <w:t>T</w:t>
      </w:r>
      <w:r w:rsidR="006805ED" w:rsidRPr="00BC6260">
        <w:rPr>
          <w:i/>
        </w:rPr>
        <w:t xml:space="preserve">he CPC Meeting is </w:t>
      </w:r>
      <w:r w:rsidR="00A56E34" w:rsidRPr="00BC6260">
        <w:rPr>
          <w:i/>
        </w:rPr>
        <w:t xml:space="preserve">electronically </w:t>
      </w:r>
      <w:r>
        <w:rPr>
          <w:i/>
        </w:rPr>
        <w:t>recorded</w:t>
      </w:r>
    </w:p>
    <w:p w:rsidR="00035D0A" w:rsidRPr="00E65B96" w:rsidRDefault="00035D0A" w:rsidP="00035D0A">
      <w:pPr>
        <w:pStyle w:val="ListParagraph"/>
        <w:spacing w:after="0" w:line="240" w:lineRule="auto"/>
        <w:ind w:left="360"/>
        <w:rPr>
          <w:sz w:val="16"/>
          <w:szCs w:val="16"/>
        </w:rPr>
      </w:pPr>
    </w:p>
    <w:p w:rsidR="001B5B37" w:rsidRPr="001B5B37" w:rsidRDefault="001B5B37" w:rsidP="001B5B37">
      <w:pPr>
        <w:spacing w:after="0" w:line="240" w:lineRule="auto"/>
        <w:rPr>
          <w:rFonts w:asciiTheme="minorHAnsi" w:hAnsiTheme="minorHAnsi" w:cs="Arial"/>
          <w:color w:val="000000"/>
        </w:rPr>
      </w:pPr>
      <w:r>
        <w:rPr>
          <w:rFonts w:asciiTheme="minorHAnsi" w:hAnsiTheme="minorHAnsi" w:cs="Arial"/>
          <w:color w:val="000000"/>
        </w:rPr>
        <w:t>2.</w:t>
      </w:r>
      <w:r w:rsidRPr="001B5B37">
        <w:rPr>
          <w:rFonts w:asciiTheme="minorHAnsi" w:hAnsiTheme="minorHAnsi" w:cs="Arial"/>
          <w:color w:val="000000"/>
        </w:rPr>
        <w:t xml:space="preserve"> Welcome</w:t>
      </w:r>
      <w:r w:rsidR="00194D41" w:rsidRPr="001B5B37">
        <w:rPr>
          <w:rFonts w:asciiTheme="minorHAnsi" w:hAnsiTheme="minorHAnsi" w:cs="Arial"/>
          <w:color w:val="000000"/>
        </w:rPr>
        <w:t xml:space="preserve"> Guests.</w:t>
      </w:r>
      <w:r>
        <w:rPr>
          <w:rFonts w:asciiTheme="minorHAnsi" w:hAnsiTheme="minorHAnsi" w:cs="Arial"/>
          <w:color w:val="000000"/>
        </w:rPr>
        <w:t xml:space="preserve">  </w:t>
      </w:r>
      <w:r w:rsidRPr="001B5B37">
        <w:rPr>
          <w:rFonts w:asciiTheme="minorHAnsi" w:hAnsiTheme="minorHAnsi" w:cs="Arial"/>
          <w:color w:val="000000"/>
        </w:rPr>
        <w:t>Public Comment</w:t>
      </w:r>
      <w:r w:rsidRPr="001B5B37">
        <w:rPr>
          <w:rFonts w:ascii="Georgia" w:hAnsi="Georgia" w:cs="Arial"/>
          <w:color w:val="000000"/>
        </w:rPr>
        <w:t>:</w:t>
      </w:r>
    </w:p>
    <w:p w:rsidR="00194D41" w:rsidRPr="001B5B37" w:rsidRDefault="00194D41" w:rsidP="001B5B37">
      <w:pPr>
        <w:spacing w:after="0" w:line="240" w:lineRule="auto"/>
        <w:rPr>
          <w:rFonts w:asciiTheme="minorHAnsi" w:hAnsiTheme="minorHAnsi"/>
        </w:rPr>
      </w:pPr>
      <w:r w:rsidRPr="001B5B37">
        <w:rPr>
          <w:rFonts w:asciiTheme="minorHAnsi" w:hAnsiTheme="minorHAnsi"/>
        </w:rPr>
        <w:t xml:space="preserve">Louis and Sally Urbano spoke.  Mr. Urbano </w:t>
      </w:r>
      <w:r w:rsidR="008860AE" w:rsidRPr="001B5B37">
        <w:rPr>
          <w:rFonts w:asciiTheme="minorHAnsi" w:hAnsiTheme="minorHAnsi"/>
        </w:rPr>
        <w:t>stated he appreciated the CPC.  His</w:t>
      </w:r>
      <w:r w:rsidRPr="001B5B37">
        <w:rPr>
          <w:rFonts w:asciiTheme="minorHAnsi" w:hAnsiTheme="minorHAnsi"/>
        </w:rPr>
        <w:t xml:space="preserve"> proposed West Harwich Scho</w:t>
      </w:r>
      <w:r w:rsidR="00646186">
        <w:rPr>
          <w:rFonts w:asciiTheme="minorHAnsi" w:hAnsiTheme="minorHAnsi"/>
        </w:rPr>
        <w:t>ol project and the Albro House p</w:t>
      </w:r>
      <w:r w:rsidRPr="001B5B37">
        <w:rPr>
          <w:rFonts w:asciiTheme="minorHAnsi" w:hAnsiTheme="minorHAnsi"/>
        </w:rPr>
        <w:t xml:space="preserve">roject followed the CPA </w:t>
      </w:r>
      <w:r w:rsidR="008E550A" w:rsidRPr="001B5B37">
        <w:rPr>
          <w:rFonts w:asciiTheme="minorHAnsi" w:hAnsiTheme="minorHAnsi"/>
        </w:rPr>
        <w:t>guidelines</w:t>
      </w:r>
      <w:r w:rsidRPr="001B5B37">
        <w:rPr>
          <w:rFonts w:asciiTheme="minorHAnsi" w:hAnsiTheme="minorHAnsi"/>
        </w:rPr>
        <w:t xml:space="preserve">.  He agreed with the committee that the recently proposed </w:t>
      </w:r>
      <w:r w:rsidRPr="001B5B37">
        <w:rPr>
          <w:rFonts w:asciiTheme="minorHAnsi" w:hAnsiTheme="minorHAnsi" w:cs="Arial"/>
          <w:color w:val="1A2A37"/>
        </w:rPr>
        <w:t>West Harwich National Register District Submission</w:t>
      </w:r>
      <w:r w:rsidRPr="001B5B37">
        <w:rPr>
          <w:rFonts w:asciiTheme="minorHAnsi" w:hAnsiTheme="minorHAnsi"/>
        </w:rPr>
        <w:t xml:space="preserve"> project didn’t follow the gui</w:t>
      </w:r>
      <w:r w:rsidR="008860AE" w:rsidRPr="001B5B37">
        <w:rPr>
          <w:rFonts w:asciiTheme="minorHAnsi" w:hAnsiTheme="minorHAnsi"/>
        </w:rPr>
        <w:t>delines.  He commented the CPC didn’t say it wasn’t a go</w:t>
      </w:r>
      <w:r w:rsidR="00646186">
        <w:rPr>
          <w:rFonts w:asciiTheme="minorHAnsi" w:hAnsiTheme="minorHAnsi"/>
        </w:rPr>
        <w:t xml:space="preserve">od project; it just didn’t follow the guidelines. </w:t>
      </w:r>
      <w:r w:rsidR="008860AE" w:rsidRPr="001B5B37">
        <w:rPr>
          <w:rFonts w:asciiTheme="minorHAnsi" w:hAnsiTheme="minorHAnsi"/>
        </w:rPr>
        <w:t xml:space="preserve"> The Brooks Free Library project is a maintenance project</w:t>
      </w:r>
      <w:r w:rsidR="001C25C5">
        <w:rPr>
          <w:rFonts w:asciiTheme="minorHAnsi" w:hAnsiTheme="minorHAnsi"/>
        </w:rPr>
        <w:t xml:space="preserve">; </w:t>
      </w:r>
      <w:r w:rsidR="008860AE" w:rsidRPr="001B5B37">
        <w:rPr>
          <w:rFonts w:asciiTheme="minorHAnsi" w:hAnsiTheme="minorHAnsi"/>
        </w:rPr>
        <w:t xml:space="preserve">the town </w:t>
      </w:r>
      <w:r w:rsidR="008E550A" w:rsidRPr="001B5B37">
        <w:rPr>
          <w:rFonts w:asciiTheme="minorHAnsi" w:hAnsiTheme="minorHAnsi"/>
        </w:rPr>
        <w:t>lawyer’s</w:t>
      </w:r>
      <w:r w:rsidR="00646186">
        <w:rPr>
          <w:rFonts w:asciiTheme="minorHAnsi" w:hAnsiTheme="minorHAnsi"/>
        </w:rPr>
        <w:t xml:space="preserve"> comments</w:t>
      </w:r>
      <w:r w:rsidR="001C25C5">
        <w:rPr>
          <w:rFonts w:asciiTheme="minorHAnsi" w:hAnsiTheme="minorHAnsi"/>
        </w:rPr>
        <w:t xml:space="preserve"> supported this classification</w:t>
      </w:r>
      <w:r w:rsidR="00646186">
        <w:rPr>
          <w:rFonts w:asciiTheme="minorHAnsi" w:hAnsiTheme="minorHAnsi"/>
        </w:rPr>
        <w:t>.  This committee couldn</w:t>
      </w:r>
      <w:r w:rsidR="008860AE" w:rsidRPr="001B5B37">
        <w:rPr>
          <w:rFonts w:asciiTheme="minorHAnsi" w:hAnsiTheme="minorHAnsi"/>
        </w:rPr>
        <w:t xml:space="preserve">’t support a maintenance project.  Mr. Urbano thanked the committee for their effort, time, and thoughtfulness.  Mrs. Urbano also thanked the committee.  She appreciated the </w:t>
      </w:r>
      <w:r w:rsidR="001C25C5">
        <w:rPr>
          <w:rFonts w:asciiTheme="minorHAnsi" w:hAnsiTheme="minorHAnsi"/>
        </w:rPr>
        <w:t xml:space="preserve">CPC </w:t>
      </w:r>
      <w:r w:rsidR="008860AE" w:rsidRPr="001B5B37">
        <w:rPr>
          <w:rFonts w:asciiTheme="minorHAnsi" w:hAnsiTheme="minorHAnsi"/>
        </w:rPr>
        <w:t>ema</w:t>
      </w:r>
      <w:r w:rsidR="00D755AA">
        <w:rPr>
          <w:rFonts w:asciiTheme="minorHAnsi" w:hAnsiTheme="minorHAnsi"/>
        </w:rPr>
        <w:t>il she received explaining why</w:t>
      </w:r>
      <w:r w:rsidR="008860AE" w:rsidRPr="001B5B37">
        <w:rPr>
          <w:rFonts w:asciiTheme="minorHAnsi" w:hAnsiTheme="minorHAnsi"/>
        </w:rPr>
        <w:t xml:space="preserve"> </w:t>
      </w:r>
      <w:r w:rsidR="001C25C5">
        <w:rPr>
          <w:rFonts w:asciiTheme="minorHAnsi" w:hAnsiTheme="minorHAnsi"/>
        </w:rPr>
        <w:t>the CPC could not</w:t>
      </w:r>
      <w:r w:rsidR="008860AE" w:rsidRPr="001B5B37">
        <w:rPr>
          <w:rFonts w:asciiTheme="minorHAnsi" w:hAnsiTheme="minorHAnsi"/>
        </w:rPr>
        <w:t xml:space="preserve"> support her </w:t>
      </w:r>
      <w:r w:rsidR="001C25C5">
        <w:rPr>
          <w:rFonts w:asciiTheme="minorHAnsi" w:hAnsiTheme="minorHAnsi"/>
        </w:rPr>
        <w:t xml:space="preserve">presented </w:t>
      </w:r>
      <w:r w:rsidR="008860AE" w:rsidRPr="001B5B37">
        <w:rPr>
          <w:rFonts w:asciiTheme="minorHAnsi" w:hAnsiTheme="minorHAnsi" w:cs="Arial"/>
          <w:color w:val="1A2A37"/>
        </w:rPr>
        <w:t>West Harwich National Register District Submission</w:t>
      </w:r>
      <w:r w:rsidR="008860AE" w:rsidRPr="001B5B37">
        <w:rPr>
          <w:rFonts w:asciiTheme="minorHAnsi" w:hAnsiTheme="minorHAnsi"/>
        </w:rPr>
        <w:t xml:space="preserve"> project.  She thanked the committee for their availability and openness to the public.</w:t>
      </w:r>
    </w:p>
    <w:p w:rsidR="008860AE" w:rsidRDefault="008860AE" w:rsidP="00194D41">
      <w:pPr>
        <w:spacing w:after="0" w:line="240" w:lineRule="auto"/>
      </w:pPr>
    </w:p>
    <w:p w:rsidR="001B5B37" w:rsidRDefault="008E550A" w:rsidP="008860AE">
      <w:pPr>
        <w:spacing w:after="0" w:line="240" w:lineRule="auto"/>
      </w:pPr>
      <w:r>
        <w:t xml:space="preserve">3. </w:t>
      </w:r>
      <w:r w:rsidR="001B5B37">
        <w:t xml:space="preserve">Approval of Minutes: </w:t>
      </w:r>
      <w:r w:rsidR="00646186">
        <w:t>January 26</w:t>
      </w:r>
      <w:r w:rsidR="001B5B37">
        <w:t>, 2017</w:t>
      </w:r>
    </w:p>
    <w:p w:rsidR="008860AE" w:rsidRDefault="008E550A" w:rsidP="008860AE">
      <w:pPr>
        <w:spacing w:after="0" w:line="240" w:lineRule="auto"/>
      </w:pPr>
      <w:r>
        <w:t>A</w:t>
      </w:r>
      <w:r w:rsidR="008860AE">
        <w:t xml:space="preserve"> motion was made by Kathy Green and seconded by Dave Nixon to approve the January 26, 2017 CPC Meeting minutes.  </w:t>
      </w:r>
    </w:p>
    <w:p w:rsidR="000112D7" w:rsidRDefault="008860AE" w:rsidP="008860AE">
      <w:pPr>
        <w:spacing w:after="0" w:line="240" w:lineRule="auto"/>
      </w:pPr>
      <w:r>
        <w:t xml:space="preserve">VOTE:  </w:t>
      </w:r>
      <w:r w:rsidR="000112D7">
        <w:tab/>
      </w:r>
      <w:r>
        <w:t>Yes  6</w:t>
      </w:r>
      <w:r w:rsidR="00C539ED">
        <w:t>;</w:t>
      </w:r>
      <w:r w:rsidR="00C539ED">
        <w:tab/>
        <w:t xml:space="preserve">Chair Bob MacCready, Vice Chair Kathy Green, </w:t>
      </w:r>
      <w:r w:rsidR="00C539ED" w:rsidRPr="00FA1A04">
        <w:t>Jim</w:t>
      </w:r>
      <w:r w:rsidR="00C539ED">
        <w:t xml:space="preserve"> Atkinson, David Nixon, Walter Diggs, and Cindi Maule</w:t>
      </w:r>
      <w:r>
        <w:t xml:space="preserve">  </w:t>
      </w:r>
    </w:p>
    <w:p w:rsidR="000112D7" w:rsidRDefault="008860AE" w:rsidP="000112D7">
      <w:pPr>
        <w:spacing w:after="0" w:line="240" w:lineRule="auto"/>
        <w:ind w:firstLine="720"/>
      </w:pPr>
      <w:r>
        <w:t xml:space="preserve">No  0;  </w:t>
      </w:r>
      <w:r w:rsidR="000112D7">
        <w:tab/>
      </w:r>
    </w:p>
    <w:p w:rsidR="008860AE" w:rsidRDefault="008860AE" w:rsidP="000112D7">
      <w:pPr>
        <w:spacing w:after="0" w:line="240" w:lineRule="auto"/>
        <w:ind w:left="720"/>
      </w:pPr>
      <w:r>
        <w:t>Abstain  1 Dan Tworek.   Motion approved the minutes.</w:t>
      </w:r>
    </w:p>
    <w:p w:rsidR="001A5CB0" w:rsidRDefault="001A5CB0" w:rsidP="00194D41">
      <w:pPr>
        <w:spacing w:after="0" w:line="240" w:lineRule="auto"/>
        <w:rPr>
          <w:sz w:val="8"/>
          <w:szCs w:val="8"/>
        </w:rPr>
      </w:pPr>
    </w:p>
    <w:p w:rsidR="00194D41" w:rsidRDefault="00C539ED" w:rsidP="00194D41">
      <w:pPr>
        <w:spacing w:after="0" w:line="240" w:lineRule="auto"/>
      </w:pPr>
      <w:r>
        <w:t>February 9, 2017 CPC Meeting was cancelled</w:t>
      </w:r>
      <w:r w:rsidR="008A2C5D">
        <w:t xml:space="preserve">; </w:t>
      </w:r>
      <w:r>
        <w:t>snow storm.</w:t>
      </w:r>
    </w:p>
    <w:p w:rsidR="001A5CB0" w:rsidRPr="00CB4EA2" w:rsidRDefault="001A5CB0" w:rsidP="001A5CB0">
      <w:pPr>
        <w:spacing w:after="0" w:line="240" w:lineRule="auto"/>
        <w:rPr>
          <w:rFonts w:ascii="Georgia" w:hAnsi="Georgia"/>
        </w:rPr>
      </w:pPr>
    </w:p>
    <w:p w:rsidR="000A3583" w:rsidRPr="00CB4EA2" w:rsidRDefault="001A5CB0" w:rsidP="00194D41">
      <w:pPr>
        <w:spacing w:after="0" w:line="240" w:lineRule="auto"/>
        <w:rPr>
          <w:rFonts w:asciiTheme="minorHAnsi" w:hAnsiTheme="minorHAnsi"/>
        </w:rPr>
      </w:pPr>
      <w:r w:rsidRPr="00CB4EA2">
        <w:rPr>
          <w:rFonts w:asciiTheme="minorHAnsi" w:hAnsiTheme="minorHAnsi"/>
        </w:rPr>
        <w:t>4.</w:t>
      </w:r>
      <w:r w:rsidR="000A3583" w:rsidRPr="00CB4EA2">
        <w:rPr>
          <w:rFonts w:asciiTheme="minorHAnsi" w:hAnsiTheme="minorHAnsi"/>
        </w:rPr>
        <w:t xml:space="preserve"> New Business:</w:t>
      </w:r>
    </w:p>
    <w:p w:rsidR="001B5B37" w:rsidRDefault="001A5CB0" w:rsidP="00194D41">
      <w:pPr>
        <w:spacing w:after="0" w:line="240" w:lineRule="auto"/>
        <w:rPr>
          <w:rFonts w:asciiTheme="minorHAnsi" w:hAnsiTheme="minorHAnsi"/>
        </w:rPr>
      </w:pPr>
      <w:r>
        <w:rPr>
          <w:rFonts w:asciiTheme="minorHAnsi" w:hAnsiTheme="minorHAnsi"/>
        </w:rPr>
        <w:t xml:space="preserve">a) Open Meeting Law Complaint from Don Howell, 2.1.17. </w:t>
      </w:r>
    </w:p>
    <w:p w:rsidR="000A3583" w:rsidRDefault="001A5CB0" w:rsidP="00194D41">
      <w:pPr>
        <w:spacing w:after="0" w:line="240" w:lineRule="auto"/>
        <w:rPr>
          <w:rFonts w:asciiTheme="minorHAnsi" w:hAnsiTheme="minorHAnsi"/>
        </w:rPr>
      </w:pPr>
      <w:r>
        <w:rPr>
          <w:rFonts w:asciiTheme="minorHAnsi" w:hAnsiTheme="minorHAnsi"/>
        </w:rPr>
        <w:t xml:space="preserve">The Committee acknowledges receiving the complaint.  Chair MacCready turned the complaint over to the town </w:t>
      </w:r>
      <w:r w:rsidR="008A2C5D">
        <w:rPr>
          <w:rFonts w:asciiTheme="minorHAnsi" w:hAnsiTheme="minorHAnsi"/>
        </w:rPr>
        <w:t>attorney</w:t>
      </w:r>
      <w:r>
        <w:rPr>
          <w:rFonts w:asciiTheme="minorHAnsi" w:hAnsiTheme="minorHAnsi"/>
        </w:rPr>
        <w:t xml:space="preserve"> </w:t>
      </w:r>
      <w:r w:rsidR="008A2C5D">
        <w:rPr>
          <w:rFonts w:asciiTheme="minorHAnsi" w:hAnsiTheme="minorHAnsi"/>
        </w:rPr>
        <w:t xml:space="preserve">to </w:t>
      </w:r>
      <w:r>
        <w:rPr>
          <w:rFonts w:asciiTheme="minorHAnsi" w:hAnsiTheme="minorHAnsi"/>
        </w:rPr>
        <w:t xml:space="preserve">review.  </w:t>
      </w:r>
      <w:r w:rsidR="008A2C5D">
        <w:rPr>
          <w:rFonts w:asciiTheme="minorHAnsi" w:hAnsiTheme="minorHAnsi"/>
        </w:rPr>
        <w:t xml:space="preserve">A response is </w:t>
      </w:r>
      <w:r>
        <w:rPr>
          <w:rFonts w:asciiTheme="minorHAnsi" w:hAnsiTheme="minorHAnsi"/>
        </w:rPr>
        <w:t xml:space="preserve">due </w:t>
      </w:r>
      <w:r w:rsidR="008E550A">
        <w:rPr>
          <w:rFonts w:asciiTheme="minorHAnsi" w:hAnsiTheme="minorHAnsi"/>
        </w:rPr>
        <w:t>to</w:t>
      </w:r>
      <w:r>
        <w:rPr>
          <w:rFonts w:asciiTheme="minorHAnsi" w:hAnsiTheme="minorHAnsi"/>
        </w:rPr>
        <w:t xml:space="preserve"> the </w:t>
      </w:r>
      <w:r w:rsidR="008E550A">
        <w:rPr>
          <w:rFonts w:asciiTheme="minorHAnsi" w:hAnsiTheme="minorHAnsi"/>
        </w:rPr>
        <w:t>Attorney</w:t>
      </w:r>
      <w:r>
        <w:rPr>
          <w:rFonts w:asciiTheme="minorHAnsi" w:hAnsiTheme="minorHAnsi"/>
        </w:rPr>
        <w:t xml:space="preserve"> General </w:t>
      </w:r>
      <w:r w:rsidR="00D755AA">
        <w:rPr>
          <w:rFonts w:asciiTheme="minorHAnsi" w:hAnsiTheme="minorHAnsi"/>
        </w:rPr>
        <w:t xml:space="preserve">by </w:t>
      </w:r>
      <w:r>
        <w:rPr>
          <w:rFonts w:asciiTheme="minorHAnsi" w:hAnsiTheme="minorHAnsi"/>
        </w:rPr>
        <w:t xml:space="preserve">March 13, 2017.  </w:t>
      </w:r>
      <w:r w:rsidR="00D755AA">
        <w:rPr>
          <w:rFonts w:asciiTheme="minorHAnsi" w:hAnsiTheme="minorHAnsi"/>
        </w:rPr>
        <w:t>The attorney</w:t>
      </w:r>
      <w:r w:rsidR="008A2C5D">
        <w:rPr>
          <w:rFonts w:asciiTheme="minorHAnsi" w:hAnsiTheme="minorHAnsi"/>
        </w:rPr>
        <w:t xml:space="preserve"> composed a </w:t>
      </w:r>
      <w:r w:rsidR="00D755AA">
        <w:rPr>
          <w:rFonts w:asciiTheme="minorHAnsi" w:hAnsiTheme="minorHAnsi"/>
        </w:rPr>
        <w:t xml:space="preserve">drafted </w:t>
      </w:r>
      <w:r w:rsidR="008A2C5D">
        <w:rPr>
          <w:rFonts w:asciiTheme="minorHAnsi" w:hAnsiTheme="minorHAnsi"/>
        </w:rPr>
        <w:t>response</w:t>
      </w:r>
      <w:r w:rsidR="00D755AA">
        <w:rPr>
          <w:rFonts w:asciiTheme="minorHAnsi" w:hAnsiTheme="minorHAnsi"/>
        </w:rPr>
        <w:t xml:space="preserve"> which </w:t>
      </w:r>
      <w:r w:rsidR="008A2C5D">
        <w:rPr>
          <w:rFonts w:asciiTheme="minorHAnsi" w:hAnsiTheme="minorHAnsi"/>
        </w:rPr>
        <w:t>Chairman MacCready</w:t>
      </w:r>
      <w:r>
        <w:rPr>
          <w:rFonts w:asciiTheme="minorHAnsi" w:hAnsiTheme="minorHAnsi"/>
        </w:rPr>
        <w:t xml:space="preserve"> read</w:t>
      </w:r>
      <w:r w:rsidR="008A2C5D">
        <w:rPr>
          <w:rFonts w:asciiTheme="minorHAnsi" w:hAnsiTheme="minorHAnsi"/>
        </w:rPr>
        <w:t xml:space="preserve"> aloud</w:t>
      </w:r>
      <w:r>
        <w:rPr>
          <w:rFonts w:asciiTheme="minorHAnsi" w:hAnsiTheme="minorHAnsi"/>
        </w:rPr>
        <w:t xml:space="preserve"> </w:t>
      </w:r>
      <w:r w:rsidR="00D755AA">
        <w:rPr>
          <w:rFonts w:asciiTheme="minorHAnsi" w:hAnsiTheme="minorHAnsi"/>
        </w:rPr>
        <w:t>to the committee</w:t>
      </w:r>
      <w:r>
        <w:rPr>
          <w:rFonts w:asciiTheme="minorHAnsi" w:hAnsiTheme="minorHAnsi"/>
        </w:rPr>
        <w:t>.  The drafted response pointed out:  1. The</w:t>
      </w:r>
      <w:r w:rsidR="000A3583">
        <w:rPr>
          <w:rFonts w:asciiTheme="minorHAnsi" w:hAnsiTheme="minorHAnsi"/>
        </w:rPr>
        <w:t xml:space="preserve"> issue</w:t>
      </w:r>
      <w:r>
        <w:rPr>
          <w:rFonts w:asciiTheme="minorHAnsi" w:hAnsiTheme="minorHAnsi"/>
        </w:rPr>
        <w:t xml:space="preserve"> doesn’t constitu</w:t>
      </w:r>
      <w:r w:rsidR="000A3583">
        <w:rPr>
          <w:rFonts w:asciiTheme="minorHAnsi" w:hAnsiTheme="minorHAnsi"/>
        </w:rPr>
        <w:t>t</w:t>
      </w:r>
      <w:r>
        <w:rPr>
          <w:rFonts w:asciiTheme="minorHAnsi" w:hAnsiTheme="minorHAnsi"/>
        </w:rPr>
        <w:t xml:space="preserve">e open meeting laws violations.  2. The complaint was untimely, failing to be filed within 30 days of </w:t>
      </w:r>
      <w:r w:rsidR="008E550A">
        <w:rPr>
          <w:rFonts w:asciiTheme="minorHAnsi" w:hAnsiTheme="minorHAnsi"/>
        </w:rPr>
        <w:t>occurrence</w:t>
      </w:r>
      <w:r>
        <w:rPr>
          <w:rFonts w:asciiTheme="minorHAnsi" w:hAnsiTheme="minorHAnsi"/>
        </w:rPr>
        <w:t xml:space="preserve"> or within 30 days of discover</w:t>
      </w:r>
      <w:r w:rsidR="00E80FAA">
        <w:rPr>
          <w:rFonts w:asciiTheme="minorHAnsi" w:hAnsiTheme="minorHAnsi"/>
        </w:rPr>
        <w:t>ance</w:t>
      </w:r>
      <w:r>
        <w:rPr>
          <w:rFonts w:asciiTheme="minorHAnsi" w:hAnsiTheme="minorHAnsi"/>
        </w:rPr>
        <w:t>.</w:t>
      </w:r>
      <w:r w:rsidR="000A3583">
        <w:rPr>
          <w:rFonts w:asciiTheme="minorHAnsi" w:hAnsiTheme="minorHAnsi"/>
        </w:rPr>
        <w:t xml:space="preserve">   3. The complaint didn’t include violations of not properly posting of meeting.</w:t>
      </w:r>
    </w:p>
    <w:p w:rsidR="000A3583" w:rsidRDefault="00D755AA" w:rsidP="00194D41">
      <w:pPr>
        <w:spacing w:after="0" w:line="240" w:lineRule="auto"/>
        <w:rPr>
          <w:rFonts w:asciiTheme="minorHAnsi" w:hAnsiTheme="minorHAnsi"/>
        </w:rPr>
      </w:pPr>
      <w:r>
        <w:rPr>
          <w:rFonts w:asciiTheme="minorHAnsi" w:hAnsiTheme="minorHAnsi"/>
        </w:rPr>
        <w:t xml:space="preserve">Last August’s </w:t>
      </w:r>
      <w:r w:rsidR="000A3583">
        <w:rPr>
          <w:rFonts w:asciiTheme="minorHAnsi" w:hAnsiTheme="minorHAnsi"/>
        </w:rPr>
        <w:t xml:space="preserve">Public Hearing was announced </w:t>
      </w:r>
      <w:r>
        <w:rPr>
          <w:rFonts w:asciiTheme="minorHAnsi" w:hAnsiTheme="minorHAnsi"/>
        </w:rPr>
        <w:t xml:space="preserve">in the newspaper and on websites </w:t>
      </w:r>
      <w:r w:rsidR="000A3583">
        <w:rPr>
          <w:rFonts w:asciiTheme="minorHAnsi" w:hAnsiTheme="minorHAnsi"/>
        </w:rPr>
        <w:t>and the public did come.</w:t>
      </w:r>
    </w:p>
    <w:p w:rsidR="000A3583" w:rsidRDefault="000A3583" w:rsidP="001B5B37">
      <w:pPr>
        <w:spacing w:after="0" w:line="240" w:lineRule="auto"/>
        <w:rPr>
          <w:rFonts w:asciiTheme="minorHAnsi" w:hAnsiTheme="minorHAnsi"/>
        </w:rPr>
      </w:pPr>
      <w:r>
        <w:rPr>
          <w:rFonts w:asciiTheme="minorHAnsi" w:hAnsiTheme="minorHAnsi"/>
        </w:rPr>
        <w:t xml:space="preserve">Chair MacCready moved to accept the recommended response </w:t>
      </w:r>
      <w:r w:rsidR="00987731">
        <w:rPr>
          <w:rFonts w:asciiTheme="minorHAnsi" w:hAnsiTheme="minorHAnsi"/>
        </w:rPr>
        <w:t>amended</w:t>
      </w:r>
      <w:r>
        <w:rPr>
          <w:rFonts w:asciiTheme="minorHAnsi" w:hAnsiTheme="minorHAnsi"/>
        </w:rPr>
        <w:t xml:space="preserve"> to include a CC: Chairman MacCready on the letter.</w:t>
      </w:r>
    </w:p>
    <w:p w:rsidR="000A3583" w:rsidRPr="000A3583" w:rsidRDefault="000A3583" w:rsidP="001B5B37">
      <w:pPr>
        <w:spacing w:after="0" w:line="240" w:lineRule="auto"/>
        <w:rPr>
          <w:rFonts w:asciiTheme="minorHAnsi" w:hAnsiTheme="minorHAnsi"/>
        </w:rPr>
      </w:pPr>
      <w:r w:rsidRPr="000A3583">
        <w:rPr>
          <w:rFonts w:asciiTheme="minorHAnsi" w:hAnsiTheme="minorHAnsi"/>
        </w:rPr>
        <w:t xml:space="preserve">VOTE:  Yes  7;   No  0;  Abstain  0.   </w:t>
      </w:r>
      <w:r w:rsidR="002138A2">
        <w:t>Motion carried unanimously.</w:t>
      </w:r>
    </w:p>
    <w:p w:rsidR="000A3583" w:rsidRPr="000A3583" w:rsidRDefault="000A3583" w:rsidP="001B5B37">
      <w:pPr>
        <w:spacing w:after="0" w:line="240" w:lineRule="auto"/>
        <w:rPr>
          <w:rFonts w:asciiTheme="minorHAnsi" w:hAnsiTheme="minorHAnsi"/>
        </w:rPr>
      </w:pPr>
    </w:p>
    <w:p w:rsidR="000A3583" w:rsidRPr="000A3583" w:rsidRDefault="000A3583" w:rsidP="001B5B37">
      <w:pPr>
        <w:pStyle w:val="Default"/>
        <w:rPr>
          <w:rFonts w:asciiTheme="minorHAnsi" w:hAnsiTheme="minorHAnsi"/>
          <w:sz w:val="22"/>
          <w:szCs w:val="22"/>
        </w:rPr>
      </w:pPr>
      <w:r w:rsidRPr="000A3583">
        <w:rPr>
          <w:rFonts w:asciiTheme="minorHAnsi" w:hAnsiTheme="minorHAnsi"/>
          <w:sz w:val="22"/>
          <w:szCs w:val="22"/>
        </w:rPr>
        <w:t>b) Discussion &amp; Vote on continued membership of Community Preservation Coalition</w:t>
      </w:r>
      <w:r w:rsidR="00776283">
        <w:rPr>
          <w:rFonts w:asciiTheme="minorHAnsi" w:hAnsiTheme="minorHAnsi"/>
          <w:sz w:val="22"/>
          <w:szCs w:val="22"/>
        </w:rPr>
        <w:t xml:space="preserve"> (the Alliance)</w:t>
      </w:r>
      <w:r w:rsidRPr="000A3583">
        <w:rPr>
          <w:rFonts w:asciiTheme="minorHAnsi" w:hAnsiTheme="minorHAnsi"/>
          <w:sz w:val="22"/>
          <w:szCs w:val="22"/>
        </w:rPr>
        <w:t>; Annual Dues</w:t>
      </w:r>
      <w:r w:rsidR="00EA4973">
        <w:rPr>
          <w:rFonts w:asciiTheme="minorHAnsi" w:hAnsiTheme="minorHAnsi"/>
          <w:sz w:val="22"/>
          <w:szCs w:val="22"/>
        </w:rPr>
        <w:t xml:space="preserve"> of $4,350.00</w:t>
      </w:r>
      <w:r w:rsidR="00776283">
        <w:rPr>
          <w:rFonts w:asciiTheme="minorHAnsi" w:hAnsiTheme="minorHAnsi"/>
          <w:sz w:val="22"/>
          <w:szCs w:val="22"/>
        </w:rPr>
        <w:t>.</w:t>
      </w:r>
    </w:p>
    <w:p w:rsidR="000A3583" w:rsidRDefault="000A3583" w:rsidP="001B5B37">
      <w:pPr>
        <w:spacing w:after="0" w:line="240" w:lineRule="auto"/>
        <w:rPr>
          <w:rFonts w:asciiTheme="minorHAnsi" w:hAnsiTheme="minorHAnsi"/>
        </w:rPr>
      </w:pPr>
      <w:r>
        <w:rPr>
          <w:rFonts w:asciiTheme="minorHAnsi" w:hAnsiTheme="minorHAnsi"/>
        </w:rPr>
        <w:t>A motion was made by Dan Tworek, seconded by Dave Nixon to continue with the Community Preservation Committee paying dues.</w:t>
      </w:r>
    </w:p>
    <w:p w:rsidR="000A3583" w:rsidRDefault="000A3583" w:rsidP="001B5B37">
      <w:pPr>
        <w:spacing w:after="0" w:line="240" w:lineRule="auto"/>
        <w:rPr>
          <w:rFonts w:asciiTheme="minorHAnsi" w:hAnsiTheme="minorHAnsi"/>
        </w:rPr>
      </w:pPr>
      <w:r w:rsidRPr="000A3583">
        <w:rPr>
          <w:rFonts w:asciiTheme="minorHAnsi" w:hAnsiTheme="minorHAnsi"/>
        </w:rPr>
        <w:t xml:space="preserve">VOTE:  Yes  7;   No  0;  Abstain  0.   </w:t>
      </w:r>
      <w:r w:rsidR="002138A2">
        <w:t>Motion carried unanimously.</w:t>
      </w:r>
    </w:p>
    <w:p w:rsidR="000A3583" w:rsidRPr="000A3583" w:rsidRDefault="000A3583" w:rsidP="001B5B37">
      <w:pPr>
        <w:spacing w:after="0" w:line="240" w:lineRule="auto"/>
        <w:rPr>
          <w:rFonts w:asciiTheme="minorHAnsi" w:hAnsiTheme="minorHAnsi"/>
        </w:rPr>
      </w:pPr>
    </w:p>
    <w:p w:rsidR="00D755AA" w:rsidRPr="00D755AA" w:rsidRDefault="00D755AA" w:rsidP="00D755AA">
      <w:pPr>
        <w:spacing w:after="0" w:line="240" w:lineRule="auto"/>
        <w:jc w:val="right"/>
        <w:rPr>
          <w:rFonts w:asciiTheme="minorHAnsi" w:hAnsiTheme="minorHAnsi"/>
        </w:rPr>
      </w:pPr>
      <w:r w:rsidRPr="00D755AA">
        <w:rPr>
          <w:rFonts w:asciiTheme="minorHAnsi" w:hAnsiTheme="minorHAnsi"/>
        </w:rPr>
        <w:lastRenderedPageBreak/>
        <w:t xml:space="preserve">CPC Meeting Minutes of 3.9.17 </w:t>
      </w:r>
    </w:p>
    <w:p w:rsidR="00D755AA" w:rsidRDefault="00D755AA" w:rsidP="00D755AA">
      <w:pPr>
        <w:spacing w:after="0" w:line="240" w:lineRule="auto"/>
        <w:jc w:val="right"/>
        <w:rPr>
          <w:rFonts w:asciiTheme="minorHAnsi" w:hAnsiTheme="minorHAnsi"/>
        </w:rPr>
      </w:pPr>
      <w:r w:rsidRPr="00D755AA">
        <w:rPr>
          <w:rFonts w:asciiTheme="minorHAnsi" w:hAnsiTheme="minorHAnsi"/>
        </w:rPr>
        <w:t>Page 2</w:t>
      </w:r>
    </w:p>
    <w:p w:rsidR="00D755AA" w:rsidRPr="00D755AA" w:rsidRDefault="00D755AA" w:rsidP="00D755AA">
      <w:pPr>
        <w:spacing w:after="0" w:line="240" w:lineRule="auto"/>
        <w:jc w:val="right"/>
        <w:rPr>
          <w:rFonts w:asciiTheme="minorHAnsi" w:hAnsiTheme="minorHAnsi"/>
        </w:rPr>
      </w:pPr>
    </w:p>
    <w:p w:rsidR="001B5B37" w:rsidRDefault="000A3583" w:rsidP="000A3583">
      <w:pPr>
        <w:spacing w:after="0" w:line="240" w:lineRule="auto"/>
        <w:rPr>
          <w:rFonts w:asciiTheme="minorHAnsi" w:hAnsiTheme="minorHAnsi"/>
        </w:rPr>
      </w:pPr>
      <w:r w:rsidRPr="000A3583">
        <w:rPr>
          <w:rFonts w:asciiTheme="minorHAnsi" w:hAnsiTheme="minorHAnsi"/>
        </w:rPr>
        <w:t>c) Discussion of the CPC Application document and possible changes to it</w:t>
      </w:r>
      <w:r w:rsidR="00EA4973">
        <w:rPr>
          <w:rFonts w:asciiTheme="minorHAnsi" w:hAnsiTheme="minorHAnsi"/>
        </w:rPr>
        <w:t xml:space="preserve">.  </w:t>
      </w:r>
      <w:r w:rsidR="008F3303">
        <w:rPr>
          <w:rFonts w:asciiTheme="minorHAnsi" w:hAnsiTheme="minorHAnsi"/>
        </w:rPr>
        <w:t xml:space="preserve"> </w:t>
      </w:r>
    </w:p>
    <w:p w:rsidR="006A1206" w:rsidRDefault="008F3303" w:rsidP="000A3583">
      <w:pPr>
        <w:spacing w:after="0" w:line="240" w:lineRule="auto"/>
      </w:pPr>
      <w:r>
        <w:rPr>
          <w:rFonts w:asciiTheme="minorHAnsi" w:hAnsiTheme="minorHAnsi"/>
        </w:rPr>
        <w:t xml:space="preserve">Jim </w:t>
      </w:r>
      <w:r>
        <w:t xml:space="preserve">Atkinson wanted the application to list the statutory </w:t>
      </w:r>
      <w:r w:rsidR="00E80FAA">
        <w:t>criteria</w:t>
      </w:r>
      <w:r>
        <w:t xml:space="preserve"> and require the applicants to write how their project fits in and to justify their project. </w:t>
      </w:r>
      <w:r w:rsidR="00776283">
        <w:t xml:space="preserve"> </w:t>
      </w:r>
      <w:r w:rsidR="00E80FAA">
        <w:t>The statutory criteria refer to t</w:t>
      </w:r>
      <w:r w:rsidR="00776283">
        <w:t>he Community Preservation Act’s Sec. 5 b. 2.</w:t>
      </w:r>
      <w:r>
        <w:t xml:space="preserve">  The list should be at the top of the application.  The applicant should state their project very clearly.  Is it a</w:t>
      </w:r>
      <w:r w:rsidR="00E80FAA">
        <w:t xml:space="preserve"> new project?  Or which project phase</w:t>
      </w:r>
      <w:r>
        <w:t xml:space="preserve">?  It is a </w:t>
      </w:r>
      <w:r w:rsidR="00E80FAA">
        <w:t>restoration</w:t>
      </w:r>
      <w:r>
        <w:t xml:space="preserve"> or a </w:t>
      </w:r>
      <w:r w:rsidR="008E550A">
        <w:t>maintenance p</w:t>
      </w:r>
      <w:r>
        <w:t xml:space="preserve">roject?  Kathy Green found the </w:t>
      </w:r>
      <w:r w:rsidR="00776283">
        <w:t>Alliance</w:t>
      </w:r>
      <w:r>
        <w:t xml:space="preserve"> website’s Historic Resource flow</w:t>
      </w:r>
      <w:r w:rsidR="00776283">
        <w:t xml:space="preserve"> </w:t>
      </w:r>
      <w:r>
        <w:t>chart very helpful.</w:t>
      </w:r>
      <w:r w:rsidR="00776283">
        <w:t xml:space="preserve">  How could that be applied?  The committee is not sure if applicants even read the application.    So it was suggested we create a simple, condensed application, a better guideline.  </w:t>
      </w:r>
      <w:r w:rsidR="00987731">
        <w:t>The committee discussed what a historical resource is.</w:t>
      </w:r>
      <w:r w:rsidR="008E550A">
        <w:t xml:space="preserve">  </w:t>
      </w:r>
      <w:r w:rsidR="00776283">
        <w:t xml:space="preserve">The applicant </w:t>
      </w:r>
      <w:r w:rsidR="00987731">
        <w:t xml:space="preserve">can be asked </w:t>
      </w:r>
      <w:r w:rsidR="00776283">
        <w:t>to answer this, but the area may be a bit g</w:t>
      </w:r>
      <w:r w:rsidR="00987731">
        <w:t>ray.  The Act does not have an especially clear definition for this.  The</w:t>
      </w:r>
      <w:r w:rsidR="00776283">
        <w:t xml:space="preserve"> law </w:t>
      </w:r>
      <w:r w:rsidR="00987731">
        <w:t xml:space="preserve">doesn’t say that if a building hasn’t seen maintenance for some fifty years, </w:t>
      </w:r>
      <w:r w:rsidR="00776283">
        <w:t>then that mak</w:t>
      </w:r>
      <w:r w:rsidR="00987731">
        <w:t>es</w:t>
      </w:r>
      <w:r w:rsidR="00776283">
        <w:t xml:space="preserve"> the project a restoration project.  The list of past approved projects can be researched, but </w:t>
      </w:r>
      <w:r w:rsidR="00987731">
        <w:t>examples don’t</w:t>
      </w:r>
      <w:r w:rsidR="00776283">
        <w:t xml:space="preserve"> prove the case.  </w:t>
      </w:r>
      <w:r w:rsidR="008E550A">
        <w:t>Applicants</w:t>
      </w:r>
      <w:r w:rsidR="00776283">
        <w:t xml:space="preserve"> have to argue how</w:t>
      </w:r>
      <w:r w:rsidR="00987731">
        <w:t xml:space="preserve"> and if</w:t>
      </w:r>
      <w:r w:rsidR="00776283">
        <w:t xml:space="preserve"> their </w:t>
      </w:r>
      <w:r w:rsidR="008E550A">
        <w:t>project fits</w:t>
      </w:r>
      <w:r w:rsidR="00776283">
        <w:t xml:space="preserve">.  </w:t>
      </w:r>
      <w:r w:rsidR="008E550A">
        <w:t xml:space="preserve">Maybe this committee needs to have a determination of what is a historical resource.  In the past there have been problems with that because originally the Act focused on buildings, not historical artifacts.  In 2006 it </w:t>
      </w:r>
      <w:r w:rsidR="00E80FAA">
        <w:t>broadens</w:t>
      </w:r>
      <w:r w:rsidR="008E550A">
        <w:t xml:space="preserve"> the scope to include them. </w:t>
      </w:r>
      <w:r w:rsidR="00E80FAA">
        <w:t xml:space="preserve"> W</w:t>
      </w:r>
      <w:r w:rsidR="008E550A">
        <w:t>e could require appli</w:t>
      </w:r>
      <w:r w:rsidR="00E80FAA">
        <w:t>cants to write to</w:t>
      </w:r>
      <w:r w:rsidR="008E550A">
        <w:t xml:space="preserve"> persuade</w:t>
      </w:r>
      <w:r w:rsidR="00E80FAA">
        <w:t xml:space="preserve"> that</w:t>
      </w:r>
      <w:r w:rsidR="008E550A">
        <w:t xml:space="preserve"> point of view.  It was also acknowledge that applicants have found it difficult to get on the Historic Commission’s agendas</w:t>
      </w:r>
      <w:r w:rsidR="006A1206">
        <w:t xml:space="preserve">; applicants should know this and be advised to get to this early.  </w:t>
      </w:r>
      <w:r w:rsidR="008E550A">
        <w:t xml:space="preserve">It was suggested the committee invite the new chairperson of the Historical Commission to attend one of our committee meetings. </w:t>
      </w:r>
      <w:r w:rsidR="006A1206">
        <w:t xml:space="preserve">   In the past we have invited regular applicants to come in and discuss their project with the committee</w:t>
      </w:r>
      <w:r w:rsidR="00987731">
        <w:t>, and</w:t>
      </w:r>
      <w:r w:rsidR="006A1206">
        <w:t xml:space="preserve"> go over the guidelines.  The earlier they get in and the more knowledge is available, the smoother the process and the more successful the application will be.</w:t>
      </w:r>
    </w:p>
    <w:p w:rsidR="006A1206" w:rsidRDefault="006A1206" w:rsidP="000A3583">
      <w:pPr>
        <w:spacing w:after="0" w:line="240" w:lineRule="auto"/>
      </w:pPr>
    </w:p>
    <w:p w:rsidR="000A3583" w:rsidRDefault="00A20D82" w:rsidP="000A3583">
      <w:pPr>
        <w:spacing w:after="0" w:line="240" w:lineRule="auto"/>
      </w:pPr>
      <w:r>
        <w:t xml:space="preserve">In the past, application </w:t>
      </w:r>
      <w:r w:rsidR="006A1206">
        <w:t xml:space="preserve">revisions have been done by Kathy Green and Dan Tworek.  </w:t>
      </w:r>
      <w:r w:rsidR="006A1206" w:rsidRPr="00FA1A04">
        <w:t>Jim</w:t>
      </w:r>
      <w:r w:rsidR="006A1206">
        <w:t xml:space="preserve"> Atkinson</w:t>
      </w:r>
      <w:r>
        <w:t xml:space="preserve"> and</w:t>
      </w:r>
      <w:r w:rsidR="006A1206">
        <w:t xml:space="preserve"> David Nixon</w:t>
      </w:r>
      <w:r>
        <w:t xml:space="preserve"> volunteered to be a new subcommittee to </w:t>
      </w:r>
      <w:r w:rsidR="00D755AA">
        <w:t>create</w:t>
      </w:r>
      <w:r>
        <w:t xml:space="preserve"> a first draft and report to Kathy Green.  Tonight’s discussion will provide some revision material.  </w:t>
      </w:r>
    </w:p>
    <w:p w:rsidR="00A20D82" w:rsidRDefault="00A20D82" w:rsidP="000A3583">
      <w:pPr>
        <w:spacing w:after="0" w:line="240" w:lineRule="auto"/>
      </w:pPr>
    </w:p>
    <w:p w:rsidR="00A20D82" w:rsidRDefault="00A20D82" w:rsidP="000A3583">
      <w:pPr>
        <w:spacing w:after="0" w:line="240" w:lineRule="auto"/>
        <w:rPr>
          <w:rFonts w:asciiTheme="minorHAnsi" w:hAnsiTheme="minorHAnsi"/>
        </w:rPr>
      </w:pPr>
      <w:r>
        <w:t xml:space="preserve">The Alliance’s database of past approved projects may show what some communities have approved.  The problem is that the website snips the project’s details down.  What may sound similar actually isn’t.  A major distinction or some very small distinction changes the story.  There is the rub; applicants have a hard time telling why similar </w:t>
      </w:r>
      <w:r w:rsidR="00646186">
        <w:t xml:space="preserve">sounding </w:t>
      </w:r>
      <w:r>
        <w:t>projects don’t get approval.  That’s why each year projects are presented for evaluation against the Act’</w:t>
      </w:r>
      <w:r w:rsidR="005E42DA">
        <w:t>s guidelines and</w:t>
      </w:r>
      <w:r w:rsidRPr="00A20D82">
        <w:t xml:space="preserve"> </w:t>
      </w:r>
      <w:r>
        <w:t>criteria</w:t>
      </w:r>
      <w:r w:rsidR="005E42DA">
        <w:t>.</w:t>
      </w:r>
    </w:p>
    <w:p w:rsidR="000A3583" w:rsidRDefault="000A3583" w:rsidP="000A3583">
      <w:pPr>
        <w:spacing w:after="0" w:line="240" w:lineRule="auto"/>
        <w:rPr>
          <w:rFonts w:asciiTheme="minorHAnsi" w:hAnsiTheme="minorHAnsi"/>
        </w:rPr>
      </w:pPr>
    </w:p>
    <w:p w:rsidR="005E42DA" w:rsidRDefault="005E42DA" w:rsidP="000A3583">
      <w:pPr>
        <w:spacing w:after="0" w:line="240" w:lineRule="auto"/>
        <w:rPr>
          <w:rFonts w:asciiTheme="minorHAnsi" w:hAnsiTheme="minorHAnsi"/>
        </w:rPr>
      </w:pPr>
      <w:r>
        <w:rPr>
          <w:rFonts w:asciiTheme="minorHAnsi" w:hAnsiTheme="minorHAnsi"/>
        </w:rPr>
        <w:t>It was questioned if this committee should spend funds to have the application in a format for applicants to submit it on-line?  It was noted that some project may require additional documents supporting their project application.  Maybe those could be uploaded as well.  It was unclear how this all could be done.</w:t>
      </w:r>
    </w:p>
    <w:p w:rsidR="005E42DA" w:rsidRDefault="005E42DA" w:rsidP="000A3583">
      <w:pPr>
        <w:spacing w:after="0" w:line="240" w:lineRule="auto"/>
        <w:rPr>
          <w:rFonts w:asciiTheme="minorHAnsi" w:hAnsiTheme="minorHAnsi"/>
        </w:rPr>
      </w:pPr>
    </w:p>
    <w:p w:rsidR="005E42DA" w:rsidRDefault="005E42DA" w:rsidP="000A3583">
      <w:pPr>
        <w:spacing w:after="0" w:line="240" w:lineRule="auto"/>
        <w:rPr>
          <w:rFonts w:asciiTheme="minorHAnsi" w:hAnsiTheme="minorHAnsi"/>
        </w:rPr>
      </w:pPr>
      <w:r>
        <w:rPr>
          <w:rFonts w:asciiTheme="minorHAnsi" w:hAnsiTheme="minorHAnsi"/>
        </w:rPr>
        <w:t>d) Begin project review status updates:</w:t>
      </w:r>
    </w:p>
    <w:p w:rsidR="005E42DA" w:rsidRDefault="005E42DA" w:rsidP="000A3583">
      <w:pPr>
        <w:spacing w:after="0" w:line="240" w:lineRule="auto"/>
        <w:rPr>
          <w:rFonts w:asciiTheme="minorHAnsi" w:hAnsiTheme="minorHAnsi"/>
        </w:rPr>
      </w:pPr>
      <w:r>
        <w:rPr>
          <w:rFonts w:asciiTheme="minorHAnsi" w:hAnsiTheme="minorHAnsi"/>
        </w:rPr>
        <w:t xml:space="preserve">Kathy Green reported: </w:t>
      </w:r>
    </w:p>
    <w:p w:rsidR="005E42DA" w:rsidRDefault="005E42DA" w:rsidP="000A3583">
      <w:pPr>
        <w:spacing w:after="0" w:line="240" w:lineRule="auto"/>
        <w:rPr>
          <w:rFonts w:asciiTheme="minorHAnsi" w:hAnsiTheme="minorHAnsi"/>
        </w:rPr>
      </w:pPr>
      <w:r>
        <w:rPr>
          <w:rFonts w:asciiTheme="minorHAnsi" w:hAnsiTheme="minorHAnsi"/>
        </w:rPr>
        <w:t xml:space="preserve">The newspaper noted that the Queen Anne Road Bike Crossing Lights have gone out to bid. </w:t>
      </w:r>
    </w:p>
    <w:p w:rsidR="005E42DA" w:rsidRDefault="005E42DA" w:rsidP="000A3583">
      <w:pPr>
        <w:spacing w:after="0" w:line="240" w:lineRule="auto"/>
        <w:rPr>
          <w:rFonts w:asciiTheme="minorHAnsi" w:hAnsiTheme="minorHAnsi"/>
        </w:rPr>
      </w:pPr>
      <w:r>
        <w:rPr>
          <w:rFonts w:asciiTheme="minorHAnsi" w:hAnsiTheme="minorHAnsi"/>
        </w:rPr>
        <w:t>The Cemetery Committee will be returning $53,000 from an old funded project.  They will not be going forward with the project.</w:t>
      </w:r>
    </w:p>
    <w:p w:rsidR="005E42DA" w:rsidRDefault="005E42DA" w:rsidP="000A3583">
      <w:pPr>
        <w:spacing w:after="0" w:line="240" w:lineRule="auto"/>
        <w:rPr>
          <w:rFonts w:asciiTheme="minorHAnsi" w:hAnsiTheme="minorHAnsi"/>
        </w:rPr>
      </w:pPr>
      <w:r>
        <w:rPr>
          <w:rFonts w:asciiTheme="minorHAnsi" w:hAnsiTheme="minorHAnsi"/>
        </w:rPr>
        <w:t xml:space="preserve">Kathy will review the list </w:t>
      </w:r>
      <w:r w:rsidR="00081935">
        <w:rPr>
          <w:rFonts w:asciiTheme="minorHAnsi" w:hAnsiTheme="minorHAnsi"/>
        </w:rPr>
        <w:t xml:space="preserve">of Open Articles </w:t>
      </w:r>
      <w:r>
        <w:rPr>
          <w:rFonts w:asciiTheme="minorHAnsi" w:hAnsiTheme="minorHAnsi"/>
        </w:rPr>
        <w:t>for fut</w:t>
      </w:r>
      <w:r w:rsidR="00D755AA">
        <w:rPr>
          <w:rFonts w:asciiTheme="minorHAnsi" w:hAnsiTheme="minorHAnsi"/>
        </w:rPr>
        <w:t>ure invites.  For the next CPC M</w:t>
      </w:r>
      <w:r>
        <w:rPr>
          <w:rFonts w:asciiTheme="minorHAnsi" w:hAnsiTheme="minorHAnsi"/>
        </w:rPr>
        <w:t>eeting she will invite the following:</w:t>
      </w:r>
    </w:p>
    <w:p w:rsidR="005E42DA" w:rsidRDefault="005E42DA" w:rsidP="001B5B37">
      <w:pPr>
        <w:pStyle w:val="ListParagraph"/>
        <w:numPr>
          <w:ilvl w:val="0"/>
          <w:numId w:val="1"/>
        </w:numPr>
        <w:spacing w:after="0" w:line="240" w:lineRule="auto"/>
        <w:rPr>
          <w:rFonts w:asciiTheme="minorHAnsi" w:hAnsiTheme="minorHAnsi"/>
        </w:rPr>
      </w:pPr>
      <w:r>
        <w:rPr>
          <w:rFonts w:asciiTheme="minorHAnsi" w:hAnsiTheme="minorHAnsi"/>
        </w:rPr>
        <w:t>Brooks Academy</w:t>
      </w:r>
    </w:p>
    <w:p w:rsidR="005E42DA" w:rsidRDefault="005E42DA" w:rsidP="001B5B37">
      <w:pPr>
        <w:pStyle w:val="ListParagraph"/>
        <w:numPr>
          <w:ilvl w:val="0"/>
          <w:numId w:val="1"/>
        </w:numPr>
        <w:spacing w:after="0" w:line="240" w:lineRule="auto"/>
        <w:rPr>
          <w:rFonts w:asciiTheme="minorHAnsi" w:hAnsiTheme="minorHAnsi"/>
        </w:rPr>
      </w:pPr>
      <w:r>
        <w:rPr>
          <w:rFonts w:asciiTheme="minorHAnsi" w:hAnsiTheme="minorHAnsi"/>
        </w:rPr>
        <w:t>South Harwich Meeting House</w:t>
      </w:r>
    </w:p>
    <w:p w:rsidR="005E42DA" w:rsidRDefault="00646186" w:rsidP="001B5B37">
      <w:pPr>
        <w:pStyle w:val="ListParagraph"/>
        <w:numPr>
          <w:ilvl w:val="0"/>
          <w:numId w:val="1"/>
        </w:numPr>
        <w:spacing w:after="0" w:line="240" w:lineRule="auto"/>
        <w:rPr>
          <w:rFonts w:asciiTheme="minorHAnsi" w:hAnsiTheme="minorHAnsi"/>
        </w:rPr>
      </w:pPr>
      <w:r>
        <w:rPr>
          <w:rFonts w:asciiTheme="minorHAnsi" w:hAnsiTheme="minorHAnsi"/>
        </w:rPr>
        <w:t>HDHC’s</w:t>
      </w:r>
      <w:r w:rsidR="005E42DA">
        <w:rPr>
          <w:rFonts w:asciiTheme="minorHAnsi" w:hAnsiTheme="minorHAnsi"/>
        </w:rPr>
        <w:t xml:space="preserve"> Property Inventory </w:t>
      </w:r>
      <w:r>
        <w:rPr>
          <w:rFonts w:asciiTheme="minorHAnsi" w:hAnsiTheme="minorHAnsi"/>
        </w:rPr>
        <w:t>Report</w:t>
      </w:r>
    </w:p>
    <w:p w:rsidR="005E42DA" w:rsidRDefault="005E42DA" w:rsidP="001B5B37">
      <w:pPr>
        <w:pStyle w:val="ListParagraph"/>
        <w:numPr>
          <w:ilvl w:val="0"/>
          <w:numId w:val="1"/>
        </w:numPr>
        <w:spacing w:after="0" w:line="240" w:lineRule="auto"/>
        <w:rPr>
          <w:rFonts w:asciiTheme="minorHAnsi" w:hAnsiTheme="minorHAnsi"/>
        </w:rPr>
      </w:pPr>
      <w:r>
        <w:rPr>
          <w:rFonts w:asciiTheme="minorHAnsi" w:hAnsiTheme="minorHAnsi"/>
        </w:rPr>
        <w:t>Albro House</w:t>
      </w:r>
      <w:r w:rsidRPr="005E42DA">
        <w:rPr>
          <w:rFonts w:asciiTheme="minorHAnsi" w:hAnsiTheme="minorHAnsi"/>
        </w:rPr>
        <w:t xml:space="preserve"> </w:t>
      </w:r>
    </w:p>
    <w:p w:rsidR="00D755AA" w:rsidRDefault="00D755AA" w:rsidP="00CB4EA2">
      <w:pPr>
        <w:spacing w:after="0" w:line="240" w:lineRule="auto"/>
        <w:rPr>
          <w:rFonts w:asciiTheme="minorHAnsi" w:hAnsiTheme="minorHAnsi"/>
        </w:rPr>
      </w:pPr>
    </w:p>
    <w:p w:rsidR="00D755AA" w:rsidRDefault="00D755AA" w:rsidP="00CB4EA2">
      <w:pPr>
        <w:spacing w:after="0" w:line="240" w:lineRule="auto"/>
        <w:rPr>
          <w:rFonts w:asciiTheme="minorHAnsi" w:hAnsiTheme="minorHAnsi"/>
        </w:rPr>
      </w:pPr>
    </w:p>
    <w:p w:rsidR="00D755AA" w:rsidRDefault="00D755AA" w:rsidP="00D755AA">
      <w:pPr>
        <w:spacing w:after="0" w:line="240" w:lineRule="auto"/>
        <w:jc w:val="right"/>
        <w:rPr>
          <w:rFonts w:asciiTheme="minorHAnsi" w:hAnsiTheme="minorHAnsi"/>
        </w:rPr>
      </w:pPr>
      <w:r>
        <w:rPr>
          <w:rFonts w:asciiTheme="minorHAnsi" w:hAnsiTheme="minorHAnsi"/>
        </w:rPr>
        <w:lastRenderedPageBreak/>
        <w:t xml:space="preserve">CPC Meeting Minutes of 3.9.17 </w:t>
      </w:r>
    </w:p>
    <w:p w:rsidR="00D755AA" w:rsidRDefault="00D755AA" w:rsidP="00D755AA">
      <w:pPr>
        <w:spacing w:after="0" w:line="240" w:lineRule="auto"/>
        <w:jc w:val="right"/>
        <w:rPr>
          <w:rFonts w:asciiTheme="minorHAnsi" w:hAnsiTheme="minorHAnsi"/>
        </w:rPr>
      </w:pPr>
      <w:r>
        <w:rPr>
          <w:rFonts w:asciiTheme="minorHAnsi" w:hAnsiTheme="minorHAnsi"/>
        </w:rPr>
        <w:t>Page 3</w:t>
      </w:r>
    </w:p>
    <w:p w:rsidR="00D755AA" w:rsidRDefault="00D755AA" w:rsidP="00CB4EA2">
      <w:pPr>
        <w:spacing w:after="0" w:line="240" w:lineRule="auto"/>
        <w:rPr>
          <w:rFonts w:asciiTheme="minorHAnsi" w:hAnsiTheme="minorHAnsi"/>
        </w:rPr>
      </w:pPr>
    </w:p>
    <w:p w:rsidR="00081935" w:rsidRPr="00CB4EA2" w:rsidRDefault="00CB4EA2" w:rsidP="00CB4EA2">
      <w:pPr>
        <w:spacing w:after="0" w:line="240" w:lineRule="auto"/>
        <w:rPr>
          <w:rFonts w:asciiTheme="minorHAnsi" w:hAnsiTheme="minorHAnsi"/>
        </w:rPr>
      </w:pPr>
      <w:r>
        <w:rPr>
          <w:rFonts w:asciiTheme="minorHAnsi" w:hAnsiTheme="minorHAnsi"/>
        </w:rPr>
        <w:t>5.</w:t>
      </w:r>
      <w:r w:rsidRPr="00CB4EA2">
        <w:rPr>
          <w:rFonts w:asciiTheme="minorHAnsi" w:hAnsiTheme="minorHAnsi"/>
        </w:rPr>
        <w:t xml:space="preserve"> Old</w:t>
      </w:r>
      <w:r w:rsidR="00081935" w:rsidRPr="00CB4EA2">
        <w:rPr>
          <w:rFonts w:asciiTheme="minorHAnsi" w:hAnsiTheme="minorHAnsi"/>
        </w:rPr>
        <w:t xml:space="preserve"> Business:</w:t>
      </w:r>
    </w:p>
    <w:p w:rsidR="001B5B37" w:rsidRDefault="00CB4EA2" w:rsidP="002138A2">
      <w:pPr>
        <w:spacing w:after="0" w:line="240" w:lineRule="auto"/>
        <w:rPr>
          <w:rFonts w:asciiTheme="minorHAnsi" w:hAnsiTheme="minorHAnsi"/>
        </w:rPr>
      </w:pPr>
      <w:r>
        <w:rPr>
          <w:rFonts w:asciiTheme="minorHAnsi" w:hAnsiTheme="minorHAnsi"/>
        </w:rPr>
        <w:t>a)</w:t>
      </w:r>
      <w:r w:rsidRPr="00081935">
        <w:rPr>
          <w:rFonts w:asciiTheme="minorHAnsi" w:hAnsiTheme="minorHAnsi"/>
        </w:rPr>
        <w:t xml:space="preserve"> Discussion</w:t>
      </w:r>
      <w:r w:rsidR="00081935" w:rsidRPr="00081935">
        <w:rPr>
          <w:rFonts w:asciiTheme="minorHAnsi" w:hAnsiTheme="minorHAnsi"/>
        </w:rPr>
        <w:t xml:space="preserve"> &amp; Vote on the CPC’s Warrant Articles for May </w:t>
      </w:r>
      <w:r w:rsidRPr="00081935">
        <w:rPr>
          <w:rFonts w:asciiTheme="minorHAnsi" w:hAnsiTheme="minorHAnsi"/>
        </w:rPr>
        <w:t>2017 Town</w:t>
      </w:r>
      <w:r w:rsidR="00081935" w:rsidRPr="00081935">
        <w:rPr>
          <w:rFonts w:asciiTheme="minorHAnsi" w:hAnsiTheme="minorHAnsi"/>
        </w:rPr>
        <w:t xml:space="preserve"> Meeting </w:t>
      </w:r>
    </w:p>
    <w:p w:rsidR="00081935" w:rsidRDefault="00081935" w:rsidP="002138A2">
      <w:pPr>
        <w:spacing w:after="0" w:line="240" w:lineRule="auto"/>
        <w:rPr>
          <w:rFonts w:asciiTheme="minorHAnsi" w:hAnsiTheme="minorHAnsi"/>
        </w:rPr>
      </w:pPr>
      <w:r w:rsidRPr="00081935">
        <w:rPr>
          <w:rFonts w:asciiTheme="minorHAnsi" w:hAnsiTheme="minorHAnsi"/>
        </w:rPr>
        <w:t xml:space="preserve">Articles </w:t>
      </w:r>
      <w:r>
        <w:rPr>
          <w:rFonts w:asciiTheme="minorHAnsi" w:hAnsiTheme="minorHAnsi"/>
        </w:rPr>
        <w:t>have been</w:t>
      </w:r>
      <w:r w:rsidRPr="00081935">
        <w:rPr>
          <w:rFonts w:asciiTheme="minorHAnsi" w:hAnsiTheme="minorHAnsi"/>
        </w:rPr>
        <w:t xml:space="preserve"> submitted</w:t>
      </w:r>
      <w:r>
        <w:rPr>
          <w:rFonts w:asciiTheme="minorHAnsi" w:hAnsiTheme="minorHAnsi"/>
        </w:rPr>
        <w:t>.  They were reviewed as they appear in the drafted warrant.   It was noted the Town Accountant determined the land bank article to be written for $</w:t>
      </w:r>
      <w:r w:rsidR="00646186">
        <w:rPr>
          <w:rFonts w:asciiTheme="minorHAnsi" w:hAnsiTheme="minorHAnsi"/>
        </w:rPr>
        <w:t>610,000 in debt service; we had</w:t>
      </w:r>
      <w:r>
        <w:rPr>
          <w:rFonts w:asciiTheme="minorHAnsi" w:hAnsiTheme="minorHAnsi"/>
        </w:rPr>
        <w:t xml:space="preserve"> the amount as </w:t>
      </w:r>
      <w:r w:rsidR="00D755AA">
        <w:rPr>
          <w:rFonts w:asciiTheme="minorHAnsi" w:hAnsiTheme="minorHAnsi"/>
        </w:rPr>
        <w:t xml:space="preserve">a </w:t>
      </w:r>
      <w:r>
        <w:rPr>
          <w:rFonts w:asciiTheme="minorHAnsi" w:hAnsiTheme="minorHAnsi"/>
        </w:rPr>
        <w:t>placeholder of $608,000.</w:t>
      </w:r>
    </w:p>
    <w:p w:rsidR="00081935" w:rsidRDefault="00081935" w:rsidP="002138A2">
      <w:pPr>
        <w:spacing w:after="0" w:line="240" w:lineRule="auto"/>
        <w:rPr>
          <w:rFonts w:asciiTheme="minorHAnsi" w:hAnsiTheme="minorHAnsi"/>
        </w:rPr>
      </w:pPr>
    </w:p>
    <w:p w:rsidR="00081935" w:rsidRPr="00CB4EA2" w:rsidRDefault="00081935" w:rsidP="002138A2">
      <w:pPr>
        <w:spacing w:after="0" w:line="240" w:lineRule="auto"/>
        <w:rPr>
          <w:rFonts w:asciiTheme="minorHAnsi" w:hAnsiTheme="minorHAnsi"/>
        </w:rPr>
      </w:pPr>
      <w:r w:rsidRPr="00CB4EA2">
        <w:rPr>
          <w:rFonts w:asciiTheme="minorHAnsi" w:hAnsiTheme="minorHAnsi"/>
        </w:rPr>
        <w:t>6.</w:t>
      </w:r>
      <w:r w:rsidR="00CB4EA2">
        <w:rPr>
          <w:rFonts w:asciiTheme="minorHAnsi" w:hAnsiTheme="minorHAnsi"/>
        </w:rPr>
        <w:t xml:space="preserve"> </w:t>
      </w:r>
      <w:r w:rsidR="002138A2" w:rsidRPr="00CB4EA2">
        <w:rPr>
          <w:rFonts w:asciiTheme="minorHAnsi" w:hAnsiTheme="minorHAnsi"/>
        </w:rPr>
        <w:t xml:space="preserve"> </w:t>
      </w:r>
      <w:r w:rsidRPr="00CB4EA2">
        <w:rPr>
          <w:rFonts w:asciiTheme="minorHAnsi" w:hAnsiTheme="minorHAnsi"/>
        </w:rPr>
        <w:t xml:space="preserve">Other: </w:t>
      </w:r>
    </w:p>
    <w:p w:rsidR="00081935" w:rsidRPr="00081935" w:rsidRDefault="00CB4EA2" w:rsidP="002138A2">
      <w:pPr>
        <w:shd w:val="clear" w:color="auto" w:fill="FFFFFF"/>
        <w:spacing w:after="0" w:line="240" w:lineRule="auto"/>
        <w:rPr>
          <w:rFonts w:asciiTheme="minorHAnsi" w:hAnsiTheme="minorHAnsi" w:cs="Arial"/>
        </w:rPr>
      </w:pPr>
      <w:r>
        <w:rPr>
          <w:rFonts w:asciiTheme="minorHAnsi" w:hAnsiTheme="minorHAnsi" w:cs="Arial"/>
        </w:rPr>
        <w:t>a)</w:t>
      </w:r>
      <w:r w:rsidRPr="00081935">
        <w:rPr>
          <w:rFonts w:asciiTheme="minorHAnsi" w:hAnsiTheme="minorHAnsi" w:cs="Arial"/>
        </w:rPr>
        <w:t xml:space="preserve"> “</w:t>
      </w:r>
      <w:r w:rsidR="00081935" w:rsidRPr="00081935">
        <w:rPr>
          <w:rFonts w:asciiTheme="minorHAnsi" w:hAnsiTheme="minorHAnsi" w:cs="Arial"/>
        </w:rPr>
        <w:t>Summary of the Conflict of Interest Law for Municipal Employees” new training for 2017 and certificate for completion required</w:t>
      </w:r>
      <w:r w:rsidR="00646186">
        <w:rPr>
          <w:rFonts w:asciiTheme="minorHAnsi" w:hAnsiTheme="minorHAnsi" w:cs="Arial"/>
        </w:rPr>
        <w:t xml:space="preserve">.  </w:t>
      </w:r>
      <w:r w:rsidRPr="00081935">
        <w:rPr>
          <w:rFonts w:asciiTheme="minorHAnsi" w:hAnsiTheme="minorHAnsi" w:cs="Arial"/>
        </w:rPr>
        <w:t>Handout</w:t>
      </w:r>
      <w:r w:rsidR="00646186">
        <w:rPr>
          <w:rFonts w:asciiTheme="minorHAnsi" w:hAnsiTheme="minorHAnsi" w:cs="Arial"/>
        </w:rPr>
        <w:t>s</w:t>
      </w:r>
      <w:r w:rsidR="00081935">
        <w:rPr>
          <w:rFonts w:asciiTheme="minorHAnsi" w:hAnsiTheme="minorHAnsi" w:cs="Arial"/>
        </w:rPr>
        <w:t xml:space="preserve"> were given to attendees.</w:t>
      </w:r>
    </w:p>
    <w:p w:rsidR="002138A2" w:rsidRDefault="002138A2" w:rsidP="002138A2">
      <w:pPr>
        <w:shd w:val="clear" w:color="auto" w:fill="FFFFFF"/>
        <w:spacing w:after="0" w:line="240" w:lineRule="auto"/>
        <w:rPr>
          <w:rFonts w:asciiTheme="minorHAnsi" w:hAnsiTheme="minorHAnsi" w:cs="Arial"/>
          <w:sz w:val="8"/>
          <w:szCs w:val="8"/>
        </w:rPr>
      </w:pPr>
    </w:p>
    <w:p w:rsidR="00081935" w:rsidRDefault="00CB4EA2" w:rsidP="002138A2">
      <w:pPr>
        <w:shd w:val="clear" w:color="auto" w:fill="FFFFFF"/>
        <w:spacing w:after="0" w:line="240" w:lineRule="auto"/>
        <w:rPr>
          <w:rFonts w:asciiTheme="minorHAnsi" w:hAnsiTheme="minorHAnsi" w:cs="Arial"/>
        </w:rPr>
      </w:pPr>
      <w:r>
        <w:rPr>
          <w:rFonts w:asciiTheme="minorHAnsi" w:hAnsiTheme="minorHAnsi" w:cs="Arial"/>
        </w:rPr>
        <w:t>b)</w:t>
      </w:r>
      <w:r w:rsidRPr="00081935">
        <w:rPr>
          <w:rFonts w:asciiTheme="minorHAnsi" w:hAnsiTheme="minorHAnsi" w:cs="Arial"/>
        </w:rPr>
        <w:t xml:space="preserve"> Approval</w:t>
      </w:r>
      <w:r w:rsidR="00081935" w:rsidRPr="00081935">
        <w:rPr>
          <w:rFonts w:asciiTheme="minorHAnsi" w:hAnsiTheme="minorHAnsi" w:cs="Arial"/>
        </w:rPr>
        <w:t xml:space="preserve"> of payroll for the Board Secretary: Months of January 2017 and February 2017</w:t>
      </w:r>
      <w:r w:rsidR="002138A2">
        <w:rPr>
          <w:rFonts w:asciiTheme="minorHAnsi" w:hAnsiTheme="minorHAnsi" w:cs="Arial"/>
        </w:rPr>
        <w:t>.</w:t>
      </w:r>
      <w:r w:rsidR="00646186">
        <w:rPr>
          <w:rFonts w:asciiTheme="minorHAnsi" w:hAnsiTheme="minorHAnsi" w:cs="Arial"/>
        </w:rPr>
        <w:t xml:space="preserve"> </w:t>
      </w:r>
    </w:p>
    <w:p w:rsidR="002138A2" w:rsidRDefault="002138A2" w:rsidP="002138A2">
      <w:pPr>
        <w:shd w:val="clear" w:color="auto" w:fill="FFFFFF"/>
        <w:spacing w:after="0" w:line="240" w:lineRule="auto"/>
        <w:rPr>
          <w:rFonts w:asciiTheme="minorHAnsi" w:hAnsiTheme="minorHAnsi" w:cs="Arial"/>
        </w:rPr>
      </w:pPr>
      <w:r>
        <w:rPr>
          <w:rFonts w:asciiTheme="minorHAnsi" w:hAnsiTheme="minorHAnsi" w:cs="Arial"/>
        </w:rPr>
        <w:t>A motion was made by Dave Nixon and seconded by Kathy Green to pay the board secretary for four hours</w:t>
      </w:r>
      <w:r w:rsidR="00646186">
        <w:rPr>
          <w:rFonts w:asciiTheme="minorHAnsi" w:hAnsiTheme="minorHAnsi" w:cs="Arial"/>
        </w:rPr>
        <w:t xml:space="preserve"> for January</w:t>
      </w:r>
      <w:r>
        <w:rPr>
          <w:rFonts w:asciiTheme="minorHAnsi" w:hAnsiTheme="minorHAnsi" w:cs="Arial"/>
        </w:rPr>
        <w:t>.</w:t>
      </w:r>
    </w:p>
    <w:p w:rsidR="002138A2" w:rsidRDefault="002138A2" w:rsidP="002138A2">
      <w:pPr>
        <w:spacing w:after="0" w:line="240" w:lineRule="auto"/>
      </w:pPr>
      <w:r>
        <w:t>VOTE:  Yes  7;   No  0;  Abstain  0.   Motion carried unanimously.</w:t>
      </w:r>
    </w:p>
    <w:p w:rsidR="002138A2" w:rsidRPr="00081935" w:rsidRDefault="002138A2" w:rsidP="002138A2">
      <w:pPr>
        <w:shd w:val="clear" w:color="auto" w:fill="FFFFFF"/>
        <w:spacing w:after="0" w:line="240" w:lineRule="auto"/>
        <w:rPr>
          <w:rFonts w:asciiTheme="minorHAnsi" w:hAnsiTheme="minorHAnsi" w:cs="Arial"/>
        </w:rPr>
      </w:pPr>
    </w:p>
    <w:p w:rsidR="00081935" w:rsidRPr="00CB4EA2" w:rsidRDefault="00CB4EA2" w:rsidP="00CB4EA2">
      <w:pPr>
        <w:shd w:val="clear" w:color="auto" w:fill="FFFFFF"/>
        <w:spacing w:after="0" w:line="240" w:lineRule="auto"/>
        <w:rPr>
          <w:rFonts w:asciiTheme="minorHAnsi" w:hAnsiTheme="minorHAnsi" w:cs="Arial"/>
        </w:rPr>
      </w:pPr>
      <w:r>
        <w:rPr>
          <w:rFonts w:asciiTheme="minorHAnsi" w:hAnsiTheme="minorHAnsi" w:cs="Arial"/>
        </w:rPr>
        <w:t>7.</w:t>
      </w:r>
      <w:r w:rsidRPr="00CB4EA2">
        <w:rPr>
          <w:rFonts w:asciiTheme="minorHAnsi" w:hAnsiTheme="minorHAnsi" w:cs="Arial"/>
        </w:rPr>
        <w:t xml:space="preserve"> </w:t>
      </w:r>
      <w:r>
        <w:rPr>
          <w:rFonts w:asciiTheme="minorHAnsi" w:hAnsiTheme="minorHAnsi" w:cs="Arial"/>
        </w:rPr>
        <w:t xml:space="preserve"> </w:t>
      </w:r>
      <w:r w:rsidRPr="00CB4EA2">
        <w:rPr>
          <w:rFonts w:asciiTheme="minorHAnsi" w:hAnsiTheme="minorHAnsi" w:cs="Arial"/>
        </w:rPr>
        <w:t>Set</w:t>
      </w:r>
      <w:r w:rsidR="00081935" w:rsidRPr="00CB4EA2">
        <w:rPr>
          <w:rFonts w:asciiTheme="minorHAnsi" w:hAnsiTheme="minorHAnsi" w:cs="Arial"/>
        </w:rPr>
        <w:t xml:space="preserve"> next meeting date: Discussion of potential change to the next scheduled meeting: April 13, 2017 </w:t>
      </w:r>
    </w:p>
    <w:p w:rsidR="002138A2" w:rsidRDefault="002138A2" w:rsidP="002138A2">
      <w:pPr>
        <w:shd w:val="clear" w:color="auto" w:fill="FFFFFF"/>
        <w:spacing w:after="0" w:line="240" w:lineRule="auto"/>
        <w:rPr>
          <w:rFonts w:asciiTheme="minorHAnsi" w:hAnsiTheme="minorHAnsi" w:cs="Arial"/>
        </w:rPr>
      </w:pPr>
      <w:r w:rsidRPr="00FA1A04">
        <w:t>Jim</w:t>
      </w:r>
      <w:r>
        <w:t xml:space="preserve"> Atkinson has a conflict with the April 13, 2017 CPC meeting.  The Planning Board is also </w:t>
      </w:r>
      <w:r w:rsidR="00CB4EA2">
        <w:t xml:space="preserve">meeting </w:t>
      </w:r>
      <w:r w:rsidR="00CB4EA2">
        <w:rPr>
          <w:rFonts w:asciiTheme="minorHAnsi" w:hAnsiTheme="minorHAnsi" w:cs="Arial"/>
        </w:rPr>
        <w:t>on</w:t>
      </w:r>
      <w:r>
        <w:rPr>
          <w:rFonts w:asciiTheme="minorHAnsi" w:hAnsiTheme="minorHAnsi" w:cs="Arial"/>
        </w:rPr>
        <w:t xml:space="preserve"> April 13, 2017.  </w:t>
      </w:r>
      <w:r w:rsidR="00CB4EA2">
        <w:rPr>
          <w:rFonts w:asciiTheme="minorHAnsi" w:hAnsiTheme="minorHAnsi" w:cs="Arial"/>
        </w:rPr>
        <w:t>To accommodate</w:t>
      </w:r>
      <w:r>
        <w:rPr>
          <w:rFonts w:asciiTheme="minorHAnsi" w:hAnsiTheme="minorHAnsi" w:cs="Arial"/>
        </w:rPr>
        <w:t xml:space="preserve"> Jim, the CPC meeting will begin at 5:30 PM.  Arrangements will be changed for that new time for the April 13, 21017.</w:t>
      </w:r>
    </w:p>
    <w:p w:rsidR="002138A2" w:rsidRDefault="002138A2" w:rsidP="002138A2">
      <w:pPr>
        <w:shd w:val="clear" w:color="auto" w:fill="FFFFFF"/>
        <w:spacing w:after="0" w:line="240" w:lineRule="auto"/>
        <w:rPr>
          <w:rFonts w:asciiTheme="minorHAnsi" w:hAnsiTheme="minorHAnsi" w:cs="Arial"/>
        </w:rPr>
      </w:pPr>
    </w:p>
    <w:p w:rsidR="001B5B37" w:rsidRDefault="00D203FA" w:rsidP="001B5B37">
      <w:pPr>
        <w:shd w:val="clear" w:color="auto" w:fill="FFFFFF"/>
        <w:spacing w:after="0" w:line="240" w:lineRule="auto"/>
        <w:rPr>
          <w:rFonts w:asciiTheme="minorHAnsi" w:hAnsiTheme="minorHAnsi" w:cs="Arial"/>
        </w:rPr>
      </w:pPr>
      <w:r>
        <w:rPr>
          <w:rFonts w:asciiTheme="minorHAnsi" w:hAnsiTheme="minorHAnsi" w:cs="Arial"/>
        </w:rPr>
        <w:t>Next M</w:t>
      </w:r>
      <w:r w:rsidR="002138A2">
        <w:rPr>
          <w:rFonts w:asciiTheme="minorHAnsi" w:hAnsiTheme="minorHAnsi" w:cs="Arial"/>
        </w:rPr>
        <w:t xml:space="preserve">eeting’s Agenda </w:t>
      </w:r>
      <w:r w:rsidR="001B5B37">
        <w:rPr>
          <w:rFonts w:asciiTheme="minorHAnsi" w:hAnsiTheme="minorHAnsi" w:cs="Arial"/>
        </w:rPr>
        <w:t>points</w:t>
      </w:r>
      <w:r>
        <w:rPr>
          <w:rFonts w:asciiTheme="minorHAnsi" w:hAnsiTheme="minorHAnsi" w:cs="Arial"/>
        </w:rPr>
        <w:t xml:space="preserve"> will</w:t>
      </w:r>
      <w:r w:rsidR="00CD2DD4">
        <w:rPr>
          <w:rFonts w:asciiTheme="minorHAnsi" w:hAnsiTheme="minorHAnsi" w:cs="Arial"/>
        </w:rPr>
        <w:t xml:space="preserve"> also include</w:t>
      </w:r>
      <w:r w:rsidR="001B5B37">
        <w:rPr>
          <w:rFonts w:asciiTheme="minorHAnsi" w:hAnsiTheme="minorHAnsi" w:cs="Arial"/>
        </w:rPr>
        <w:t>:</w:t>
      </w:r>
    </w:p>
    <w:p w:rsidR="00CB4EA2" w:rsidRPr="001B5B37" w:rsidRDefault="00D203FA" w:rsidP="001B5B37">
      <w:pPr>
        <w:pStyle w:val="ListParagraph"/>
        <w:numPr>
          <w:ilvl w:val="0"/>
          <w:numId w:val="2"/>
        </w:numPr>
        <w:shd w:val="clear" w:color="auto" w:fill="FFFFFF"/>
        <w:spacing w:after="0" w:line="240" w:lineRule="auto"/>
        <w:rPr>
          <w:rFonts w:asciiTheme="minorHAnsi" w:hAnsiTheme="minorHAnsi" w:cs="Arial"/>
        </w:rPr>
      </w:pPr>
      <w:r>
        <w:rPr>
          <w:rFonts w:asciiTheme="minorHAnsi" w:hAnsiTheme="minorHAnsi" w:cs="Arial"/>
        </w:rPr>
        <w:t>Project Update -- T</w:t>
      </w:r>
      <w:r w:rsidR="00CB4EA2" w:rsidRPr="001B5B37">
        <w:rPr>
          <w:rFonts w:asciiTheme="minorHAnsi" w:hAnsiTheme="minorHAnsi" w:cs="Arial"/>
        </w:rPr>
        <w:t>he Brooks Fre</w:t>
      </w:r>
      <w:r w:rsidR="00CD2DD4">
        <w:rPr>
          <w:rFonts w:asciiTheme="minorHAnsi" w:hAnsiTheme="minorHAnsi" w:cs="Arial"/>
        </w:rPr>
        <w:t>e Library</w:t>
      </w:r>
    </w:p>
    <w:p w:rsidR="00081935" w:rsidRPr="00CB4EA2" w:rsidRDefault="00CB4EA2" w:rsidP="001B5B37">
      <w:pPr>
        <w:pStyle w:val="ListParagraph"/>
        <w:numPr>
          <w:ilvl w:val="0"/>
          <w:numId w:val="2"/>
        </w:numPr>
        <w:shd w:val="clear" w:color="auto" w:fill="FFFFFF"/>
        <w:spacing w:after="0" w:line="240" w:lineRule="auto"/>
        <w:rPr>
          <w:rFonts w:asciiTheme="minorHAnsi" w:hAnsiTheme="minorHAnsi" w:cs="Arial"/>
        </w:rPr>
      </w:pPr>
      <w:r>
        <w:rPr>
          <w:rFonts w:asciiTheme="minorHAnsi" w:hAnsiTheme="minorHAnsi" w:cs="Arial"/>
        </w:rPr>
        <w:t xml:space="preserve">Update </w:t>
      </w:r>
      <w:r w:rsidR="00D755AA">
        <w:rPr>
          <w:rFonts w:asciiTheme="minorHAnsi" w:hAnsiTheme="minorHAnsi" w:cs="Arial"/>
        </w:rPr>
        <w:t>on CPC accounts</w:t>
      </w:r>
    </w:p>
    <w:p w:rsidR="002138A2" w:rsidRDefault="002138A2" w:rsidP="002138A2">
      <w:pPr>
        <w:spacing w:after="0" w:line="240" w:lineRule="auto"/>
        <w:rPr>
          <w:rFonts w:asciiTheme="minorHAnsi" w:hAnsiTheme="minorHAnsi"/>
        </w:rPr>
      </w:pPr>
    </w:p>
    <w:p w:rsidR="002138A2" w:rsidRPr="00562403" w:rsidRDefault="00CB4EA2" w:rsidP="002138A2">
      <w:pPr>
        <w:spacing w:after="0" w:line="240" w:lineRule="auto"/>
        <w:rPr>
          <w:rFonts w:asciiTheme="minorHAnsi" w:hAnsiTheme="minorHAnsi"/>
        </w:rPr>
      </w:pPr>
      <w:r>
        <w:rPr>
          <w:rFonts w:asciiTheme="minorHAnsi" w:hAnsiTheme="minorHAnsi"/>
        </w:rPr>
        <w:t>8.  Adjournment at 7:25</w:t>
      </w:r>
      <w:r w:rsidR="002138A2">
        <w:rPr>
          <w:rFonts w:asciiTheme="minorHAnsi" w:hAnsiTheme="minorHAnsi"/>
        </w:rPr>
        <w:t xml:space="preserve"> PM. </w:t>
      </w:r>
    </w:p>
    <w:p w:rsidR="000A3583" w:rsidRDefault="000A3583" w:rsidP="002138A2">
      <w:pPr>
        <w:spacing w:after="0" w:line="240" w:lineRule="auto"/>
        <w:rPr>
          <w:rFonts w:asciiTheme="minorHAnsi" w:hAnsiTheme="minorHAnsi"/>
        </w:rPr>
      </w:pPr>
    </w:p>
    <w:p w:rsidR="000A3583" w:rsidRPr="000A3583" w:rsidRDefault="000A3583" w:rsidP="002138A2">
      <w:pPr>
        <w:spacing w:after="0" w:line="240" w:lineRule="auto"/>
        <w:rPr>
          <w:rFonts w:asciiTheme="minorHAnsi" w:hAnsiTheme="minorHAnsi"/>
        </w:rPr>
      </w:pPr>
    </w:p>
    <w:p w:rsidR="000A3583" w:rsidRDefault="000A3583" w:rsidP="00194D41">
      <w:pPr>
        <w:spacing w:after="0" w:line="240" w:lineRule="auto"/>
        <w:rPr>
          <w:rFonts w:asciiTheme="minorHAnsi" w:hAnsiTheme="minorHAnsi"/>
        </w:rPr>
      </w:pPr>
    </w:p>
    <w:sectPr w:rsidR="000A3583" w:rsidSect="006048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94" w:rsidRDefault="00747F94" w:rsidP="009B2B20">
      <w:pPr>
        <w:spacing w:after="0" w:line="240" w:lineRule="auto"/>
      </w:pPr>
      <w:r>
        <w:separator/>
      </w:r>
    </w:p>
  </w:endnote>
  <w:endnote w:type="continuationSeparator" w:id="0">
    <w:p w:rsidR="00747F94" w:rsidRDefault="00747F94" w:rsidP="009B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94" w:rsidRDefault="00747F94" w:rsidP="009B2B20">
      <w:pPr>
        <w:spacing w:after="0" w:line="240" w:lineRule="auto"/>
      </w:pPr>
      <w:r>
        <w:separator/>
      </w:r>
    </w:p>
  </w:footnote>
  <w:footnote w:type="continuationSeparator" w:id="0">
    <w:p w:rsidR="00747F94" w:rsidRDefault="00747F94" w:rsidP="009B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94" w:rsidRDefault="00747F94" w:rsidP="009B2B20">
    <w:pPr>
      <w:pStyle w:val="CompanyName"/>
      <w:framePr w:w="0" w:hRule="auto" w:wrap="auto" w:vAnchor="margin" w:hAnchor="text" w:xAlign="left" w:yAlign="inline" w:anchorLock="1"/>
      <w:rPr>
        <w:rFonts w:ascii="Times" w:hAnsi="Times"/>
        <w:sz w:val="28"/>
      </w:rPr>
    </w:pPr>
    <w:r>
      <w:rPr>
        <w:rFonts w:ascii="Times" w:hAnsi="Times"/>
        <w:sz w:val="28"/>
      </w:rPr>
      <w:t>Town of Harwich</w:t>
    </w:r>
  </w:p>
  <w:p w:rsidR="00747F94" w:rsidRDefault="00747F94" w:rsidP="009B2B20">
    <w:pPr>
      <w:pStyle w:val="Header"/>
      <w:jc w:val="center"/>
      <w:rPr>
        <w:caps/>
      </w:rPr>
    </w:pPr>
    <w:r>
      <w:rPr>
        <w:caps/>
        <w:sz w:val="28"/>
      </w:rPr>
      <w:t>Community Preservation Committee</w:t>
    </w:r>
  </w:p>
  <w:p w:rsidR="00747F94" w:rsidRDefault="00747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3242"/>
    <w:multiLevelType w:val="hybridMultilevel"/>
    <w:tmpl w:val="60E8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06110"/>
    <w:multiLevelType w:val="hybridMultilevel"/>
    <w:tmpl w:val="40E6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C5"/>
    <w:rsid w:val="000112D7"/>
    <w:rsid w:val="0002216C"/>
    <w:rsid w:val="00025849"/>
    <w:rsid w:val="0003020D"/>
    <w:rsid w:val="00030D83"/>
    <w:rsid w:val="00033583"/>
    <w:rsid w:val="00035A05"/>
    <w:rsid w:val="00035D0A"/>
    <w:rsid w:val="00053B4B"/>
    <w:rsid w:val="00054097"/>
    <w:rsid w:val="0005429C"/>
    <w:rsid w:val="00063A63"/>
    <w:rsid w:val="000654C3"/>
    <w:rsid w:val="000709E5"/>
    <w:rsid w:val="00077389"/>
    <w:rsid w:val="000779D3"/>
    <w:rsid w:val="00081935"/>
    <w:rsid w:val="000829F9"/>
    <w:rsid w:val="00095D8A"/>
    <w:rsid w:val="000A2DA4"/>
    <w:rsid w:val="000A3583"/>
    <w:rsid w:val="000B7BDA"/>
    <w:rsid w:val="000C35B0"/>
    <w:rsid w:val="000D0A84"/>
    <w:rsid w:val="000D5C6A"/>
    <w:rsid w:val="000E0CDF"/>
    <w:rsid w:val="000E5B7C"/>
    <w:rsid w:val="000F410B"/>
    <w:rsid w:val="000F4FF6"/>
    <w:rsid w:val="000F6F95"/>
    <w:rsid w:val="0011793F"/>
    <w:rsid w:val="0013479D"/>
    <w:rsid w:val="00135E10"/>
    <w:rsid w:val="00150926"/>
    <w:rsid w:val="00177BED"/>
    <w:rsid w:val="00182D1B"/>
    <w:rsid w:val="00194D41"/>
    <w:rsid w:val="001A056E"/>
    <w:rsid w:val="001A5CB0"/>
    <w:rsid w:val="001B2DED"/>
    <w:rsid w:val="001B5B37"/>
    <w:rsid w:val="001B7DF5"/>
    <w:rsid w:val="001C1F70"/>
    <w:rsid w:val="001C25C5"/>
    <w:rsid w:val="001C4780"/>
    <w:rsid w:val="001F0A8B"/>
    <w:rsid w:val="001F3490"/>
    <w:rsid w:val="001F548B"/>
    <w:rsid w:val="001F66EC"/>
    <w:rsid w:val="002066AC"/>
    <w:rsid w:val="002125B1"/>
    <w:rsid w:val="002138A2"/>
    <w:rsid w:val="00222262"/>
    <w:rsid w:val="00222FF0"/>
    <w:rsid w:val="002434A7"/>
    <w:rsid w:val="002452DB"/>
    <w:rsid w:val="00246F45"/>
    <w:rsid w:val="00250815"/>
    <w:rsid w:val="00255ED3"/>
    <w:rsid w:val="002738F4"/>
    <w:rsid w:val="0027506C"/>
    <w:rsid w:val="002822A6"/>
    <w:rsid w:val="0028345D"/>
    <w:rsid w:val="00283D4C"/>
    <w:rsid w:val="00290A20"/>
    <w:rsid w:val="002B52A7"/>
    <w:rsid w:val="002C10DE"/>
    <w:rsid w:val="002C69FD"/>
    <w:rsid w:val="002D4FCA"/>
    <w:rsid w:val="002D6403"/>
    <w:rsid w:val="002D78F7"/>
    <w:rsid w:val="002E6994"/>
    <w:rsid w:val="002F0EB8"/>
    <w:rsid w:val="002F6798"/>
    <w:rsid w:val="0030418D"/>
    <w:rsid w:val="003072C5"/>
    <w:rsid w:val="00315ABF"/>
    <w:rsid w:val="0032174B"/>
    <w:rsid w:val="00331F99"/>
    <w:rsid w:val="003368A4"/>
    <w:rsid w:val="00351F4C"/>
    <w:rsid w:val="0036143E"/>
    <w:rsid w:val="00367BD9"/>
    <w:rsid w:val="003757B9"/>
    <w:rsid w:val="00384A86"/>
    <w:rsid w:val="003851C6"/>
    <w:rsid w:val="003B1EAF"/>
    <w:rsid w:val="003C2EC7"/>
    <w:rsid w:val="003D6F74"/>
    <w:rsid w:val="003E5F62"/>
    <w:rsid w:val="0040412B"/>
    <w:rsid w:val="00414876"/>
    <w:rsid w:val="004200AA"/>
    <w:rsid w:val="0042605A"/>
    <w:rsid w:val="0042771E"/>
    <w:rsid w:val="00432CFF"/>
    <w:rsid w:val="00434FE3"/>
    <w:rsid w:val="00447F73"/>
    <w:rsid w:val="00460FCF"/>
    <w:rsid w:val="00463087"/>
    <w:rsid w:val="0046688C"/>
    <w:rsid w:val="00467FEA"/>
    <w:rsid w:val="0047056C"/>
    <w:rsid w:val="004744C1"/>
    <w:rsid w:val="0048281A"/>
    <w:rsid w:val="004845D6"/>
    <w:rsid w:val="00491A85"/>
    <w:rsid w:val="004A3571"/>
    <w:rsid w:val="004A3B49"/>
    <w:rsid w:val="004B0A86"/>
    <w:rsid w:val="004E398B"/>
    <w:rsid w:val="004E50D8"/>
    <w:rsid w:val="004E5CE6"/>
    <w:rsid w:val="004E71D9"/>
    <w:rsid w:val="004F5B15"/>
    <w:rsid w:val="00513E5D"/>
    <w:rsid w:val="00513FD2"/>
    <w:rsid w:val="0053001D"/>
    <w:rsid w:val="005313AD"/>
    <w:rsid w:val="005416A4"/>
    <w:rsid w:val="00542484"/>
    <w:rsid w:val="005449F8"/>
    <w:rsid w:val="00544F2E"/>
    <w:rsid w:val="00551623"/>
    <w:rsid w:val="00551891"/>
    <w:rsid w:val="00552F9C"/>
    <w:rsid w:val="00561B3A"/>
    <w:rsid w:val="00562403"/>
    <w:rsid w:val="00562E54"/>
    <w:rsid w:val="0056387D"/>
    <w:rsid w:val="00563D46"/>
    <w:rsid w:val="00566D81"/>
    <w:rsid w:val="005712C9"/>
    <w:rsid w:val="0058002C"/>
    <w:rsid w:val="00586A26"/>
    <w:rsid w:val="0059106A"/>
    <w:rsid w:val="00592940"/>
    <w:rsid w:val="00594E61"/>
    <w:rsid w:val="00595A6C"/>
    <w:rsid w:val="00596292"/>
    <w:rsid w:val="00596337"/>
    <w:rsid w:val="005A0357"/>
    <w:rsid w:val="005A23BF"/>
    <w:rsid w:val="005A6592"/>
    <w:rsid w:val="005B77B0"/>
    <w:rsid w:val="005C3649"/>
    <w:rsid w:val="005D2A5E"/>
    <w:rsid w:val="005D48DD"/>
    <w:rsid w:val="005E42DA"/>
    <w:rsid w:val="005F0BF3"/>
    <w:rsid w:val="005F7AC4"/>
    <w:rsid w:val="006048C5"/>
    <w:rsid w:val="00610BFF"/>
    <w:rsid w:val="00620B18"/>
    <w:rsid w:val="00623C6B"/>
    <w:rsid w:val="0063156A"/>
    <w:rsid w:val="00646186"/>
    <w:rsid w:val="00653795"/>
    <w:rsid w:val="0065590B"/>
    <w:rsid w:val="00661EB1"/>
    <w:rsid w:val="00662CD5"/>
    <w:rsid w:val="006805ED"/>
    <w:rsid w:val="006807F5"/>
    <w:rsid w:val="0068713E"/>
    <w:rsid w:val="0068755A"/>
    <w:rsid w:val="006A1206"/>
    <w:rsid w:val="006B40A8"/>
    <w:rsid w:val="006B41A6"/>
    <w:rsid w:val="006B6EB3"/>
    <w:rsid w:val="006B71AD"/>
    <w:rsid w:val="006C6945"/>
    <w:rsid w:val="006D62C2"/>
    <w:rsid w:val="006E2D27"/>
    <w:rsid w:val="006E5186"/>
    <w:rsid w:val="006E6722"/>
    <w:rsid w:val="006F148B"/>
    <w:rsid w:val="006F3200"/>
    <w:rsid w:val="007024A5"/>
    <w:rsid w:val="00706204"/>
    <w:rsid w:val="00714F7C"/>
    <w:rsid w:val="00715217"/>
    <w:rsid w:val="00720856"/>
    <w:rsid w:val="0072257A"/>
    <w:rsid w:val="00725ED2"/>
    <w:rsid w:val="0072733B"/>
    <w:rsid w:val="0074072C"/>
    <w:rsid w:val="00747F94"/>
    <w:rsid w:val="00752968"/>
    <w:rsid w:val="007756F0"/>
    <w:rsid w:val="00775922"/>
    <w:rsid w:val="00776283"/>
    <w:rsid w:val="007946AA"/>
    <w:rsid w:val="007B0A63"/>
    <w:rsid w:val="007B1D0F"/>
    <w:rsid w:val="007B4170"/>
    <w:rsid w:val="007B4F38"/>
    <w:rsid w:val="007B50AD"/>
    <w:rsid w:val="007C414D"/>
    <w:rsid w:val="007D0D91"/>
    <w:rsid w:val="007D3DDA"/>
    <w:rsid w:val="007E1069"/>
    <w:rsid w:val="007E300E"/>
    <w:rsid w:val="007E3D27"/>
    <w:rsid w:val="007E4F58"/>
    <w:rsid w:val="007E57CF"/>
    <w:rsid w:val="00800514"/>
    <w:rsid w:val="0081243B"/>
    <w:rsid w:val="0081666B"/>
    <w:rsid w:val="008259D9"/>
    <w:rsid w:val="00834A04"/>
    <w:rsid w:val="00860615"/>
    <w:rsid w:val="008611FE"/>
    <w:rsid w:val="00862E60"/>
    <w:rsid w:val="00866443"/>
    <w:rsid w:val="00866D08"/>
    <w:rsid w:val="00871A6D"/>
    <w:rsid w:val="00876787"/>
    <w:rsid w:val="0088276D"/>
    <w:rsid w:val="008860AE"/>
    <w:rsid w:val="008A123E"/>
    <w:rsid w:val="008A2C5D"/>
    <w:rsid w:val="008C00FB"/>
    <w:rsid w:val="008D2225"/>
    <w:rsid w:val="008D65D1"/>
    <w:rsid w:val="008E550A"/>
    <w:rsid w:val="008E770B"/>
    <w:rsid w:val="008F126A"/>
    <w:rsid w:val="008F3303"/>
    <w:rsid w:val="008F4405"/>
    <w:rsid w:val="008F4818"/>
    <w:rsid w:val="008F5DD6"/>
    <w:rsid w:val="009047AE"/>
    <w:rsid w:val="0091598C"/>
    <w:rsid w:val="00920020"/>
    <w:rsid w:val="009211E6"/>
    <w:rsid w:val="00924E46"/>
    <w:rsid w:val="00925C4A"/>
    <w:rsid w:val="0093522D"/>
    <w:rsid w:val="00937998"/>
    <w:rsid w:val="009447F6"/>
    <w:rsid w:val="00947B10"/>
    <w:rsid w:val="00956BAE"/>
    <w:rsid w:val="00974529"/>
    <w:rsid w:val="00981F8B"/>
    <w:rsid w:val="009833AB"/>
    <w:rsid w:val="00987731"/>
    <w:rsid w:val="00991763"/>
    <w:rsid w:val="00992F53"/>
    <w:rsid w:val="00994A81"/>
    <w:rsid w:val="00995AE0"/>
    <w:rsid w:val="009962B8"/>
    <w:rsid w:val="00997EA3"/>
    <w:rsid w:val="009A2C42"/>
    <w:rsid w:val="009A4B98"/>
    <w:rsid w:val="009B2B20"/>
    <w:rsid w:val="009B5A2A"/>
    <w:rsid w:val="009C5DB2"/>
    <w:rsid w:val="009C7CDA"/>
    <w:rsid w:val="00A031B9"/>
    <w:rsid w:val="00A11584"/>
    <w:rsid w:val="00A14BE1"/>
    <w:rsid w:val="00A1739D"/>
    <w:rsid w:val="00A20D82"/>
    <w:rsid w:val="00A225AD"/>
    <w:rsid w:val="00A23665"/>
    <w:rsid w:val="00A26564"/>
    <w:rsid w:val="00A46B25"/>
    <w:rsid w:val="00A47D54"/>
    <w:rsid w:val="00A537CB"/>
    <w:rsid w:val="00A5575E"/>
    <w:rsid w:val="00A56E34"/>
    <w:rsid w:val="00A70740"/>
    <w:rsid w:val="00A71A23"/>
    <w:rsid w:val="00A7273A"/>
    <w:rsid w:val="00A73595"/>
    <w:rsid w:val="00A76C87"/>
    <w:rsid w:val="00A81190"/>
    <w:rsid w:val="00A97F42"/>
    <w:rsid w:val="00AB27EE"/>
    <w:rsid w:val="00AB37F7"/>
    <w:rsid w:val="00AB6274"/>
    <w:rsid w:val="00AB6743"/>
    <w:rsid w:val="00AB76EE"/>
    <w:rsid w:val="00AC347E"/>
    <w:rsid w:val="00AC683B"/>
    <w:rsid w:val="00AD447B"/>
    <w:rsid w:val="00AE3403"/>
    <w:rsid w:val="00AF15FD"/>
    <w:rsid w:val="00B0014C"/>
    <w:rsid w:val="00B0240B"/>
    <w:rsid w:val="00B1024B"/>
    <w:rsid w:val="00B14B13"/>
    <w:rsid w:val="00B14D19"/>
    <w:rsid w:val="00B15345"/>
    <w:rsid w:val="00B2264E"/>
    <w:rsid w:val="00B53596"/>
    <w:rsid w:val="00B54B63"/>
    <w:rsid w:val="00B63F8E"/>
    <w:rsid w:val="00B74B6E"/>
    <w:rsid w:val="00B75DB1"/>
    <w:rsid w:val="00B769CA"/>
    <w:rsid w:val="00B80988"/>
    <w:rsid w:val="00B838D1"/>
    <w:rsid w:val="00B86D06"/>
    <w:rsid w:val="00B90AFC"/>
    <w:rsid w:val="00B97A56"/>
    <w:rsid w:val="00BC261E"/>
    <w:rsid w:val="00BC6260"/>
    <w:rsid w:val="00BD01C6"/>
    <w:rsid w:val="00BF74D6"/>
    <w:rsid w:val="00C04567"/>
    <w:rsid w:val="00C06E9A"/>
    <w:rsid w:val="00C10C3A"/>
    <w:rsid w:val="00C149EE"/>
    <w:rsid w:val="00C17928"/>
    <w:rsid w:val="00C20B1A"/>
    <w:rsid w:val="00C21BD7"/>
    <w:rsid w:val="00C248C8"/>
    <w:rsid w:val="00C26FFF"/>
    <w:rsid w:val="00C30AC5"/>
    <w:rsid w:val="00C32821"/>
    <w:rsid w:val="00C41DC8"/>
    <w:rsid w:val="00C45AB9"/>
    <w:rsid w:val="00C463CA"/>
    <w:rsid w:val="00C50A85"/>
    <w:rsid w:val="00C539ED"/>
    <w:rsid w:val="00C9004A"/>
    <w:rsid w:val="00CB4EA2"/>
    <w:rsid w:val="00CB7F18"/>
    <w:rsid w:val="00CD2DD4"/>
    <w:rsid w:val="00CE671B"/>
    <w:rsid w:val="00CE6B7B"/>
    <w:rsid w:val="00CF413D"/>
    <w:rsid w:val="00D00B8C"/>
    <w:rsid w:val="00D15733"/>
    <w:rsid w:val="00D203FA"/>
    <w:rsid w:val="00D3547A"/>
    <w:rsid w:val="00D359F5"/>
    <w:rsid w:val="00D45821"/>
    <w:rsid w:val="00D540DA"/>
    <w:rsid w:val="00D61DC0"/>
    <w:rsid w:val="00D755AA"/>
    <w:rsid w:val="00D81186"/>
    <w:rsid w:val="00D864DB"/>
    <w:rsid w:val="00D90E2A"/>
    <w:rsid w:val="00DB39EB"/>
    <w:rsid w:val="00DC48FA"/>
    <w:rsid w:val="00DD4022"/>
    <w:rsid w:val="00DD4631"/>
    <w:rsid w:val="00DD68A6"/>
    <w:rsid w:val="00DD70F8"/>
    <w:rsid w:val="00DE15FD"/>
    <w:rsid w:val="00DF7610"/>
    <w:rsid w:val="00E200AD"/>
    <w:rsid w:val="00E24096"/>
    <w:rsid w:val="00E32CB8"/>
    <w:rsid w:val="00E339AA"/>
    <w:rsid w:val="00E37216"/>
    <w:rsid w:val="00E43F82"/>
    <w:rsid w:val="00E46ED9"/>
    <w:rsid w:val="00E52E8F"/>
    <w:rsid w:val="00E56F56"/>
    <w:rsid w:val="00E65B96"/>
    <w:rsid w:val="00E77490"/>
    <w:rsid w:val="00E807B3"/>
    <w:rsid w:val="00E80E57"/>
    <w:rsid w:val="00E80FAA"/>
    <w:rsid w:val="00E82DBF"/>
    <w:rsid w:val="00E86D53"/>
    <w:rsid w:val="00E8781C"/>
    <w:rsid w:val="00E903CF"/>
    <w:rsid w:val="00EA4973"/>
    <w:rsid w:val="00EB08C8"/>
    <w:rsid w:val="00EB24B0"/>
    <w:rsid w:val="00EC1E5A"/>
    <w:rsid w:val="00EC7463"/>
    <w:rsid w:val="00EE1D33"/>
    <w:rsid w:val="00F01DCE"/>
    <w:rsid w:val="00F02D68"/>
    <w:rsid w:val="00F03C6A"/>
    <w:rsid w:val="00F25360"/>
    <w:rsid w:val="00F2565E"/>
    <w:rsid w:val="00F25DC1"/>
    <w:rsid w:val="00F26B44"/>
    <w:rsid w:val="00F27228"/>
    <w:rsid w:val="00F41845"/>
    <w:rsid w:val="00F60A9E"/>
    <w:rsid w:val="00F62A6E"/>
    <w:rsid w:val="00F6319D"/>
    <w:rsid w:val="00F648E5"/>
    <w:rsid w:val="00F66464"/>
    <w:rsid w:val="00F74088"/>
    <w:rsid w:val="00F750BF"/>
    <w:rsid w:val="00F8132E"/>
    <w:rsid w:val="00F8776A"/>
    <w:rsid w:val="00F94F36"/>
    <w:rsid w:val="00F96452"/>
    <w:rsid w:val="00FA1A04"/>
    <w:rsid w:val="00FA4992"/>
    <w:rsid w:val="00FB30AC"/>
    <w:rsid w:val="00FD1131"/>
    <w:rsid w:val="00FD542F"/>
    <w:rsid w:val="00FE0CE0"/>
    <w:rsid w:val="00FE7B28"/>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5"/>
    <w:rPr>
      <w:rFonts w:ascii="Calibri" w:eastAsia="Times New Roman" w:hAnsi="Calibri"/>
      <w:lang w:bidi="ar-SA"/>
    </w:rPr>
  </w:style>
  <w:style w:type="paragraph" w:styleId="Heading1">
    <w:name w:val="heading 1"/>
    <w:basedOn w:val="Normal"/>
    <w:next w:val="Normal"/>
    <w:link w:val="Heading1Char"/>
    <w:uiPriority w:val="9"/>
    <w:qFormat/>
    <w:rsid w:val="00246F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F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F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F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F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F45"/>
    <w:pPr>
      <w:spacing w:before="240" w:after="60"/>
      <w:outlineLvl w:val="5"/>
    </w:pPr>
    <w:rPr>
      <w:b/>
      <w:bCs/>
    </w:rPr>
  </w:style>
  <w:style w:type="paragraph" w:styleId="Heading7">
    <w:name w:val="heading 7"/>
    <w:basedOn w:val="Normal"/>
    <w:next w:val="Normal"/>
    <w:link w:val="Heading7Char"/>
    <w:uiPriority w:val="9"/>
    <w:semiHidden/>
    <w:unhideWhenUsed/>
    <w:qFormat/>
    <w:rsid w:val="00246F45"/>
    <w:pPr>
      <w:spacing w:before="240" w:after="60"/>
      <w:outlineLvl w:val="6"/>
    </w:pPr>
  </w:style>
  <w:style w:type="paragraph" w:styleId="Heading8">
    <w:name w:val="heading 8"/>
    <w:basedOn w:val="Normal"/>
    <w:next w:val="Normal"/>
    <w:link w:val="Heading8Char"/>
    <w:uiPriority w:val="9"/>
    <w:semiHidden/>
    <w:unhideWhenUsed/>
    <w:qFormat/>
    <w:rsid w:val="00246F45"/>
    <w:pPr>
      <w:spacing w:before="240" w:after="60"/>
      <w:outlineLvl w:val="7"/>
    </w:pPr>
    <w:rPr>
      <w:i/>
      <w:iCs/>
    </w:rPr>
  </w:style>
  <w:style w:type="paragraph" w:styleId="Heading9">
    <w:name w:val="heading 9"/>
    <w:basedOn w:val="Normal"/>
    <w:next w:val="Normal"/>
    <w:link w:val="Heading9Char"/>
    <w:uiPriority w:val="9"/>
    <w:semiHidden/>
    <w:unhideWhenUsed/>
    <w:qFormat/>
    <w:rsid w:val="00246F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F45"/>
    <w:rPr>
      <w:b/>
      <w:bCs/>
      <w:sz w:val="28"/>
      <w:szCs w:val="28"/>
    </w:rPr>
  </w:style>
  <w:style w:type="character" w:customStyle="1" w:styleId="Heading5Char">
    <w:name w:val="Heading 5 Char"/>
    <w:basedOn w:val="DefaultParagraphFont"/>
    <w:link w:val="Heading5"/>
    <w:uiPriority w:val="9"/>
    <w:semiHidden/>
    <w:rsid w:val="00246F45"/>
    <w:rPr>
      <w:b/>
      <w:bCs/>
      <w:i/>
      <w:iCs/>
      <w:sz w:val="26"/>
      <w:szCs w:val="26"/>
    </w:rPr>
  </w:style>
  <w:style w:type="character" w:customStyle="1" w:styleId="Heading6Char">
    <w:name w:val="Heading 6 Char"/>
    <w:basedOn w:val="DefaultParagraphFont"/>
    <w:link w:val="Heading6"/>
    <w:uiPriority w:val="9"/>
    <w:semiHidden/>
    <w:rsid w:val="00246F45"/>
    <w:rPr>
      <w:b/>
      <w:bCs/>
    </w:rPr>
  </w:style>
  <w:style w:type="character" w:customStyle="1" w:styleId="Heading7Char">
    <w:name w:val="Heading 7 Char"/>
    <w:basedOn w:val="DefaultParagraphFont"/>
    <w:link w:val="Heading7"/>
    <w:uiPriority w:val="9"/>
    <w:semiHidden/>
    <w:rsid w:val="00246F45"/>
    <w:rPr>
      <w:sz w:val="24"/>
      <w:szCs w:val="24"/>
    </w:rPr>
  </w:style>
  <w:style w:type="character" w:customStyle="1" w:styleId="Heading8Char">
    <w:name w:val="Heading 8 Char"/>
    <w:basedOn w:val="DefaultParagraphFont"/>
    <w:link w:val="Heading8"/>
    <w:uiPriority w:val="9"/>
    <w:semiHidden/>
    <w:rsid w:val="00246F45"/>
    <w:rPr>
      <w:i/>
      <w:iCs/>
      <w:sz w:val="24"/>
      <w:szCs w:val="24"/>
    </w:rPr>
  </w:style>
  <w:style w:type="character" w:customStyle="1" w:styleId="Heading9Char">
    <w:name w:val="Heading 9 Char"/>
    <w:basedOn w:val="DefaultParagraphFont"/>
    <w:link w:val="Heading9"/>
    <w:uiPriority w:val="9"/>
    <w:semiHidden/>
    <w:rsid w:val="00246F45"/>
    <w:rPr>
      <w:rFonts w:asciiTheme="majorHAnsi" w:eastAsiaTheme="majorEastAsia" w:hAnsiTheme="majorHAnsi"/>
    </w:rPr>
  </w:style>
  <w:style w:type="paragraph" w:styleId="Title">
    <w:name w:val="Title"/>
    <w:basedOn w:val="Normal"/>
    <w:next w:val="Normal"/>
    <w:link w:val="TitleChar"/>
    <w:uiPriority w:val="10"/>
    <w:qFormat/>
    <w:rsid w:val="00246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F45"/>
    <w:rPr>
      <w:rFonts w:asciiTheme="majorHAnsi" w:eastAsiaTheme="majorEastAsia" w:hAnsiTheme="majorHAnsi"/>
      <w:sz w:val="24"/>
      <w:szCs w:val="24"/>
    </w:rPr>
  </w:style>
  <w:style w:type="character" w:styleId="Strong">
    <w:name w:val="Strong"/>
    <w:basedOn w:val="DefaultParagraphFont"/>
    <w:uiPriority w:val="22"/>
    <w:qFormat/>
    <w:rsid w:val="00246F45"/>
    <w:rPr>
      <w:b/>
      <w:bCs/>
    </w:rPr>
  </w:style>
  <w:style w:type="character" w:styleId="Emphasis">
    <w:name w:val="Emphasis"/>
    <w:basedOn w:val="DefaultParagraphFont"/>
    <w:uiPriority w:val="20"/>
    <w:qFormat/>
    <w:rsid w:val="00246F45"/>
    <w:rPr>
      <w:rFonts w:asciiTheme="minorHAnsi" w:hAnsiTheme="minorHAnsi"/>
      <w:b/>
      <w:i/>
      <w:iCs/>
    </w:rPr>
  </w:style>
  <w:style w:type="paragraph" w:styleId="NoSpacing">
    <w:name w:val="No Spacing"/>
    <w:basedOn w:val="Normal"/>
    <w:uiPriority w:val="1"/>
    <w:qFormat/>
    <w:rsid w:val="00246F45"/>
    <w:rPr>
      <w:szCs w:val="32"/>
    </w:rPr>
  </w:style>
  <w:style w:type="paragraph" w:styleId="ListParagraph">
    <w:name w:val="List Paragraph"/>
    <w:basedOn w:val="Normal"/>
    <w:uiPriority w:val="34"/>
    <w:qFormat/>
    <w:rsid w:val="00246F45"/>
    <w:pPr>
      <w:ind w:left="720"/>
      <w:contextualSpacing/>
    </w:pPr>
  </w:style>
  <w:style w:type="paragraph" w:styleId="Quote">
    <w:name w:val="Quote"/>
    <w:basedOn w:val="Normal"/>
    <w:next w:val="Normal"/>
    <w:link w:val="QuoteChar"/>
    <w:uiPriority w:val="29"/>
    <w:qFormat/>
    <w:rsid w:val="00246F45"/>
    <w:rPr>
      <w:i/>
    </w:rPr>
  </w:style>
  <w:style w:type="character" w:customStyle="1" w:styleId="QuoteChar">
    <w:name w:val="Quote Char"/>
    <w:basedOn w:val="DefaultParagraphFont"/>
    <w:link w:val="Quote"/>
    <w:uiPriority w:val="29"/>
    <w:rsid w:val="00246F45"/>
    <w:rPr>
      <w:i/>
      <w:sz w:val="24"/>
      <w:szCs w:val="24"/>
    </w:rPr>
  </w:style>
  <w:style w:type="paragraph" w:styleId="IntenseQuote">
    <w:name w:val="Intense Quote"/>
    <w:basedOn w:val="Normal"/>
    <w:next w:val="Normal"/>
    <w:link w:val="IntenseQuoteChar"/>
    <w:uiPriority w:val="30"/>
    <w:qFormat/>
    <w:rsid w:val="00246F45"/>
    <w:pPr>
      <w:ind w:left="720" w:right="720"/>
    </w:pPr>
    <w:rPr>
      <w:b/>
      <w:i/>
    </w:rPr>
  </w:style>
  <w:style w:type="character" w:customStyle="1" w:styleId="IntenseQuoteChar">
    <w:name w:val="Intense Quote Char"/>
    <w:basedOn w:val="DefaultParagraphFont"/>
    <w:link w:val="IntenseQuote"/>
    <w:uiPriority w:val="30"/>
    <w:rsid w:val="00246F45"/>
    <w:rPr>
      <w:b/>
      <w:i/>
      <w:sz w:val="24"/>
    </w:rPr>
  </w:style>
  <w:style w:type="character" w:styleId="SubtleEmphasis">
    <w:name w:val="Subtle Emphasis"/>
    <w:uiPriority w:val="19"/>
    <w:qFormat/>
    <w:rsid w:val="00246F45"/>
    <w:rPr>
      <w:i/>
      <w:color w:val="5A5A5A" w:themeColor="text1" w:themeTint="A5"/>
    </w:rPr>
  </w:style>
  <w:style w:type="character" w:styleId="IntenseEmphasis">
    <w:name w:val="Intense Emphasis"/>
    <w:basedOn w:val="DefaultParagraphFont"/>
    <w:uiPriority w:val="21"/>
    <w:qFormat/>
    <w:rsid w:val="00246F45"/>
    <w:rPr>
      <w:b/>
      <w:i/>
      <w:sz w:val="24"/>
      <w:szCs w:val="24"/>
      <w:u w:val="single"/>
    </w:rPr>
  </w:style>
  <w:style w:type="character" w:styleId="SubtleReference">
    <w:name w:val="Subtle Reference"/>
    <w:basedOn w:val="DefaultParagraphFont"/>
    <w:uiPriority w:val="31"/>
    <w:qFormat/>
    <w:rsid w:val="00246F45"/>
    <w:rPr>
      <w:sz w:val="24"/>
      <w:szCs w:val="24"/>
      <w:u w:val="single"/>
    </w:rPr>
  </w:style>
  <w:style w:type="character" w:styleId="IntenseReference">
    <w:name w:val="Intense Reference"/>
    <w:basedOn w:val="DefaultParagraphFont"/>
    <w:uiPriority w:val="32"/>
    <w:qFormat/>
    <w:rsid w:val="00246F45"/>
    <w:rPr>
      <w:b/>
      <w:sz w:val="24"/>
      <w:u w:val="single"/>
    </w:rPr>
  </w:style>
  <w:style w:type="character" w:styleId="BookTitle">
    <w:name w:val="Book Title"/>
    <w:basedOn w:val="DefaultParagraphFont"/>
    <w:uiPriority w:val="33"/>
    <w:qFormat/>
    <w:rsid w:val="00246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F45"/>
    <w:pPr>
      <w:outlineLvl w:val="9"/>
    </w:pPr>
  </w:style>
  <w:style w:type="paragraph" w:styleId="Header">
    <w:name w:val="header"/>
    <w:basedOn w:val="Normal"/>
    <w:link w:val="HeaderChar"/>
    <w:unhideWhenUsed/>
    <w:rsid w:val="009B2B20"/>
    <w:pPr>
      <w:tabs>
        <w:tab w:val="center" w:pos="4680"/>
        <w:tab w:val="right" w:pos="9360"/>
      </w:tabs>
      <w:spacing w:after="0" w:line="240" w:lineRule="auto"/>
    </w:pPr>
  </w:style>
  <w:style w:type="character" w:customStyle="1" w:styleId="HeaderChar">
    <w:name w:val="Header Char"/>
    <w:basedOn w:val="DefaultParagraphFont"/>
    <w:link w:val="Header"/>
    <w:rsid w:val="009B2B20"/>
    <w:rPr>
      <w:rFonts w:ascii="Calibri" w:eastAsia="Times New Roman" w:hAnsi="Calibri"/>
      <w:lang w:bidi="ar-SA"/>
    </w:rPr>
  </w:style>
  <w:style w:type="paragraph" w:styleId="Footer">
    <w:name w:val="footer"/>
    <w:basedOn w:val="Normal"/>
    <w:link w:val="FooterChar"/>
    <w:uiPriority w:val="99"/>
    <w:unhideWhenUsed/>
    <w:rsid w:val="009B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0"/>
    <w:rPr>
      <w:rFonts w:ascii="Calibri" w:eastAsia="Times New Roman" w:hAnsi="Calibri"/>
      <w:lang w:bidi="ar-SA"/>
    </w:rPr>
  </w:style>
  <w:style w:type="paragraph" w:styleId="BalloonText">
    <w:name w:val="Balloon Text"/>
    <w:basedOn w:val="Normal"/>
    <w:link w:val="BalloonTextChar"/>
    <w:uiPriority w:val="99"/>
    <w:semiHidden/>
    <w:unhideWhenUsed/>
    <w:rsid w:val="009B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0"/>
    <w:rPr>
      <w:rFonts w:ascii="Tahoma" w:eastAsia="Times New Roman" w:hAnsi="Tahoma" w:cs="Tahoma"/>
      <w:sz w:val="16"/>
      <w:szCs w:val="16"/>
      <w:lang w:bidi="ar-SA"/>
    </w:rPr>
  </w:style>
  <w:style w:type="paragraph" w:customStyle="1" w:styleId="CompanyName">
    <w:name w:val="Company Name"/>
    <w:basedOn w:val="BodyText"/>
    <w:rsid w:val="009B2B20"/>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B2B20"/>
    <w:pPr>
      <w:spacing w:after="120"/>
    </w:pPr>
  </w:style>
  <w:style w:type="character" w:customStyle="1" w:styleId="BodyTextChar">
    <w:name w:val="Body Text Char"/>
    <w:basedOn w:val="DefaultParagraphFont"/>
    <w:link w:val="BodyText"/>
    <w:uiPriority w:val="99"/>
    <w:semiHidden/>
    <w:rsid w:val="009B2B20"/>
    <w:rPr>
      <w:rFonts w:ascii="Calibri" w:eastAsia="Times New Roman" w:hAnsi="Calibri"/>
      <w:lang w:bidi="ar-SA"/>
    </w:rPr>
  </w:style>
  <w:style w:type="paragraph" w:customStyle="1" w:styleId="Default">
    <w:name w:val="Default"/>
    <w:rsid w:val="000A3583"/>
    <w:pPr>
      <w:autoSpaceDE w:val="0"/>
      <w:autoSpaceDN w:val="0"/>
      <w:adjustRightInd w:val="0"/>
      <w:spacing w:after="0" w:line="240" w:lineRule="auto"/>
    </w:pPr>
    <w:rPr>
      <w:rFonts w:ascii="Georgia" w:hAnsi="Georgia" w:cs="Georgi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5"/>
    <w:rPr>
      <w:rFonts w:ascii="Calibri" w:eastAsia="Times New Roman" w:hAnsi="Calibri"/>
      <w:lang w:bidi="ar-SA"/>
    </w:rPr>
  </w:style>
  <w:style w:type="paragraph" w:styleId="Heading1">
    <w:name w:val="heading 1"/>
    <w:basedOn w:val="Normal"/>
    <w:next w:val="Normal"/>
    <w:link w:val="Heading1Char"/>
    <w:uiPriority w:val="9"/>
    <w:qFormat/>
    <w:rsid w:val="00246F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F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F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F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F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F45"/>
    <w:pPr>
      <w:spacing w:before="240" w:after="60"/>
      <w:outlineLvl w:val="5"/>
    </w:pPr>
    <w:rPr>
      <w:b/>
      <w:bCs/>
    </w:rPr>
  </w:style>
  <w:style w:type="paragraph" w:styleId="Heading7">
    <w:name w:val="heading 7"/>
    <w:basedOn w:val="Normal"/>
    <w:next w:val="Normal"/>
    <w:link w:val="Heading7Char"/>
    <w:uiPriority w:val="9"/>
    <w:semiHidden/>
    <w:unhideWhenUsed/>
    <w:qFormat/>
    <w:rsid w:val="00246F45"/>
    <w:pPr>
      <w:spacing w:before="240" w:after="60"/>
      <w:outlineLvl w:val="6"/>
    </w:pPr>
  </w:style>
  <w:style w:type="paragraph" w:styleId="Heading8">
    <w:name w:val="heading 8"/>
    <w:basedOn w:val="Normal"/>
    <w:next w:val="Normal"/>
    <w:link w:val="Heading8Char"/>
    <w:uiPriority w:val="9"/>
    <w:semiHidden/>
    <w:unhideWhenUsed/>
    <w:qFormat/>
    <w:rsid w:val="00246F45"/>
    <w:pPr>
      <w:spacing w:before="240" w:after="60"/>
      <w:outlineLvl w:val="7"/>
    </w:pPr>
    <w:rPr>
      <w:i/>
      <w:iCs/>
    </w:rPr>
  </w:style>
  <w:style w:type="paragraph" w:styleId="Heading9">
    <w:name w:val="heading 9"/>
    <w:basedOn w:val="Normal"/>
    <w:next w:val="Normal"/>
    <w:link w:val="Heading9Char"/>
    <w:uiPriority w:val="9"/>
    <w:semiHidden/>
    <w:unhideWhenUsed/>
    <w:qFormat/>
    <w:rsid w:val="00246F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F45"/>
    <w:rPr>
      <w:b/>
      <w:bCs/>
      <w:sz w:val="28"/>
      <w:szCs w:val="28"/>
    </w:rPr>
  </w:style>
  <w:style w:type="character" w:customStyle="1" w:styleId="Heading5Char">
    <w:name w:val="Heading 5 Char"/>
    <w:basedOn w:val="DefaultParagraphFont"/>
    <w:link w:val="Heading5"/>
    <w:uiPriority w:val="9"/>
    <w:semiHidden/>
    <w:rsid w:val="00246F45"/>
    <w:rPr>
      <w:b/>
      <w:bCs/>
      <w:i/>
      <w:iCs/>
      <w:sz w:val="26"/>
      <w:szCs w:val="26"/>
    </w:rPr>
  </w:style>
  <w:style w:type="character" w:customStyle="1" w:styleId="Heading6Char">
    <w:name w:val="Heading 6 Char"/>
    <w:basedOn w:val="DefaultParagraphFont"/>
    <w:link w:val="Heading6"/>
    <w:uiPriority w:val="9"/>
    <w:semiHidden/>
    <w:rsid w:val="00246F45"/>
    <w:rPr>
      <w:b/>
      <w:bCs/>
    </w:rPr>
  </w:style>
  <w:style w:type="character" w:customStyle="1" w:styleId="Heading7Char">
    <w:name w:val="Heading 7 Char"/>
    <w:basedOn w:val="DefaultParagraphFont"/>
    <w:link w:val="Heading7"/>
    <w:uiPriority w:val="9"/>
    <w:semiHidden/>
    <w:rsid w:val="00246F45"/>
    <w:rPr>
      <w:sz w:val="24"/>
      <w:szCs w:val="24"/>
    </w:rPr>
  </w:style>
  <w:style w:type="character" w:customStyle="1" w:styleId="Heading8Char">
    <w:name w:val="Heading 8 Char"/>
    <w:basedOn w:val="DefaultParagraphFont"/>
    <w:link w:val="Heading8"/>
    <w:uiPriority w:val="9"/>
    <w:semiHidden/>
    <w:rsid w:val="00246F45"/>
    <w:rPr>
      <w:i/>
      <w:iCs/>
      <w:sz w:val="24"/>
      <w:szCs w:val="24"/>
    </w:rPr>
  </w:style>
  <w:style w:type="character" w:customStyle="1" w:styleId="Heading9Char">
    <w:name w:val="Heading 9 Char"/>
    <w:basedOn w:val="DefaultParagraphFont"/>
    <w:link w:val="Heading9"/>
    <w:uiPriority w:val="9"/>
    <w:semiHidden/>
    <w:rsid w:val="00246F45"/>
    <w:rPr>
      <w:rFonts w:asciiTheme="majorHAnsi" w:eastAsiaTheme="majorEastAsia" w:hAnsiTheme="majorHAnsi"/>
    </w:rPr>
  </w:style>
  <w:style w:type="paragraph" w:styleId="Title">
    <w:name w:val="Title"/>
    <w:basedOn w:val="Normal"/>
    <w:next w:val="Normal"/>
    <w:link w:val="TitleChar"/>
    <w:uiPriority w:val="10"/>
    <w:qFormat/>
    <w:rsid w:val="00246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F45"/>
    <w:rPr>
      <w:rFonts w:asciiTheme="majorHAnsi" w:eastAsiaTheme="majorEastAsia" w:hAnsiTheme="majorHAnsi"/>
      <w:sz w:val="24"/>
      <w:szCs w:val="24"/>
    </w:rPr>
  </w:style>
  <w:style w:type="character" w:styleId="Strong">
    <w:name w:val="Strong"/>
    <w:basedOn w:val="DefaultParagraphFont"/>
    <w:uiPriority w:val="22"/>
    <w:qFormat/>
    <w:rsid w:val="00246F45"/>
    <w:rPr>
      <w:b/>
      <w:bCs/>
    </w:rPr>
  </w:style>
  <w:style w:type="character" w:styleId="Emphasis">
    <w:name w:val="Emphasis"/>
    <w:basedOn w:val="DefaultParagraphFont"/>
    <w:uiPriority w:val="20"/>
    <w:qFormat/>
    <w:rsid w:val="00246F45"/>
    <w:rPr>
      <w:rFonts w:asciiTheme="minorHAnsi" w:hAnsiTheme="minorHAnsi"/>
      <w:b/>
      <w:i/>
      <w:iCs/>
    </w:rPr>
  </w:style>
  <w:style w:type="paragraph" w:styleId="NoSpacing">
    <w:name w:val="No Spacing"/>
    <w:basedOn w:val="Normal"/>
    <w:uiPriority w:val="1"/>
    <w:qFormat/>
    <w:rsid w:val="00246F45"/>
    <w:rPr>
      <w:szCs w:val="32"/>
    </w:rPr>
  </w:style>
  <w:style w:type="paragraph" w:styleId="ListParagraph">
    <w:name w:val="List Paragraph"/>
    <w:basedOn w:val="Normal"/>
    <w:uiPriority w:val="34"/>
    <w:qFormat/>
    <w:rsid w:val="00246F45"/>
    <w:pPr>
      <w:ind w:left="720"/>
      <w:contextualSpacing/>
    </w:pPr>
  </w:style>
  <w:style w:type="paragraph" w:styleId="Quote">
    <w:name w:val="Quote"/>
    <w:basedOn w:val="Normal"/>
    <w:next w:val="Normal"/>
    <w:link w:val="QuoteChar"/>
    <w:uiPriority w:val="29"/>
    <w:qFormat/>
    <w:rsid w:val="00246F45"/>
    <w:rPr>
      <w:i/>
    </w:rPr>
  </w:style>
  <w:style w:type="character" w:customStyle="1" w:styleId="QuoteChar">
    <w:name w:val="Quote Char"/>
    <w:basedOn w:val="DefaultParagraphFont"/>
    <w:link w:val="Quote"/>
    <w:uiPriority w:val="29"/>
    <w:rsid w:val="00246F45"/>
    <w:rPr>
      <w:i/>
      <w:sz w:val="24"/>
      <w:szCs w:val="24"/>
    </w:rPr>
  </w:style>
  <w:style w:type="paragraph" w:styleId="IntenseQuote">
    <w:name w:val="Intense Quote"/>
    <w:basedOn w:val="Normal"/>
    <w:next w:val="Normal"/>
    <w:link w:val="IntenseQuoteChar"/>
    <w:uiPriority w:val="30"/>
    <w:qFormat/>
    <w:rsid w:val="00246F45"/>
    <w:pPr>
      <w:ind w:left="720" w:right="720"/>
    </w:pPr>
    <w:rPr>
      <w:b/>
      <w:i/>
    </w:rPr>
  </w:style>
  <w:style w:type="character" w:customStyle="1" w:styleId="IntenseQuoteChar">
    <w:name w:val="Intense Quote Char"/>
    <w:basedOn w:val="DefaultParagraphFont"/>
    <w:link w:val="IntenseQuote"/>
    <w:uiPriority w:val="30"/>
    <w:rsid w:val="00246F45"/>
    <w:rPr>
      <w:b/>
      <w:i/>
      <w:sz w:val="24"/>
    </w:rPr>
  </w:style>
  <w:style w:type="character" w:styleId="SubtleEmphasis">
    <w:name w:val="Subtle Emphasis"/>
    <w:uiPriority w:val="19"/>
    <w:qFormat/>
    <w:rsid w:val="00246F45"/>
    <w:rPr>
      <w:i/>
      <w:color w:val="5A5A5A" w:themeColor="text1" w:themeTint="A5"/>
    </w:rPr>
  </w:style>
  <w:style w:type="character" w:styleId="IntenseEmphasis">
    <w:name w:val="Intense Emphasis"/>
    <w:basedOn w:val="DefaultParagraphFont"/>
    <w:uiPriority w:val="21"/>
    <w:qFormat/>
    <w:rsid w:val="00246F45"/>
    <w:rPr>
      <w:b/>
      <w:i/>
      <w:sz w:val="24"/>
      <w:szCs w:val="24"/>
      <w:u w:val="single"/>
    </w:rPr>
  </w:style>
  <w:style w:type="character" w:styleId="SubtleReference">
    <w:name w:val="Subtle Reference"/>
    <w:basedOn w:val="DefaultParagraphFont"/>
    <w:uiPriority w:val="31"/>
    <w:qFormat/>
    <w:rsid w:val="00246F45"/>
    <w:rPr>
      <w:sz w:val="24"/>
      <w:szCs w:val="24"/>
      <w:u w:val="single"/>
    </w:rPr>
  </w:style>
  <w:style w:type="character" w:styleId="IntenseReference">
    <w:name w:val="Intense Reference"/>
    <w:basedOn w:val="DefaultParagraphFont"/>
    <w:uiPriority w:val="32"/>
    <w:qFormat/>
    <w:rsid w:val="00246F45"/>
    <w:rPr>
      <w:b/>
      <w:sz w:val="24"/>
      <w:u w:val="single"/>
    </w:rPr>
  </w:style>
  <w:style w:type="character" w:styleId="BookTitle">
    <w:name w:val="Book Title"/>
    <w:basedOn w:val="DefaultParagraphFont"/>
    <w:uiPriority w:val="33"/>
    <w:qFormat/>
    <w:rsid w:val="00246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F45"/>
    <w:pPr>
      <w:outlineLvl w:val="9"/>
    </w:pPr>
  </w:style>
  <w:style w:type="paragraph" w:styleId="Header">
    <w:name w:val="header"/>
    <w:basedOn w:val="Normal"/>
    <w:link w:val="HeaderChar"/>
    <w:unhideWhenUsed/>
    <w:rsid w:val="009B2B20"/>
    <w:pPr>
      <w:tabs>
        <w:tab w:val="center" w:pos="4680"/>
        <w:tab w:val="right" w:pos="9360"/>
      </w:tabs>
      <w:spacing w:after="0" w:line="240" w:lineRule="auto"/>
    </w:pPr>
  </w:style>
  <w:style w:type="character" w:customStyle="1" w:styleId="HeaderChar">
    <w:name w:val="Header Char"/>
    <w:basedOn w:val="DefaultParagraphFont"/>
    <w:link w:val="Header"/>
    <w:rsid w:val="009B2B20"/>
    <w:rPr>
      <w:rFonts w:ascii="Calibri" w:eastAsia="Times New Roman" w:hAnsi="Calibri"/>
      <w:lang w:bidi="ar-SA"/>
    </w:rPr>
  </w:style>
  <w:style w:type="paragraph" w:styleId="Footer">
    <w:name w:val="footer"/>
    <w:basedOn w:val="Normal"/>
    <w:link w:val="FooterChar"/>
    <w:uiPriority w:val="99"/>
    <w:unhideWhenUsed/>
    <w:rsid w:val="009B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0"/>
    <w:rPr>
      <w:rFonts w:ascii="Calibri" w:eastAsia="Times New Roman" w:hAnsi="Calibri"/>
      <w:lang w:bidi="ar-SA"/>
    </w:rPr>
  </w:style>
  <w:style w:type="paragraph" w:styleId="BalloonText">
    <w:name w:val="Balloon Text"/>
    <w:basedOn w:val="Normal"/>
    <w:link w:val="BalloonTextChar"/>
    <w:uiPriority w:val="99"/>
    <w:semiHidden/>
    <w:unhideWhenUsed/>
    <w:rsid w:val="009B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0"/>
    <w:rPr>
      <w:rFonts w:ascii="Tahoma" w:eastAsia="Times New Roman" w:hAnsi="Tahoma" w:cs="Tahoma"/>
      <w:sz w:val="16"/>
      <w:szCs w:val="16"/>
      <w:lang w:bidi="ar-SA"/>
    </w:rPr>
  </w:style>
  <w:style w:type="paragraph" w:customStyle="1" w:styleId="CompanyName">
    <w:name w:val="Company Name"/>
    <w:basedOn w:val="BodyText"/>
    <w:rsid w:val="009B2B20"/>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B2B20"/>
    <w:pPr>
      <w:spacing w:after="120"/>
    </w:pPr>
  </w:style>
  <w:style w:type="character" w:customStyle="1" w:styleId="BodyTextChar">
    <w:name w:val="Body Text Char"/>
    <w:basedOn w:val="DefaultParagraphFont"/>
    <w:link w:val="BodyText"/>
    <w:uiPriority w:val="99"/>
    <w:semiHidden/>
    <w:rsid w:val="009B2B20"/>
    <w:rPr>
      <w:rFonts w:ascii="Calibri" w:eastAsia="Times New Roman" w:hAnsi="Calibri"/>
      <w:lang w:bidi="ar-SA"/>
    </w:rPr>
  </w:style>
  <w:style w:type="paragraph" w:customStyle="1" w:styleId="Default">
    <w:name w:val="Default"/>
    <w:rsid w:val="000A3583"/>
    <w:pPr>
      <w:autoSpaceDE w:val="0"/>
      <w:autoSpaceDN w:val="0"/>
      <w:adjustRightInd w:val="0"/>
      <w:spacing w:after="0" w:line="240" w:lineRule="auto"/>
    </w:pPr>
    <w:rPr>
      <w:rFonts w:ascii="Georgia" w:hAnsi="Georgia" w:cs="Georgi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7578">
      <w:bodyDiv w:val="1"/>
      <w:marLeft w:val="0"/>
      <w:marRight w:val="0"/>
      <w:marTop w:val="0"/>
      <w:marBottom w:val="0"/>
      <w:divBdr>
        <w:top w:val="none" w:sz="0" w:space="0" w:color="auto"/>
        <w:left w:val="none" w:sz="0" w:space="0" w:color="auto"/>
        <w:bottom w:val="none" w:sz="0" w:space="0" w:color="auto"/>
        <w:right w:val="none" w:sz="0" w:space="0" w:color="auto"/>
      </w:divBdr>
    </w:div>
    <w:div w:id="1278022460">
      <w:bodyDiv w:val="1"/>
      <w:marLeft w:val="0"/>
      <w:marRight w:val="0"/>
      <w:marTop w:val="0"/>
      <w:marBottom w:val="0"/>
      <w:divBdr>
        <w:top w:val="none" w:sz="0" w:space="0" w:color="auto"/>
        <w:left w:val="none" w:sz="0" w:space="0" w:color="auto"/>
        <w:bottom w:val="none" w:sz="0" w:space="0" w:color="auto"/>
        <w:right w:val="none" w:sz="0" w:space="0" w:color="auto"/>
      </w:divBdr>
      <w:divsChild>
        <w:div w:id="304628426">
          <w:marLeft w:val="0"/>
          <w:marRight w:val="0"/>
          <w:marTop w:val="0"/>
          <w:marBottom w:val="0"/>
          <w:divBdr>
            <w:top w:val="none" w:sz="0" w:space="0" w:color="auto"/>
            <w:left w:val="none" w:sz="0" w:space="0" w:color="auto"/>
            <w:bottom w:val="none" w:sz="0" w:space="0" w:color="auto"/>
            <w:right w:val="none" w:sz="0" w:space="0" w:color="auto"/>
          </w:divBdr>
          <w:divsChild>
            <w:div w:id="447043907">
              <w:marLeft w:val="0"/>
              <w:marRight w:val="0"/>
              <w:marTop w:val="0"/>
              <w:marBottom w:val="0"/>
              <w:divBdr>
                <w:top w:val="none" w:sz="0" w:space="0" w:color="auto"/>
                <w:left w:val="none" w:sz="0" w:space="0" w:color="auto"/>
                <w:bottom w:val="none" w:sz="0" w:space="0" w:color="auto"/>
                <w:right w:val="none" w:sz="0" w:space="0" w:color="auto"/>
              </w:divBdr>
              <w:divsChild>
                <w:div w:id="1285843182">
                  <w:marLeft w:val="0"/>
                  <w:marRight w:val="0"/>
                  <w:marTop w:val="0"/>
                  <w:marBottom w:val="0"/>
                  <w:divBdr>
                    <w:top w:val="none" w:sz="0" w:space="0" w:color="auto"/>
                    <w:left w:val="none" w:sz="0" w:space="0" w:color="auto"/>
                    <w:bottom w:val="none" w:sz="0" w:space="0" w:color="auto"/>
                    <w:right w:val="none" w:sz="0" w:space="0" w:color="auto"/>
                  </w:divBdr>
                  <w:divsChild>
                    <w:div w:id="1338071922">
                      <w:marLeft w:val="0"/>
                      <w:marRight w:val="0"/>
                      <w:marTop w:val="0"/>
                      <w:marBottom w:val="0"/>
                      <w:divBdr>
                        <w:top w:val="none" w:sz="0" w:space="0" w:color="auto"/>
                        <w:left w:val="none" w:sz="0" w:space="0" w:color="auto"/>
                        <w:bottom w:val="none" w:sz="0" w:space="0" w:color="auto"/>
                        <w:right w:val="none" w:sz="0" w:space="0" w:color="auto"/>
                      </w:divBdr>
                      <w:divsChild>
                        <w:div w:id="218051456">
                          <w:marLeft w:val="0"/>
                          <w:marRight w:val="0"/>
                          <w:marTop w:val="0"/>
                          <w:marBottom w:val="0"/>
                          <w:divBdr>
                            <w:top w:val="none" w:sz="0" w:space="0" w:color="auto"/>
                            <w:left w:val="none" w:sz="0" w:space="0" w:color="auto"/>
                            <w:bottom w:val="none" w:sz="0" w:space="0" w:color="auto"/>
                            <w:right w:val="none" w:sz="0" w:space="0" w:color="auto"/>
                          </w:divBdr>
                          <w:divsChild>
                            <w:div w:id="1259296317">
                              <w:marLeft w:val="0"/>
                              <w:marRight w:val="0"/>
                              <w:marTop w:val="0"/>
                              <w:marBottom w:val="0"/>
                              <w:divBdr>
                                <w:top w:val="none" w:sz="0" w:space="0" w:color="auto"/>
                                <w:left w:val="none" w:sz="0" w:space="0" w:color="auto"/>
                                <w:bottom w:val="none" w:sz="0" w:space="0" w:color="auto"/>
                                <w:right w:val="none" w:sz="0" w:space="0" w:color="auto"/>
                              </w:divBdr>
                              <w:divsChild>
                                <w:div w:id="764418986">
                                  <w:marLeft w:val="0"/>
                                  <w:marRight w:val="0"/>
                                  <w:marTop w:val="0"/>
                                  <w:marBottom w:val="0"/>
                                  <w:divBdr>
                                    <w:top w:val="none" w:sz="0" w:space="0" w:color="auto"/>
                                    <w:left w:val="none" w:sz="0" w:space="0" w:color="auto"/>
                                    <w:bottom w:val="none" w:sz="0" w:space="0" w:color="auto"/>
                                    <w:right w:val="none" w:sz="0" w:space="0" w:color="auto"/>
                                  </w:divBdr>
                                  <w:divsChild>
                                    <w:div w:id="1242830627">
                                      <w:marLeft w:val="0"/>
                                      <w:marRight w:val="0"/>
                                      <w:marTop w:val="0"/>
                                      <w:marBottom w:val="0"/>
                                      <w:divBdr>
                                        <w:top w:val="none" w:sz="0" w:space="0" w:color="auto"/>
                                        <w:left w:val="none" w:sz="0" w:space="0" w:color="auto"/>
                                        <w:bottom w:val="none" w:sz="0" w:space="0" w:color="auto"/>
                                        <w:right w:val="none" w:sz="0" w:space="0" w:color="auto"/>
                                      </w:divBdr>
                                      <w:divsChild>
                                        <w:div w:id="548611890">
                                          <w:marLeft w:val="0"/>
                                          <w:marRight w:val="0"/>
                                          <w:marTop w:val="0"/>
                                          <w:marBottom w:val="0"/>
                                          <w:divBdr>
                                            <w:top w:val="none" w:sz="0" w:space="0" w:color="auto"/>
                                            <w:left w:val="none" w:sz="0" w:space="0" w:color="auto"/>
                                            <w:bottom w:val="none" w:sz="0" w:space="0" w:color="auto"/>
                                            <w:right w:val="none" w:sz="0" w:space="0" w:color="auto"/>
                                          </w:divBdr>
                                          <w:divsChild>
                                            <w:div w:id="606039499">
                                              <w:marLeft w:val="0"/>
                                              <w:marRight w:val="0"/>
                                              <w:marTop w:val="0"/>
                                              <w:marBottom w:val="0"/>
                                              <w:divBdr>
                                                <w:top w:val="none" w:sz="0" w:space="0" w:color="auto"/>
                                                <w:left w:val="none" w:sz="0" w:space="0" w:color="auto"/>
                                                <w:bottom w:val="none" w:sz="0" w:space="0" w:color="auto"/>
                                                <w:right w:val="none" w:sz="0" w:space="0" w:color="auto"/>
                                              </w:divBdr>
                                              <w:divsChild>
                                                <w:div w:id="1639260817">
                                                  <w:marLeft w:val="0"/>
                                                  <w:marRight w:val="0"/>
                                                  <w:marTop w:val="0"/>
                                                  <w:marBottom w:val="0"/>
                                                  <w:divBdr>
                                                    <w:top w:val="none" w:sz="0" w:space="0" w:color="auto"/>
                                                    <w:left w:val="none" w:sz="0" w:space="0" w:color="auto"/>
                                                    <w:bottom w:val="none" w:sz="0" w:space="0" w:color="auto"/>
                                                    <w:right w:val="none" w:sz="0" w:space="0" w:color="auto"/>
                                                  </w:divBdr>
                                                  <w:divsChild>
                                                    <w:div w:id="1888909773">
                                                      <w:marLeft w:val="0"/>
                                                      <w:marRight w:val="0"/>
                                                      <w:marTop w:val="0"/>
                                                      <w:marBottom w:val="0"/>
                                                      <w:divBdr>
                                                        <w:top w:val="none" w:sz="0" w:space="0" w:color="auto"/>
                                                        <w:left w:val="none" w:sz="0" w:space="0" w:color="auto"/>
                                                        <w:bottom w:val="none" w:sz="0" w:space="0" w:color="auto"/>
                                                        <w:right w:val="none" w:sz="0" w:space="0" w:color="auto"/>
                                                      </w:divBdr>
                                                      <w:divsChild>
                                                        <w:div w:id="2126607995">
                                                          <w:marLeft w:val="0"/>
                                                          <w:marRight w:val="0"/>
                                                          <w:marTop w:val="0"/>
                                                          <w:marBottom w:val="0"/>
                                                          <w:divBdr>
                                                            <w:top w:val="none" w:sz="0" w:space="0" w:color="auto"/>
                                                            <w:left w:val="none" w:sz="0" w:space="0" w:color="auto"/>
                                                            <w:bottom w:val="none" w:sz="0" w:space="0" w:color="auto"/>
                                                            <w:right w:val="none" w:sz="0" w:space="0" w:color="auto"/>
                                                          </w:divBdr>
                                                          <w:divsChild>
                                                            <w:div w:id="1457092893">
                                                              <w:marLeft w:val="0"/>
                                                              <w:marRight w:val="0"/>
                                                              <w:marTop w:val="0"/>
                                                              <w:marBottom w:val="0"/>
                                                              <w:divBdr>
                                                                <w:top w:val="none" w:sz="0" w:space="0" w:color="auto"/>
                                                                <w:left w:val="none" w:sz="0" w:space="0" w:color="auto"/>
                                                                <w:bottom w:val="none" w:sz="0" w:space="0" w:color="auto"/>
                                                                <w:right w:val="none" w:sz="0" w:space="0" w:color="auto"/>
                                                              </w:divBdr>
                                                              <w:divsChild>
                                                                <w:div w:id="1995718686">
                                                                  <w:marLeft w:val="0"/>
                                                                  <w:marRight w:val="0"/>
                                                                  <w:marTop w:val="0"/>
                                                                  <w:marBottom w:val="0"/>
                                                                  <w:divBdr>
                                                                    <w:top w:val="none" w:sz="0" w:space="0" w:color="auto"/>
                                                                    <w:left w:val="none" w:sz="0" w:space="0" w:color="auto"/>
                                                                    <w:bottom w:val="none" w:sz="0" w:space="0" w:color="auto"/>
                                                                    <w:right w:val="none" w:sz="0" w:space="0" w:color="auto"/>
                                                                  </w:divBdr>
                                                                  <w:divsChild>
                                                                    <w:div w:id="13978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5343-9124-4C44-A8DF-51BE8A0B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Patron</cp:lastModifiedBy>
  <cp:revision>2</cp:revision>
  <cp:lastPrinted>2017-03-17T19:00:00Z</cp:lastPrinted>
  <dcterms:created xsi:type="dcterms:W3CDTF">2017-04-15T17:43:00Z</dcterms:created>
  <dcterms:modified xsi:type="dcterms:W3CDTF">2017-04-15T17:43:00Z</dcterms:modified>
</cp:coreProperties>
</file>