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157C" w14:textId="77777777" w:rsidR="00855AF9" w:rsidRPr="00803E2C" w:rsidRDefault="00855AF9" w:rsidP="00855AF9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TOWN OF HARWICH</w:t>
      </w:r>
    </w:p>
    <w:p w14:paraId="116F40F8" w14:textId="77777777" w:rsidR="00855AF9" w:rsidRPr="00803E2C" w:rsidRDefault="00855AF9" w:rsidP="00855AF9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By-Laws/Charter Review Committee</w:t>
      </w:r>
    </w:p>
    <w:p w14:paraId="741C1493" w14:textId="77777777" w:rsidR="00855AF9" w:rsidRDefault="00855AF9" w:rsidP="00855AF9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MEETING MINUTES</w:t>
      </w:r>
    </w:p>
    <w:p w14:paraId="744E4B3A" w14:textId="77777777" w:rsidR="00855AF9" w:rsidRPr="00803E2C" w:rsidRDefault="00855AF9" w:rsidP="00855AF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Town Hall Library</w:t>
      </w:r>
    </w:p>
    <w:p w14:paraId="7AA8EBC6" w14:textId="77777777" w:rsidR="00855AF9" w:rsidRPr="00803E2C" w:rsidRDefault="00855AF9" w:rsidP="00855AF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Thursday, April 27, 2017</w:t>
      </w:r>
      <w:r w:rsidRPr="00803E2C">
        <w:rPr>
          <w:rFonts w:ascii="Cambria" w:hAnsi="Cambria"/>
          <w:b/>
        </w:rPr>
        <w:t xml:space="preserve"> @ 6:30 pm</w:t>
      </w:r>
    </w:p>
    <w:p w14:paraId="3D6A06F0" w14:textId="77777777" w:rsidR="00855AF9" w:rsidRPr="00803E2C" w:rsidRDefault="00855AF9" w:rsidP="00855AF9">
      <w:pPr>
        <w:jc w:val="center"/>
        <w:rPr>
          <w:rFonts w:ascii="Cambria" w:hAnsi="Cambria"/>
          <w:b/>
        </w:rPr>
      </w:pPr>
    </w:p>
    <w:p w14:paraId="2798F058" w14:textId="77777777" w:rsidR="00855AF9" w:rsidRDefault="00855AF9" w:rsidP="00855AF9">
      <w:pPr>
        <w:rPr>
          <w:rFonts w:ascii="Cambria" w:hAnsi="Cambria"/>
          <w:sz w:val="21"/>
          <w:szCs w:val="21"/>
        </w:rPr>
      </w:pPr>
    </w:p>
    <w:p w14:paraId="31491A90" w14:textId="77777777" w:rsidR="00855AF9" w:rsidRDefault="00855AF9" w:rsidP="00855AF9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In attendanc</w:t>
      </w:r>
      <w:r>
        <w:rPr>
          <w:rFonts w:ascii="Cambria" w:hAnsi="Cambria"/>
          <w:sz w:val="21"/>
          <w:szCs w:val="21"/>
        </w:rPr>
        <w:t xml:space="preserve">e:  Anita Doucette, Don Howell, Katie O’Sullivan, Deborah </w:t>
      </w:r>
      <w:proofErr w:type="spellStart"/>
      <w:r>
        <w:rPr>
          <w:rFonts w:ascii="Cambria" w:hAnsi="Cambria"/>
          <w:sz w:val="21"/>
          <w:szCs w:val="21"/>
        </w:rPr>
        <w:t>Sementa</w:t>
      </w:r>
      <w:proofErr w:type="spellEnd"/>
    </w:p>
    <w:p w14:paraId="5C8CE1CC" w14:textId="77777777" w:rsidR="00855AF9" w:rsidRDefault="00855AF9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Absent: Joe Powers</w:t>
      </w:r>
    </w:p>
    <w:p w14:paraId="23BF46FF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Selectman Liaison: Angelo </w:t>
      </w:r>
      <w:proofErr w:type="spellStart"/>
      <w:r>
        <w:rPr>
          <w:rFonts w:ascii="Cambria" w:hAnsi="Cambria"/>
          <w:sz w:val="21"/>
          <w:szCs w:val="21"/>
        </w:rPr>
        <w:t>LaMantia</w:t>
      </w:r>
      <w:proofErr w:type="spellEnd"/>
    </w:p>
    <w:p w14:paraId="7C137016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10BFF8D3" w14:textId="77777777" w:rsidR="00855AF9" w:rsidRPr="00285422" w:rsidRDefault="00855AF9" w:rsidP="00855AF9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Call to Order</w:t>
      </w:r>
    </w:p>
    <w:p w14:paraId="2FB981CF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7AB59CCA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 xml:space="preserve">Chairman </w:t>
      </w:r>
      <w:r>
        <w:rPr>
          <w:rFonts w:ascii="Cambria" w:hAnsi="Cambria"/>
          <w:sz w:val="21"/>
          <w:szCs w:val="21"/>
        </w:rPr>
        <w:t xml:space="preserve">Don </w:t>
      </w:r>
      <w:r w:rsidRPr="00285422">
        <w:rPr>
          <w:rFonts w:ascii="Cambria" w:hAnsi="Cambria"/>
          <w:sz w:val="21"/>
          <w:szCs w:val="21"/>
        </w:rPr>
        <w:t>Howell ca</w:t>
      </w:r>
      <w:r w:rsidR="00804A74">
        <w:rPr>
          <w:rFonts w:ascii="Cambria" w:hAnsi="Cambria"/>
          <w:sz w:val="21"/>
          <w:szCs w:val="21"/>
        </w:rPr>
        <w:t>lled the meeting to order @ 6:</w:t>
      </w:r>
      <w:r w:rsidR="00A61A4F">
        <w:rPr>
          <w:rFonts w:ascii="Cambria" w:hAnsi="Cambria"/>
          <w:sz w:val="21"/>
          <w:szCs w:val="21"/>
        </w:rPr>
        <w:t>34</w:t>
      </w:r>
      <w:r w:rsidRPr="00285422">
        <w:rPr>
          <w:rFonts w:ascii="Cambria" w:hAnsi="Cambria"/>
          <w:sz w:val="21"/>
          <w:szCs w:val="21"/>
        </w:rPr>
        <w:t>pm.</w:t>
      </w:r>
    </w:p>
    <w:p w14:paraId="244CF33C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371C1665" w14:textId="77777777" w:rsidR="00855AF9" w:rsidRPr="00285422" w:rsidRDefault="00855AF9" w:rsidP="00855AF9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Approval of Minutes</w:t>
      </w:r>
    </w:p>
    <w:p w14:paraId="4B93F31D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05E271E3" w14:textId="77777777" w:rsidR="00855AF9" w:rsidRDefault="00855AF9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Minutes from the</w:t>
      </w:r>
      <w:r w:rsidR="00A61A4F">
        <w:rPr>
          <w:rFonts w:ascii="Cambria" w:hAnsi="Cambria"/>
          <w:sz w:val="21"/>
          <w:szCs w:val="21"/>
        </w:rPr>
        <w:t xml:space="preserve"> February 7, 2017 meeting were tabled.</w:t>
      </w:r>
    </w:p>
    <w:p w14:paraId="5B37B67A" w14:textId="77777777" w:rsidR="00855AF9" w:rsidRDefault="00855AF9" w:rsidP="00855AF9">
      <w:pPr>
        <w:rPr>
          <w:rFonts w:ascii="Cambria" w:hAnsi="Cambria"/>
          <w:sz w:val="21"/>
          <w:szCs w:val="21"/>
        </w:rPr>
      </w:pPr>
    </w:p>
    <w:p w14:paraId="03605C30" w14:textId="77777777" w:rsidR="00855AF9" w:rsidRPr="00285422" w:rsidRDefault="00855AF9" w:rsidP="00855AF9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Old Business</w:t>
      </w:r>
    </w:p>
    <w:p w14:paraId="22BD4633" w14:textId="77777777" w:rsidR="00855AF9" w:rsidRDefault="00855AF9" w:rsidP="00855AF9">
      <w:pPr>
        <w:rPr>
          <w:rFonts w:ascii="Cambria" w:hAnsi="Cambria"/>
          <w:sz w:val="21"/>
          <w:szCs w:val="21"/>
        </w:rPr>
      </w:pPr>
    </w:p>
    <w:p w14:paraId="523AE52C" w14:textId="77777777" w:rsidR="00855AF9" w:rsidRDefault="00855AF9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There was continued discussion regarding the consistency of language between the Bylaws and Charter.</w:t>
      </w:r>
    </w:p>
    <w:p w14:paraId="3876B03D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3C53D32D" w14:textId="77777777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regular meeting was adjourned @ 7:00pm.</w:t>
      </w:r>
    </w:p>
    <w:p w14:paraId="76D935F8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05F85605" w14:textId="77777777" w:rsidR="00A61A4F" w:rsidRPr="00A61A4F" w:rsidRDefault="00A61A4F" w:rsidP="00855AF9">
      <w:pPr>
        <w:rPr>
          <w:rFonts w:ascii="Cambria" w:hAnsi="Cambria"/>
          <w:b/>
          <w:sz w:val="21"/>
          <w:szCs w:val="21"/>
        </w:rPr>
      </w:pPr>
      <w:r w:rsidRPr="00A61A4F">
        <w:rPr>
          <w:rFonts w:ascii="Cambria" w:hAnsi="Cambria"/>
          <w:b/>
          <w:sz w:val="21"/>
          <w:szCs w:val="21"/>
        </w:rPr>
        <w:t>Public Hearing</w:t>
      </w:r>
    </w:p>
    <w:p w14:paraId="2308B916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20B14E78" w14:textId="5CC496E6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The public hearing opened @ 7:00pm. A Public Hearing was held for the purpose to review amendments to the Home Rule Charter and certain bylaws of the Town </w:t>
      </w:r>
      <w:r w:rsidR="001A12C2">
        <w:rPr>
          <w:rFonts w:ascii="Cambria" w:hAnsi="Cambria"/>
          <w:sz w:val="21"/>
          <w:szCs w:val="21"/>
        </w:rPr>
        <w:t>as requested by the C</w:t>
      </w:r>
      <w:r>
        <w:rPr>
          <w:rFonts w:ascii="Cambria" w:hAnsi="Cambria"/>
          <w:sz w:val="21"/>
          <w:szCs w:val="21"/>
        </w:rPr>
        <w:t xml:space="preserve">ommittee </w:t>
      </w:r>
      <w:r w:rsidR="001A12C2">
        <w:rPr>
          <w:rFonts w:ascii="Cambria" w:hAnsi="Cambria"/>
          <w:sz w:val="21"/>
          <w:szCs w:val="21"/>
        </w:rPr>
        <w:t>or having been referred to the C</w:t>
      </w:r>
      <w:bookmarkStart w:id="0" w:name="_GoBack"/>
      <w:bookmarkEnd w:id="0"/>
      <w:r>
        <w:rPr>
          <w:rFonts w:ascii="Cambria" w:hAnsi="Cambria"/>
          <w:sz w:val="21"/>
          <w:szCs w:val="21"/>
        </w:rPr>
        <w:t>ommittee for a public hearing. Specifically, public comments are sought for Articles 13, 37, and 38 of the Annual Meeting Warrant.</w:t>
      </w:r>
    </w:p>
    <w:p w14:paraId="4D1C2464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4BACDF27" w14:textId="77777777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 attendance were the Bylaw/Charter Review Committee and Selectman Angelo </w:t>
      </w:r>
      <w:proofErr w:type="spellStart"/>
      <w:r>
        <w:rPr>
          <w:rFonts w:ascii="Cambria" w:hAnsi="Cambria"/>
          <w:sz w:val="21"/>
          <w:szCs w:val="21"/>
        </w:rPr>
        <w:t>LaMantia</w:t>
      </w:r>
      <w:proofErr w:type="spellEnd"/>
      <w:r>
        <w:rPr>
          <w:rFonts w:ascii="Cambria" w:hAnsi="Cambria"/>
          <w:sz w:val="21"/>
          <w:szCs w:val="21"/>
        </w:rPr>
        <w:t>. The amendments to the three articles were presented and discussed. The Bylaw/Charter Review Committee voted to support the Articles.</w:t>
      </w:r>
    </w:p>
    <w:p w14:paraId="41F9B84E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242059B6" w14:textId="77777777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Public Hearing adjourned @ 7:15pm.</w:t>
      </w:r>
    </w:p>
    <w:p w14:paraId="081E58A3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0F3B1D90" w14:textId="77777777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regular meeting of the Bylaw/Charter Review Committee resumed @ 7:15pm</w:t>
      </w:r>
    </w:p>
    <w:p w14:paraId="69E9E790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4D657FBD" w14:textId="77777777" w:rsidR="00855AF9" w:rsidRPr="00285422" w:rsidRDefault="00855AF9" w:rsidP="00855AF9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New Business</w:t>
      </w:r>
    </w:p>
    <w:p w14:paraId="49E25C3D" w14:textId="77777777" w:rsidR="00855AF9" w:rsidRPr="00285422" w:rsidRDefault="00855AF9" w:rsidP="00855AF9">
      <w:pPr>
        <w:rPr>
          <w:rFonts w:ascii="Cambria" w:hAnsi="Cambria"/>
          <w:b/>
          <w:sz w:val="21"/>
          <w:szCs w:val="21"/>
        </w:rPr>
      </w:pPr>
    </w:p>
    <w:p w14:paraId="0BF95D31" w14:textId="77777777" w:rsidR="00855AF9" w:rsidRDefault="00855AF9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No new business was discussed.</w:t>
      </w:r>
    </w:p>
    <w:p w14:paraId="7878C9C9" w14:textId="77777777" w:rsidR="00A61A4F" w:rsidRDefault="00A61A4F" w:rsidP="00855AF9">
      <w:pPr>
        <w:rPr>
          <w:rFonts w:ascii="Cambria" w:hAnsi="Cambria"/>
          <w:sz w:val="21"/>
          <w:szCs w:val="21"/>
        </w:rPr>
      </w:pPr>
    </w:p>
    <w:p w14:paraId="4CE20B92" w14:textId="77777777" w:rsidR="00A61A4F" w:rsidRDefault="00A61A4F" w:rsidP="00855AF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next meeting is scheduled for Thursday, May 18, 2017.</w:t>
      </w:r>
    </w:p>
    <w:p w14:paraId="16E2BB14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132FBC58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Meeting adjourned at</w:t>
      </w:r>
      <w:r>
        <w:rPr>
          <w:rFonts w:ascii="Cambria" w:hAnsi="Cambria"/>
          <w:sz w:val="21"/>
          <w:szCs w:val="21"/>
        </w:rPr>
        <w:t xml:space="preserve"> 8:00</w:t>
      </w:r>
      <w:r w:rsidRPr="00285422">
        <w:rPr>
          <w:rFonts w:ascii="Cambria" w:hAnsi="Cambria"/>
          <w:sz w:val="21"/>
          <w:szCs w:val="21"/>
        </w:rPr>
        <w:t>pm.</w:t>
      </w:r>
    </w:p>
    <w:p w14:paraId="295939C9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</w:p>
    <w:p w14:paraId="5F0AA83D" w14:textId="77777777" w:rsidR="00855AF9" w:rsidRPr="00285422" w:rsidRDefault="00855AF9" w:rsidP="00855AF9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Respectfully submitted,</w:t>
      </w:r>
    </w:p>
    <w:p w14:paraId="36E50C4B" w14:textId="77777777" w:rsidR="00855AF9" w:rsidRPr="00285422" w:rsidRDefault="00855AF9" w:rsidP="00855AF9">
      <w:pPr>
        <w:rPr>
          <w:rFonts w:ascii="Cambria" w:hAnsi="Cambria"/>
          <w:i/>
          <w:sz w:val="21"/>
          <w:szCs w:val="21"/>
        </w:rPr>
      </w:pPr>
    </w:p>
    <w:p w14:paraId="0C1574D0" w14:textId="77777777" w:rsidR="00855AF9" w:rsidRDefault="00855AF9" w:rsidP="00855AF9">
      <w:pPr>
        <w:rPr>
          <w:rFonts w:ascii="Lucida Calligraphy" w:hAnsi="Lucida Calligraphy"/>
          <w:sz w:val="21"/>
          <w:szCs w:val="21"/>
        </w:rPr>
      </w:pPr>
      <w:r w:rsidRPr="00285422">
        <w:rPr>
          <w:rFonts w:ascii="Lucida Calligraphy" w:hAnsi="Lucida Calligraphy"/>
          <w:sz w:val="21"/>
          <w:szCs w:val="21"/>
        </w:rPr>
        <w:t xml:space="preserve">Deborah A. </w:t>
      </w:r>
      <w:proofErr w:type="spellStart"/>
      <w:r w:rsidRPr="00285422">
        <w:rPr>
          <w:rFonts w:ascii="Lucida Calligraphy" w:hAnsi="Lucida Calligraphy"/>
          <w:sz w:val="21"/>
          <w:szCs w:val="21"/>
        </w:rPr>
        <w:t>Sementa</w:t>
      </w:r>
      <w:proofErr w:type="spellEnd"/>
    </w:p>
    <w:p w14:paraId="2E2F01B1" w14:textId="77777777" w:rsidR="00855AF9" w:rsidRDefault="00855AF9" w:rsidP="00855AF9">
      <w:r w:rsidRPr="00285422">
        <w:rPr>
          <w:rFonts w:ascii="Cambria" w:hAnsi="Cambria"/>
          <w:sz w:val="21"/>
          <w:szCs w:val="21"/>
        </w:rPr>
        <w:t>Recording Secretary</w:t>
      </w:r>
    </w:p>
    <w:sectPr w:rsidR="00855AF9" w:rsidSect="0055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1C64" w14:textId="77777777" w:rsidR="00041C8A" w:rsidRDefault="00041C8A">
      <w:r>
        <w:separator/>
      </w:r>
    </w:p>
  </w:endnote>
  <w:endnote w:type="continuationSeparator" w:id="0">
    <w:p w14:paraId="5420D2C3" w14:textId="77777777" w:rsidR="00041C8A" w:rsidRDefault="0004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AD46" w14:textId="77777777" w:rsidR="00176E71" w:rsidRDefault="00041C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84EA" w14:textId="77777777" w:rsidR="00176E71" w:rsidRDefault="00041C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60FD" w14:textId="77777777" w:rsidR="00176E71" w:rsidRDefault="00041C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FF65" w14:textId="77777777" w:rsidR="00041C8A" w:rsidRDefault="00041C8A">
      <w:r>
        <w:separator/>
      </w:r>
    </w:p>
  </w:footnote>
  <w:footnote w:type="continuationSeparator" w:id="0">
    <w:p w14:paraId="26CD7150" w14:textId="77777777" w:rsidR="00041C8A" w:rsidRDefault="00041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50BA" w14:textId="4EF5BB2B" w:rsidR="00176E71" w:rsidRDefault="00041C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94D3" w14:textId="34A59299" w:rsidR="00176E71" w:rsidRDefault="00041C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8D86" w14:textId="441A3451" w:rsidR="00176E71" w:rsidRDefault="00041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F9"/>
    <w:rsid w:val="00041C8A"/>
    <w:rsid w:val="001A12C2"/>
    <w:rsid w:val="003E552C"/>
    <w:rsid w:val="00552152"/>
    <w:rsid w:val="0059664A"/>
    <w:rsid w:val="00804A74"/>
    <w:rsid w:val="00855AF9"/>
    <w:rsid w:val="00A61A4F"/>
    <w:rsid w:val="00B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99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F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F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F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2</cp:revision>
  <dcterms:created xsi:type="dcterms:W3CDTF">2017-04-28T16:35:00Z</dcterms:created>
  <dcterms:modified xsi:type="dcterms:W3CDTF">2017-06-28T17:29:00Z</dcterms:modified>
</cp:coreProperties>
</file>