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A2B" w:rsidRDefault="00E00A2B" w:rsidP="002967A3">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C72CDE">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7" o:title=""/>
          </v:shape>
          <o:OLEObject Type="Embed" ProgID="MSPhotoEd.3" ShapeID="_x0000_i1025" DrawAspect="Content" ObjectID="_1552116328" r:id="rId8"/>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SAQUATUCKET DEVELOPMENT COMMITTEE</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Harwich Town Hall Small Conference Room</w:t>
      </w:r>
    </w:p>
    <w:p w:rsidR="00E00A2B" w:rsidRDefault="00E00A2B" w:rsidP="002967A3">
      <w:pPr>
        <w:jc w:val="center"/>
        <w:rPr>
          <w:rFonts w:ascii="Book Antiqua" w:hAnsi="Book Antiqua" w:cs="Book Antiqua"/>
          <w:b/>
          <w:bCs/>
          <w:sz w:val="22"/>
          <w:szCs w:val="22"/>
        </w:rPr>
      </w:pPr>
      <w:r>
        <w:rPr>
          <w:rFonts w:ascii="Book Antiqua" w:hAnsi="Book Antiqua" w:cs="Book Antiqua"/>
          <w:b/>
          <w:bCs/>
          <w:sz w:val="22"/>
          <w:szCs w:val="22"/>
        </w:rPr>
        <w:t>Thursday</w:t>
      </w:r>
      <w:r w:rsidR="00F62C84">
        <w:rPr>
          <w:rFonts w:ascii="Book Antiqua" w:hAnsi="Book Antiqua" w:cs="Book Antiqua"/>
          <w:b/>
          <w:bCs/>
          <w:sz w:val="22"/>
          <w:szCs w:val="22"/>
        </w:rPr>
        <w:t xml:space="preserve">, </w:t>
      </w:r>
      <w:r w:rsidR="001E58FB">
        <w:rPr>
          <w:rFonts w:ascii="Book Antiqua" w:hAnsi="Book Antiqua" w:cs="Book Antiqua"/>
          <w:b/>
          <w:bCs/>
          <w:sz w:val="22"/>
          <w:szCs w:val="22"/>
        </w:rPr>
        <w:t xml:space="preserve">March 23, </w:t>
      </w:r>
      <w:r w:rsidR="001E58FB" w:rsidRPr="00B6355F">
        <w:rPr>
          <w:rFonts w:ascii="Book Antiqua" w:hAnsi="Book Antiqua" w:cs="Book Antiqua"/>
          <w:b/>
          <w:bCs/>
          <w:noProof/>
          <w:sz w:val="22"/>
          <w:szCs w:val="22"/>
        </w:rPr>
        <w:t>2017</w:t>
      </w:r>
      <w:r w:rsidR="00B6355F">
        <w:rPr>
          <w:rFonts w:ascii="Book Antiqua" w:hAnsi="Book Antiqua" w:cs="Book Antiqua"/>
          <w:b/>
          <w:bCs/>
          <w:noProof/>
          <w:sz w:val="22"/>
          <w:szCs w:val="22"/>
        </w:rPr>
        <w:t>,</w:t>
      </w:r>
      <w:r w:rsidR="003A3A14">
        <w:rPr>
          <w:rFonts w:ascii="Book Antiqua" w:hAnsi="Book Antiqua" w:cs="Book Antiqua"/>
          <w:b/>
          <w:bCs/>
          <w:sz w:val="22"/>
          <w:szCs w:val="22"/>
        </w:rPr>
        <w:t xml:space="preserve">  </w:t>
      </w:r>
      <w:r>
        <w:rPr>
          <w:rFonts w:ascii="Book Antiqua" w:hAnsi="Book Antiqua" w:cs="Book Antiqua"/>
          <w:b/>
          <w:bCs/>
          <w:sz w:val="22"/>
          <w:szCs w:val="22"/>
        </w:rPr>
        <w:t>6:30 PM</w:t>
      </w:r>
    </w:p>
    <w:p w:rsidR="002967A3" w:rsidRDefault="002967A3" w:rsidP="00E00A2B">
      <w:pPr>
        <w:jc w:val="center"/>
        <w:rPr>
          <w:rFonts w:ascii="Book Antiqua" w:hAnsi="Book Antiqua" w:cs="Book Antiqua"/>
          <w:b/>
          <w:bCs/>
          <w:sz w:val="22"/>
          <w:szCs w:val="22"/>
        </w:rPr>
      </w:pPr>
      <w:r>
        <w:rPr>
          <w:rFonts w:ascii="Book Antiqua" w:hAnsi="Book Antiqua" w:cs="Book Antiqua"/>
          <w:b/>
          <w:bCs/>
          <w:sz w:val="22"/>
          <w:szCs w:val="22"/>
        </w:rPr>
        <w:t>MINUTES</w:t>
      </w:r>
    </w:p>
    <w:p w:rsidR="002967A3"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Members Present</w:t>
      </w:r>
      <w:r>
        <w:rPr>
          <w:rFonts w:ascii="Book Antiqua" w:hAnsi="Book Antiqua" w:cs="Book Antiqua"/>
          <w:b/>
          <w:bCs/>
          <w:sz w:val="22"/>
          <w:szCs w:val="22"/>
        </w:rPr>
        <w:t xml:space="preserve">: </w:t>
      </w:r>
      <w:r w:rsidR="00FF135C">
        <w:rPr>
          <w:rFonts w:ascii="Book Antiqua" w:hAnsi="Book Antiqua" w:cs="Book Antiqua"/>
          <w:sz w:val="22"/>
          <w:szCs w:val="22"/>
        </w:rPr>
        <w:t xml:space="preserve">  </w:t>
      </w:r>
      <w:r w:rsidR="001E58FB">
        <w:rPr>
          <w:rFonts w:ascii="Book Antiqua" w:hAnsi="Book Antiqua" w:cs="Book Antiqua"/>
          <w:sz w:val="22"/>
          <w:szCs w:val="22"/>
        </w:rPr>
        <w:tab/>
        <w:t xml:space="preserve">John Rendon, Amy Usowski, Kent </w:t>
      </w:r>
      <w:r w:rsidR="001E58FB" w:rsidRPr="00B6355F">
        <w:rPr>
          <w:rFonts w:ascii="Book Antiqua" w:hAnsi="Book Antiqua" w:cs="Book Antiqua"/>
          <w:noProof/>
          <w:sz w:val="22"/>
          <w:szCs w:val="22"/>
        </w:rPr>
        <w:t>Dr</w:t>
      </w:r>
      <w:r w:rsidR="00B6355F" w:rsidRPr="00B6355F">
        <w:rPr>
          <w:rFonts w:ascii="Book Antiqua" w:hAnsi="Book Antiqua" w:cs="Book Antiqua"/>
          <w:noProof/>
          <w:sz w:val="22"/>
          <w:szCs w:val="22"/>
        </w:rPr>
        <w:t>use</w:t>
      </w:r>
      <w:r w:rsidR="001E58FB" w:rsidRPr="00B6355F">
        <w:rPr>
          <w:rFonts w:ascii="Book Antiqua" w:hAnsi="Book Antiqua" w:cs="Book Antiqua"/>
          <w:noProof/>
          <w:sz w:val="22"/>
          <w:szCs w:val="22"/>
        </w:rPr>
        <w:t>lla</w:t>
      </w:r>
      <w:r w:rsidR="001E58FB">
        <w:rPr>
          <w:rFonts w:ascii="Book Antiqua" w:hAnsi="Book Antiqua" w:cs="Book Antiqua"/>
          <w:sz w:val="22"/>
          <w:szCs w:val="22"/>
        </w:rPr>
        <w:t>, Karin Larson &amp; Matt Hart</w:t>
      </w:r>
    </w:p>
    <w:p w:rsidR="002967A3"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Members Absent</w:t>
      </w:r>
      <w:r>
        <w:rPr>
          <w:rFonts w:ascii="Book Antiqua" w:hAnsi="Book Antiqua" w:cs="Book Antiqua"/>
          <w:b/>
          <w:bCs/>
          <w:sz w:val="22"/>
          <w:szCs w:val="22"/>
        </w:rPr>
        <w:t xml:space="preserve">: </w:t>
      </w:r>
      <w:r>
        <w:rPr>
          <w:rFonts w:ascii="Book Antiqua" w:hAnsi="Book Antiqua" w:cs="Book Antiqua"/>
          <w:sz w:val="22"/>
          <w:szCs w:val="22"/>
        </w:rPr>
        <w:t xml:space="preserve"> </w:t>
      </w:r>
      <w:r w:rsidR="001E58FB">
        <w:rPr>
          <w:rFonts w:ascii="Book Antiqua" w:hAnsi="Book Antiqua" w:cs="Book Antiqua"/>
          <w:sz w:val="22"/>
          <w:szCs w:val="22"/>
        </w:rPr>
        <w:tab/>
        <w:t>Brad Chase, and Larry Brophy</w:t>
      </w:r>
    </w:p>
    <w:p w:rsidR="002967A3"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Others Present</w:t>
      </w:r>
      <w:r>
        <w:rPr>
          <w:rFonts w:ascii="Book Antiqua" w:hAnsi="Book Antiqua" w:cs="Book Antiqua"/>
          <w:b/>
          <w:bCs/>
          <w:sz w:val="22"/>
          <w:szCs w:val="22"/>
        </w:rPr>
        <w:t xml:space="preserve">: </w:t>
      </w:r>
      <w:r>
        <w:rPr>
          <w:rFonts w:ascii="Book Antiqua" w:hAnsi="Book Antiqua" w:cs="Book Antiqua"/>
          <w:sz w:val="22"/>
          <w:szCs w:val="22"/>
        </w:rPr>
        <w:t xml:space="preserve"> </w:t>
      </w:r>
      <w:r w:rsidR="001E58FB">
        <w:rPr>
          <w:rFonts w:ascii="Book Antiqua" w:hAnsi="Book Antiqua" w:cs="Book Antiqua"/>
          <w:sz w:val="22"/>
          <w:szCs w:val="22"/>
        </w:rPr>
        <w:tab/>
        <w:t>Richard Gunderson</w:t>
      </w:r>
    </w:p>
    <w:p w:rsidR="002967A3" w:rsidRDefault="002967A3" w:rsidP="002967A3">
      <w:pPr>
        <w:jc w:val="both"/>
        <w:rPr>
          <w:rFonts w:ascii="Book Antiqua" w:hAnsi="Book Antiqua" w:cs="Book Antiqua"/>
          <w:sz w:val="22"/>
          <w:szCs w:val="22"/>
        </w:rPr>
      </w:pPr>
    </w:p>
    <w:p w:rsidR="002967A3"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Call to Order:</w:t>
      </w:r>
      <w:r>
        <w:rPr>
          <w:rFonts w:ascii="Book Antiqua" w:hAnsi="Book Antiqua" w:cs="Book Antiqua"/>
          <w:sz w:val="22"/>
          <w:szCs w:val="22"/>
        </w:rPr>
        <w:t xml:space="preserve">   </w:t>
      </w:r>
      <w:r w:rsidR="001E58FB">
        <w:rPr>
          <w:rFonts w:ascii="Book Antiqua" w:hAnsi="Book Antiqua" w:cs="Book Antiqua"/>
          <w:sz w:val="22"/>
          <w:szCs w:val="22"/>
        </w:rPr>
        <w:tab/>
        <w:t>6:30 pm</w:t>
      </w:r>
    </w:p>
    <w:p w:rsidR="002967A3" w:rsidRDefault="002967A3" w:rsidP="002967A3">
      <w:pPr>
        <w:jc w:val="both"/>
        <w:rPr>
          <w:rFonts w:ascii="Book Antiqua" w:hAnsi="Book Antiqua" w:cs="Book Antiqua"/>
          <w:sz w:val="22"/>
          <w:szCs w:val="22"/>
        </w:rPr>
      </w:pPr>
    </w:p>
    <w:p w:rsidR="002967A3" w:rsidRPr="00616E86" w:rsidRDefault="002967A3" w:rsidP="002967A3">
      <w:pPr>
        <w:jc w:val="both"/>
        <w:rPr>
          <w:rFonts w:ascii="Book Antiqua" w:hAnsi="Book Antiqua" w:cs="Book Antiqua"/>
          <w:b/>
          <w:bCs/>
          <w:sz w:val="22"/>
          <w:szCs w:val="22"/>
        </w:rPr>
      </w:pPr>
      <w:r>
        <w:rPr>
          <w:rFonts w:ascii="Book Antiqua" w:hAnsi="Book Antiqua" w:cs="Book Antiqua"/>
          <w:b/>
          <w:bCs/>
          <w:sz w:val="22"/>
          <w:szCs w:val="22"/>
          <w:u w:val="single"/>
        </w:rPr>
        <w:t>Minutes:</w:t>
      </w:r>
      <w:r>
        <w:rPr>
          <w:rFonts w:ascii="Book Antiqua" w:hAnsi="Book Antiqua" w:cs="Book Antiqua"/>
          <w:b/>
          <w:bCs/>
          <w:sz w:val="22"/>
          <w:szCs w:val="22"/>
        </w:rPr>
        <w:t xml:space="preserve">  </w:t>
      </w:r>
      <w:r w:rsidR="001E58FB">
        <w:rPr>
          <w:rFonts w:ascii="Book Antiqua" w:hAnsi="Book Antiqua" w:cs="Book Antiqua"/>
          <w:b/>
          <w:bCs/>
          <w:sz w:val="22"/>
          <w:szCs w:val="22"/>
        </w:rPr>
        <w:tab/>
      </w:r>
      <w:r w:rsidR="001E58FB">
        <w:rPr>
          <w:rFonts w:ascii="Book Antiqua" w:hAnsi="Book Antiqua" w:cs="Book Antiqua"/>
          <w:b/>
          <w:bCs/>
          <w:sz w:val="22"/>
          <w:szCs w:val="22"/>
        </w:rPr>
        <w:tab/>
      </w:r>
      <w:r w:rsidR="001E58FB" w:rsidRPr="001E58FB">
        <w:rPr>
          <w:rFonts w:ascii="Book Antiqua" w:hAnsi="Book Antiqua" w:cs="Book Antiqua"/>
          <w:bCs/>
          <w:sz w:val="22"/>
          <w:szCs w:val="22"/>
        </w:rPr>
        <w:t>Combined BOS, WWC &amp; Saq Dev Feb 2017</w:t>
      </w:r>
      <w:r w:rsidR="00297477">
        <w:rPr>
          <w:rFonts w:ascii="Book Antiqua" w:hAnsi="Book Antiqua" w:cs="Book Antiqua"/>
          <w:bCs/>
          <w:sz w:val="22"/>
          <w:szCs w:val="22"/>
        </w:rPr>
        <w:t>;</w:t>
      </w:r>
      <w:r w:rsidR="001E58FB" w:rsidRPr="001E58FB">
        <w:rPr>
          <w:rFonts w:ascii="Book Antiqua" w:hAnsi="Book Antiqua" w:cs="Book Antiqua"/>
          <w:bCs/>
          <w:sz w:val="22"/>
          <w:szCs w:val="22"/>
        </w:rPr>
        <w:t xml:space="preserve"> Approved</w:t>
      </w:r>
    </w:p>
    <w:p w:rsidR="002967A3" w:rsidRDefault="002967A3" w:rsidP="002967A3">
      <w:pPr>
        <w:jc w:val="both"/>
        <w:rPr>
          <w:rFonts w:ascii="Book Antiqua" w:hAnsi="Book Antiqua" w:cs="Book Antiqua"/>
          <w:b/>
          <w:bCs/>
          <w:sz w:val="22"/>
          <w:szCs w:val="22"/>
        </w:rPr>
      </w:pPr>
    </w:p>
    <w:p w:rsidR="002967A3"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Open Forum</w:t>
      </w:r>
      <w:r>
        <w:rPr>
          <w:rFonts w:ascii="Book Antiqua" w:hAnsi="Book Antiqua" w:cs="Book Antiqua"/>
          <w:b/>
          <w:bCs/>
          <w:sz w:val="22"/>
          <w:szCs w:val="22"/>
        </w:rPr>
        <w:t xml:space="preserve">: </w:t>
      </w:r>
      <w:r w:rsidR="00FF135C">
        <w:rPr>
          <w:rFonts w:ascii="Book Antiqua" w:hAnsi="Book Antiqua" w:cs="Book Antiqua"/>
          <w:b/>
          <w:bCs/>
          <w:sz w:val="22"/>
          <w:szCs w:val="22"/>
        </w:rPr>
        <w:tab/>
      </w:r>
      <w:r w:rsidR="00FF135C">
        <w:rPr>
          <w:rFonts w:ascii="Book Antiqua" w:hAnsi="Book Antiqua" w:cs="Book Antiqua"/>
          <w:b/>
          <w:bCs/>
          <w:sz w:val="22"/>
          <w:szCs w:val="22"/>
        </w:rPr>
        <w:tab/>
      </w:r>
      <w:r>
        <w:rPr>
          <w:rFonts w:ascii="Book Antiqua" w:hAnsi="Book Antiqua" w:cs="Book Antiqua"/>
          <w:sz w:val="22"/>
          <w:szCs w:val="22"/>
        </w:rPr>
        <w:t xml:space="preserve">Nothing this month </w:t>
      </w:r>
    </w:p>
    <w:p w:rsidR="002967A3" w:rsidRDefault="002967A3" w:rsidP="002967A3">
      <w:pPr>
        <w:jc w:val="both"/>
        <w:rPr>
          <w:rFonts w:ascii="Book Antiqua" w:hAnsi="Book Antiqua" w:cs="Book Antiqua"/>
          <w:sz w:val="22"/>
          <w:szCs w:val="22"/>
        </w:rPr>
      </w:pPr>
    </w:p>
    <w:p w:rsidR="002967A3" w:rsidRPr="002967A3" w:rsidRDefault="00FF135C" w:rsidP="002967A3">
      <w:pPr>
        <w:jc w:val="both"/>
        <w:rPr>
          <w:rFonts w:ascii="Book Antiqua" w:hAnsi="Book Antiqua" w:cs="Book Antiqua"/>
          <w:sz w:val="22"/>
          <w:szCs w:val="22"/>
        </w:rPr>
      </w:pPr>
      <w:r>
        <w:rPr>
          <w:rFonts w:ascii="Book Antiqua" w:hAnsi="Book Antiqua" w:cs="Book Antiqua"/>
          <w:b/>
          <w:bCs/>
          <w:sz w:val="22"/>
          <w:szCs w:val="22"/>
          <w:u w:val="single"/>
        </w:rPr>
        <w:t xml:space="preserve">Old </w:t>
      </w:r>
      <w:r w:rsidR="002967A3">
        <w:rPr>
          <w:rFonts w:ascii="Book Antiqua" w:hAnsi="Book Antiqua" w:cs="Book Antiqua"/>
          <w:b/>
          <w:bCs/>
          <w:sz w:val="22"/>
          <w:szCs w:val="22"/>
          <w:u w:val="single"/>
        </w:rPr>
        <w:t>Business</w:t>
      </w:r>
      <w:r w:rsidR="002967A3">
        <w:rPr>
          <w:rFonts w:ascii="Book Antiqua" w:hAnsi="Book Antiqua" w:cs="Book Antiqua"/>
          <w:sz w:val="22"/>
          <w:szCs w:val="22"/>
        </w:rPr>
        <w:t xml:space="preserve">:    </w:t>
      </w:r>
      <w:r w:rsidR="001E58FB">
        <w:rPr>
          <w:rFonts w:ascii="Book Antiqua" w:hAnsi="Book Antiqua" w:cs="Book Antiqua"/>
          <w:sz w:val="22"/>
          <w:szCs w:val="22"/>
        </w:rPr>
        <w:tab/>
        <w:t>Nothing this month</w:t>
      </w:r>
    </w:p>
    <w:p w:rsidR="002967A3" w:rsidRDefault="002967A3" w:rsidP="002967A3">
      <w:pPr>
        <w:jc w:val="both"/>
        <w:rPr>
          <w:sz w:val="24"/>
          <w:szCs w:val="24"/>
        </w:rPr>
      </w:pPr>
    </w:p>
    <w:p w:rsidR="00271DBE" w:rsidRDefault="00FF135C" w:rsidP="001E58FB">
      <w:pPr>
        <w:jc w:val="both"/>
        <w:rPr>
          <w:rFonts w:ascii="Book Antiqua" w:hAnsi="Book Antiqua" w:cs="Book Antiqua"/>
          <w:bCs/>
          <w:sz w:val="22"/>
          <w:szCs w:val="22"/>
        </w:rPr>
      </w:pPr>
      <w:r>
        <w:rPr>
          <w:rFonts w:ascii="Book Antiqua" w:hAnsi="Book Antiqua" w:cs="Book Antiqua"/>
          <w:b/>
          <w:bCs/>
          <w:sz w:val="22"/>
          <w:szCs w:val="22"/>
          <w:u w:val="single"/>
        </w:rPr>
        <w:t xml:space="preserve">New </w:t>
      </w:r>
      <w:r w:rsidR="002967A3">
        <w:rPr>
          <w:rFonts w:ascii="Book Antiqua" w:hAnsi="Book Antiqua" w:cs="Book Antiqua"/>
          <w:b/>
          <w:bCs/>
          <w:sz w:val="22"/>
          <w:szCs w:val="22"/>
          <w:u w:val="single"/>
        </w:rPr>
        <w:t>Business:</w:t>
      </w:r>
      <w:r w:rsidR="001E58FB" w:rsidRPr="001E58FB">
        <w:rPr>
          <w:rFonts w:ascii="Book Antiqua" w:hAnsi="Book Antiqua" w:cs="Book Antiqua"/>
          <w:bCs/>
          <w:sz w:val="22"/>
          <w:szCs w:val="22"/>
        </w:rPr>
        <w:tab/>
      </w:r>
    </w:p>
    <w:p w:rsidR="00271DBE" w:rsidRDefault="00271DBE" w:rsidP="001E58FB">
      <w:pPr>
        <w:jc w:val="both"/>
        <w:rPr>
          <w:rFonts w:ascii="Book Antiqua" w:hAnsi="Book Antiqua" w:cs="Book Antiqua"/>
          <w:bCs/>
          <w:sz w:val="22"/>
          <w:szCs w:val="22"/>
        </w:rPr>
      </w:pPr>
    </w:p>
    <w:p w:rsidR="001E58FB" w:rsidRPr="00297477" w:rsidRDefault="00271DBE" w:rsidP="001E58FB">
      <w:pPr>
        <w:jc w:val="both"/>
        <w:rPr>
          <w:rFonts w:ascii="Book Antiqua" w:hAnsi="Book Antiqua" w:cs="Book Antiqua"/>
          <w:bCs/>
          <w:sz w:val="22"/>
          <w:szCs w:val="22"/>
        </w:rPr>
      </w:pPr>
      <w:r w:rsidRPr="00297477">
        <w:rPr>
          <w:rFonts w:ascii="Book Antiqua" w:hAnsi="Book Antiqua" w:cs="Book Antiqua"/>
          <w:bCs/>
          <w:sz w:val="22"/>
          <w:szCs w:val="22"/>
        </w:rPr>
        <w:t xml:space="preserve">Harbormaster Rendon gave </w:t>
      </w:r>
      <w:r w:rsidR="00297477" w:rsidRPr="00297477">
        <w:rPr>
          <w:rFonts w:ascii="Book Antiqua" w:hAnsi="Book Antiqua" w:cs="Book Antiqua"/>
          <w:bCs/>
          <w:sz w:val="22"/>
          <w:szCs w:val="22"/>
        </w:rPr>
        <w:t xml:space="preserve">a </w:t>
      </w:r>
      <w:r w:rsidRPr="00297477">
        <w:rPr>
          <w:rFonts w:ascii="Book Antiqua" w:hAnsi="Book Antiqua" w:cs="Book Antiqua"/>
          <w:bCs/>
          <w:sz w:val="22"/>
          <w:szCs w:val="22"/>
        </w:rPr>
        <w:t xml:space="preserve">presentation about the current Site Plan and the breakdown of the three bidding areas with estimated financial numbers that he planned to present to the BOS on </w:t>
      </w:r>
      <w:r w:rsidRPr="00B6355F">
        <w:rPr>
          <w:rFonts w:ascii="Book Antiqua" w:hAnsi="Book Antiqua" w:cs="Book Antiqua"/>
          <w:bCs/>
          <w:noProof/>
          <w:sz w:val="22"/>
          <w:szCs w:val="22"/>
        </w:rPr>
        <w:t>Monday</w:t>
      </w:r>
      <w:r w:rsidR="00B6355F">
        <w:rPr>
          <w:rFonts w:ascii="Book Antiqua" w:hAnsi="Book Antiqua" w:cs="Book Antiqua"/>
          <w:bCs/>
          <w:noProof/>
          <w:sz w:val="22"/>
          <w:szCs w:val="22"/>
        </w:rPr>
        <w:t>,</w:t>
      </w:r>
      <w:r w:rsidRPr="00297477">
        <w:rPr>
          <w:rFonts w:ascii="Book Antiqua" w:hAnsi="Book Antiqua" w:cs="Book Antiqua"/>
          <w:bCs/>
          <w:sz w:val="22"/>
          <w:szCs w:val="22"/>
        </w:rPr>
        <w:t xml:space="preserve"> March 26, 2017. There</w:t>
      </w:r>
      <w:r w:rsidR="001E58FB" w:rsidRPr="00297477">
        <w:rPr>
          <w:rFonts w:ascii="Book Antiqua" w:hAnsi="Book Antiqua" w:cs="Book Antiqua"/>
          <w:bCs/>
          <w:sz w:val="22"/>
          <w:szCs w:val="22"/>
        </w:rPr>
        <w:t xml:space="preserve"> was an extensive </w:t>
      </w:r>
      <w:r w:rsidRPr="00297477">
        <w:rPr>
          <w:rFonts w:ascii="Book Antiqua" w:hAnsi="Book Antiqua" w:cs="Book Antiqua"/>
          <w:bCs/>
          <w:sz w:val="22"/>
          <w:szCs w:val="22"/>
        </w:rPr>
        <w:t xml:space="preserve">amount of </w:t>
      </w:r>
      <w:r w:rsidR="001E58FB" w:rsidRPr="00297477">
        <w:rPr>
          <w:rFonts w:ascii="Book Antiqua" w:hAnsi="Book Antiqua" w:cs="Book Antiqua"/>
          <w:bCs/>
          <w:sz w:val="22"/>
          <w:szCs w:val="22"/>
        </w:rPr>
        <w:t xml:space="preserve">exchange of positive and constructive comments, recommendations, agreements, and some </w:t>
      </w:r>
      <w:r w:rsidR="00BF7A37">
        <w:rPr>
          <w:rFonts w:ascii="Book Antiqua" w:hAnsi="Book Antiqua" w:cs="Book Antiqua"/>
          <w:bCs/>
          <w:sz w:val="22"/>
          <w:szCs w:val="22"/>
        </w:rPr>
        <w:t xml:space="preserve">minor </w:t>
      </w:r>
      <w:r w:rsidR="001E58FB" w:rsidRPr="00297477">
        <w:rPr>
          <w:rFonts w:ascii="Book Antiqua" w:hAnsi="Book Antiqua" w:cs="Book Antiqua"/>
          <w:bCs/>
          <w:sz w:val="22"/>
          <w:szCs w:val="22"/>
        </w:rPr>
        <w:t>disagreement</w:t>
      </w:r>
      <w:r w:rsidR="00BF7A37">
        <w:rPr>
          <w:rFonts w:ascii="Book Antiqua" w:hAnsi="Book Antiqua" w:cs="Book Antiqua"/>
          <w:bCs/>
          <w:sz w:val="22"/>
          <w:szCs w:val="22"/>
        </w:rPr>
        <w:t>s</w:t>
      </w:r>
      <w:r w:rsidR="001E58FB" w:rsidRPr="00297477">
        <w:rPr>
          <w:rFonts w:ascii="Book Antiqua" w:hAnsi="Book Antiqua" w:cs="Book Antiqua"/>
          <w:bCs/>
          <w:sz w:val="22"/>
          <w:szCs w:val="22"/>
        </w:rPr>
        <w:t xml:space="preserve"> about the latest version of the Saq</w:t>
      </w:r>
      <w:r w:rsidR="0087127B">
        <w:rPr>
          <w:rFonts w:ascii="Book Antiqua" w:hAnsi="Book Antiqua" w:cs="Book Antiqua"/>
          <w:bCs/>
          <w:sz w:val="22"/>
          <w:szCs w:val="22"/>
        </w:rPr>
        <w:t>.</w:t>
      </w:r>
      <w:r w:rsidR="001E58FB" w:rsidRPr="00297477">
        <w:rPr>
          <w:rFonts w:ascii="Book Antiqua" w:hAnsi="Book Antiqua" w:cs="Book Antiqua"/>
          <w:bCs/>
          <w:sz w:val="22"/>
          <w:szCs w:val="22"/>
        </w:rPr>
        <w:t xml:space="preserve"> Dev Com Landside Site Plan</w:t>
      </w:r>
      <w:r w:rsidRPr="00297477">
        <w:rPr>
          <w:rFonts w:ascii="Book Antiqua" w:hAnsi="Book Antiqua" w:cs="Book Antiqua"/>
          <w:bCs/>
          <w:sz w:val="22"/>
          <w:szCs w:val="22"/>
        </w:rPr>
        <w:t xml:space="preserve"> in anticipation of similar questions on Monday</w:t>
      </w:r>
      <w:r w:rsidR="00BF7A37">
        <w:rPr>
          <w:rFonts w:ascii="Book Antiqua" w:hAnsi="Book Antiqua" w:cs="Book Antiqua"/>
          <w:bCs/>
          <w:sz w:val="22"/>
          <w:szCs w:val="22"/>
        </w:rPr>
        <w:t>.</w:t>
      </w:r>
    </w:p>
    <w:p w:rsidR="001E58FB" w:rsidRPr="00297477" w:rsidRDefault="001E58FB" w:rsidP="001E58FB">
      <w:pPr>
        <w:jc w:val="both"/>
        <w:rPr>
          <w:rFonts w:ascii="Book Antiqua" w:hAnsi="Book Antiqua" w:cs="Book Antiqua"/>
          <w:bCs/>
          <w:sz w:val="22"/>
          <w:szCs w:val="22"/>
        </w:rPr>
      </w:pPr>
    </w:p>
    <w:p w:rsidR="002967A3" w:rsidRPr="00297477" w:rsidRDefault="001E58FB" w:rsidP="001E58FB">
      <w:pPr>
        <w:jc w:val="both"/>
        <w:rPr>
          <w:rFonts w:ascii="Book Antiqua" w:hAnsi="Book Antiqua" w:cs="Book Antiqua"/>
          <w:bCs/>
          <w:sz w:val="22"/>
          <w:szCs w:val="22"/>
        </w:rPr>
      </w:pPr>
      <w:r w:rsidRPr="00297477">
        <w:rPr>
          <w:rFonts w:ascii="Book Antiqua" w:hAnsi="Book Antiqua" w:cs="Book Antiqua"/>
          <w:bCs/>
          <w:sz w:val="22"/>
          <w:szCs w:val="22"/>
        </w:rPr>
        <w:t xml:space="preserve">Mr. </w:t>
      </w:r>
      <w:r w:rsidR="00271DBE" w:rsidRPr="00297477">
        <w:rPr>
          <w:rFonts w:ascii="Book Antiqua" w:hAnsi="Book Antiqua" w:cs="Book Antiqua"/>
          <w:bCs/>
          <w:sz w:val="22"/>
          <w:szCs w:val="22"/>
        </w:rPr>
        <w:t xml:space="preserve">Richard </w:t>
      </w:r>
      <w:r w:rsidRPr="00297477">
        <w:rPr>
          <w:rFonts w:ascii="Book Antiqua" w:hAnsi="Book Antiqua" w:cs="Book Antiqua"/>
          <w:bCs/>
          <w:sz w:val="22"/>
          <w:szCs w:val="22"/>
        </w:rPr>
        <w:t xml:space="preserve">Gunderson questioned the size, </w:t>
      </w:r>
      <w:r w:rsidR="00271DBE" w:rsidRPr="00297477">
        <w:rPr>
          <w:rFonts w:ascii="Book Antiqua" w:hAnsi="Book Antiqua" w:cs="Book Antiqua"/>
          <w:bCs/>
          <w:sz w:val="22"/>
          <w:szCs w:val="22"/>
        </w:rPr>
        <w:t xml:space="preserve">the </w:t>
      </w:r>
      <w:r w:rsidRPr="00297477">
        <w:rPr>
          <w:rFonts w:ascii="Book Antiqua" w:hAnsi="Book Antiqua" w:cs="Book Antiqua"/>
          <w:bCs/>
          <w:sz w:val="22"/>
          <w:szCs w:val="22"/>
        </w:rPr>
        <w:t>location</w:t>
      </w:r>
      <w:r w:rsidR="00271DBE" w:rsidRPr="00297477">
        <w:rPr>
          <w:rFonts w:ascii="Book Antiqua" w:hAnsi="Book Antiqua" w:cs="Book Antiqua"/>
          <w:bCs/>
          <w:sz w:val="22"/>
          <w:szCs w:val="22"/>
        </w:rPr>
        <w:t>s</w:t>
      </w:r>
      <w:r w:rsidRPr="00297477">
        <w:rPr>
          <w:rFonts w:ascii="Book Antiqua" w:hAnsi="Book Antiqua" w:cs="Book Antiqua"/>
          <w:bCs/>
          <w:sz w:val="22"/>
          <w:szCs w:val="22"/>
        </w:rPr>
        <w:t xml:space="preserve"> and </w:t>
      </w:r>
      <w:r w:rsidRPr="00B6355F">
        <w:rPr>
          <w:rFonts w:ascii="Book Antiqua" w:hAnsi="Book Antiqua" w:cs="Book Antiqua"/>
          <w:bCs/>
          <w:noProof/>
          <w:sz w:val="22"/>
          <w:szCs w:val="22"/>
        </w:rPr>
        <w:t>taxpayer</w:t>
      </w:r>
      <w:r w:rsidRPr="00297477">
        <w:rPr>
          <w:rFonts w:ascii="Book Antiqua" w:hAnsi="Book Antiqua" w:cs="Book Antiqua"/>
          <w:bCs/>
          <w:sz w:val="22"/>
          <w:szCs w:val="22"/>
        </w:rPr>
        <w:t xml:space="preserve"> costs of the Harbormaster Office, the Maintenance Building and Snack Bar. </w:t>
      </w:r>
      <w:r w:rsidR="00271DBE" w:rsidRPr="00297477">
        <w:rPr>
          <w:rFonts w:ascii="Book Antiqua" w:hAnsi="Book Antiqua" w:cs="Book Antiqua"/>
          <w:bCs/>
          <w:sz w:val="22"/>
          <w:szCs w:val="22"/>
        </w:rPr>
        <w:t xml:space="preserve">He was concerned about the taxpayers funding the Snack Shack. </w:t>
      </w:r>
      <w:r w:rsidRPr="00297477">
        <w:rPr>
          <w:rFonts w:ascii="Book Antiqua" w:hAnsi="Book Antiqua" w:cs="Book Antiqua"/>
          <w:bCs/>
          <w:sz w:val="22"/>
          <w:szCs w:val="22"/>
        </w:rPr>
        <w:t xml:space="preserve">He also suggested that the Harbormaster Office should be moved back 30 to 50 feet to provide more open space </w:t>
      </w:r>
      <w:r w:rsidR="00B6355F">
        <w:rPr>
          <w:rFonts w:ascii="Book Antiqua" w:hAnsi="Book Antiqua" w:cs="Book Antiqua"/>
          <w:bCs/>
          <w:noProof/>
          <w:sz w:val="22"/>
          <w:szCs w:val="22"/>
        </w:rPr>
        <w:t>for viewing</w:t>
      </w:r>
      <w:r w:rsidRPr="00B6355F">
        <w:rPr>
          <w:rFonts w:ascii="Book Antiqua" w:hAnsi="Book Antiqua" w:cs="Book Antiqua"/>
          <w:bCs/>
          <w:noProof/>
          <w:sz w:val="22"/>
          <w:szCs w:val="22"/>
        </w:rPr>
        <w:t xml:space="preserve"> the harbor</w:t>
      </w:r>
      <w:r w:rsidR="00271DBE" w:rsidRPr="00B6355F">
        <w:rPr>
          <w:rFonts w:ascii="Book Antiqua" w:hAnsi="Book Antiqua" w:cs="Book Antiqua"/>
          <w:bCs/>
          <w:noProof/>
          <w:sz w:val="22"/>
          <w:szCs w:val="22"/>
        </w:rPr>
        <w:t xml:space="preserve"> in addition to </w:t>
      </w:r>
      <w:r w:rsidR="00BF7A37" w:rsidRPr="00B6355F">
        <w:rPr>
          <w:rFonts w:ascii="Book Antiqua" w:hAnsi="Book Antiqua" w:cs="Book Antiqua"/>
          <w:bCs/>
          <w:noProof/>
          <w:sz w:val="22"/>
          <w:szCs w:val="22"/>
        </w:rPr>
        <w:t xml:space="preserve">his </w:t>
      </w:r>
      <w:r w:rsidR="00271DBE" w:rsidRPr="00B6355F">
        <w:rPr>
          <w:rFonts w:ascii="Book Antiqua" w:hAnsi="Book Antiqua" w:cs="Book Antiqua"/>
          <w:bCs/>
          <w:noProof/>
          <w:sz w:val="22"/>
          <w:szCs w:val="22"/>
        </w:rPr>
        <w:t>other questions that were answered by the Harbormaster</w:t>
      </w:r>
      <w:r w:rsidR="00271DBE" w:rsidRPr="00297477">
        <w:rPr>
          <w:rFonts w:ascii="Book Antiqua" w:hAnsi="Book Antiqua" w:cs="Book Antiqua"/>
          <w:bCs/>
          <w:sz w:val="22"/>
          <w:szCs w:val="22"/>
        </w:rPr>
        <w:t>.</w:t>
      </w:r>
    </w:p>
    <w:p w:rsidR="00271DBE" w:rsidRPr="00297477" w:rsidRDefault="00271DBE" w:rsidP="001E58FB">
      <w:pPr>
        <w:jc w:val="both"/>
        <w:rPr>
          <w:rFonts w:ascii="Book Antiqua" w:hAnsi="Book Antiqua" w:cs="Book Antiqua"/>
          <w:bCs/>
          <w:sz w:val="22"/>
          <w:szCs w:val="22"/>
        </w:rPr>
      </w:pPr>
    </w:p>
    <w:p w:rsidR="00271DBE" w:rsidRPr="00297477" w:rsidRDefault="00271DBE" w:rsidP="001E58FB">
      <w:pPr>
        <w:jc w:val="both"/>
        <w:rPr>
          <w:rFonts w:ascii="Book Antiqua" w:hAnsi="Book Antiqua" w:cs="Book Antiqua"/>
          <w:bCs/>
          <w:sz w:val="22"/>
          <w:szCs w:val="22"/>
        </w:rPr>
      </w:pPr>
      <w:r w:rsidRPr="00297477">
        <w:rPr>
          <w:rFonts w:ascii="Book Antiqua" w:hAnsi="Book Antiqua" w:cs="Book Antiqua"/>
          <w:bCs/>
          <w:sz w:val="22"/>
          <w:szCs w:val="22"/>
        </w:rPr>
        <w:t xml:space="preserve">After about two hours of discussions and review of the plans and financial </w:t>
      </w:r>
      <w:r w:rsidRPr="00B6355F">
        <w:rPr>
          <w:rFonts w:ascii="Book Antiqua" w:hAnsi="Book Antiqua" w:cs="Book Antiqua"/>
          <w:bCs/>
          <w:noProof/>
          <w:sz w:val="22"/>
          <w:szCs w:val="22"/>
        </w:rPr>
        <w:t>summary</w:t>
      </w:r>
      <w:r w:rsidR="00B6355F">
        <w:rPr>
          <w:rFonts w:ascii="Book Antiqua" w:hAnsi="Book Antiqua" w:cs="Book Antiqua"/>
          <w:bCs/>
          <w:noProof/>
          <w:sz w:val="22"/>
          <w:szCs w:val="22"/>
        </w:rPr>
        <w:t>,</w:t>
      </w:r>
      <w:r w:rsidRPr="00297477">
        <w:rPr>
          <w:rFonts w:ascii="Book Antiqua" w:hAnsi="Book Antiqua" w:cs="Book Antiqua"/>
          <w:bCs/>
          <w:sz w:val="22"/>
          <w:szCs w:val="22"/>
        </w:rPr>
        <w:t xml:space="preserve"> a motion was made by Kent </w:t>
      </w:r>
      <w:r w:rsidRPr="00B6355F">
        <w:rPr>
          <w:rFonts w:ascii="Book Antiqua" w:hAnsi="Book Antiqua" w:cs="Book Antiqua"/>
          <w:bCs/>
          <w:noProof/>
          <w:sz w:val="22"/>
          <w:szCs w:val="22"/>
        </w:rPr>
        <w:t>Drusella</w:t>
      </w:r>
      <w:r w:rsidRPr="00297477">
        <w:rPr>
          <w:rFonts w:ascii="Book Antiqua" w:hAnsi="Book Antiqua" w:cs="Book Antiqua"/>
          <w:bCs/>
          <w:sz w:val="22"/>
          <w:szCs w:val="22"/>
        </w:rPr>
        <w:t>.</w:t>
      </w:r>
    </w:p>
    <w:p w:rsidR="00271DBE" w:rsidRDefault="00271DBE" w:rsidP="001E58FB">
      <w:pPr>
        <w:jc w:val="both"/>
        <w:rPr>
          <w:rFonts w:ascii="Book Antiqua" w:hAnsi="Book Antiqua" w:cs="Book Antiqua"/>
          <w:bCs/>
          <w:sz w:val="22"/>
          <w:szCs w:val="22"/>
        </w:rPr>
      </w:pPr>
    </w:p>
    <w:p w:rsidR="00297477" w:rsidRPr="00297477" w:rsidRDefault="00297477" w:rsidP="001E58FB">
      <w:pPr>
        <w:jc w:val="both"/>
        <w:rPr>
          <w:rFonts w:ascii="Book Antiqua" w:hAnsi="Book Antiqua" w:cs="Book Antiqua"/>
          <w:b/>
          <w:bCs/>
          <w:i/>
          <w:sz w:val="22"/>
          <w:szCs w:val="22"/>
        </w:rPr>
      </w:pPr>
      <w:r w:rsidRPr="00297477">
        <w:rPr>
          <w:rFonts w:ascii="Book Antiqua" w:hAnsi="Book Antiqua" w:cs="Book Antiqua"/>
          <w:b/>
          <w:bCs/>
          <w:i/>
          <w:sz w:val="22"/>
          <w:szCs w:val="22"/>
        </w:rPr>
        <w:t>“</w:t>
      </w:r>
      <w:r w:rsidR="00271DBE" w:rsidRPr="00297477">
        <w:rPr>
          <w:rFonts w:ascii="Book Antiqua" w:hAnsi="Book Antiqua" w:cs="Book Antiqua"/>
          <w:b/>
          <w:bCs/>
          <w:i/>
          <w:sz w:val="22"/>
          <w:szCs w:val="22"/>
        </w:rPr>
        <w:t>I make a motion to accept the Saquatucket Landside Site Plan listed as SP</w:t>
      </w:r>
      <w:r w:rsidRPr="00297477">
        <w:rPr>
          <w:rFonts w:ascii="Book Antiqua" w:hAnsi="Book Antiqua" w:cs="Book Antiqua"/>
          <w:b/>
          <w:bCs/>
          <w:i/>
          <w:sz w:val="22"/>
          <w:szCs w:val="22"/>
        </w:rPr>
        <w:t xml:space="preserve">1.0 and dated March 23, </w:t>
      </w:r>
      <w:r w:rsidRPr="00B6355F">
        <w:rPr>
          <w:rFonts w:ascii="Book Antiqua" w:hAnsi="Book Antiqua" w:cs="Book Antiqua"/>
          <w:b/>
          <w:bCs/>
          <w:i/>
          <w:noProof/>
          <w:sz w:val="22"/>
          <w:szCs w:val="22"/>
        </w:rPr>
        <w:t>2017</w:t>
      </w:r>
      <w:r w:rsidR="00B6355F">
        <w:rPr>
          <w:rFonts w:ascii="Book Antiqua" w:hAnsi="Book Antiqua" w:cs="Book Antiqua"/>
          <w:b/>
          <w:bCs/>
          <w:i/>
          <w:noProof/>
          <w:sz w:val="22"/>
          <w:szCs w:val="22"/>
        </w:rPr>
        <w:t>,</w:t>
      </w:r>
      <w:r w:rsidRPr="00297477">
        <w:rPr>
          <w:rFonts w:ascii="Book Antiqua" w:hAnsi="Book Antiqua" w:cs="Book Antiqua"/>
          <w:b/>
          <w:bCs/>
          <w:i/>
          <w:sz w:val="22"/>
          <w:szCs w:val="22"/>
        </w:rPr>
        <w:t xml:space="preserve"> that includes the Pre</w:t>
      </w:r>
      <w:r w:rsidR="00271DBE" w:rsidRPr="00297477">
        <w:rPr>
          <w:rFonts w:ascii="Book Antiqua" w:hAnsi="Book Antiqua" w:cs="Book Antiqua"/>
          <w:b/>
          <w:bCs/>
          <w:i/>
          <w:sz w:val="22"/>
          <w:szCs w:val="22"/>
        </w:rPr>
        <w:t>liminary Project Cost Estimate for the Co</w:t>
      </w:r>
      <w:r w:rsidRPr="00297477">
        <w:rPr>
          <w:rFonts w:ascii="Book Antiqua" w:hAnsi="Book Antiqua" w:cs="Book Antiqua"/>
          <w:b/>
          <w:bCs/>
          <w:i/>
          <w:sz w:val="22"/>
          <w:szCs w:val="22"/>
        </w:rPr>
        <w:t>nstruction Contracts # 1, 2, &amp; 3. Also</w:t>
      </w:r>
      <w:r w:rsidR="0087127B">
        <w:rPr>
          <w:rFonts w:ascii="Book Antiqua" w:hAnsi="Book Antiqua" w:cs="Book Antiqua"/>
          <w:b/>
          <w:bCs/>
          <w:i/>
          <w:sz w:val="22"/>
          <w:szCs w:val="22"/>
        </w:rPr>
        <w:t>,</w:t>
      </w:r>
      <w:bookmarkStart w:id="0" w:name="_GoBack"/>
      <w:bookmarkEnd w:id="0"/>
      <w:r w:rsidRPr="00297477">
        <w:rPr>
          <w:rFonts w:ascii="Book Antiqua" w:hAnsi="Book Antiqua" w:cs="Book Antiqua"/>
          <w:b/>
          <w:bCs/>
          <w:i/>
          <w:sz w:val="22"/>
          <w:szCs w:val="22"/>
        </w:rPr>
        <w:t xml:space="preserve"> that the Saquatucket Development Committee notify the Harwich Board of Selectmen of our decision and recommendations to move forward with the next steps toward completion of this Landside project.”</w:t>
      </w:r>
    </w:p>
    <w:p w:rsidR="00297477" w:rsidRDefault="00297477" w:rsidP="001E58FB">
      <w:pPr>
        <w:jc w:val="both"/>
        <w:rPr>
          <w:rFonts w:ascii="Book Antiqua" w:hAnsi="Book Antiqua" w:cs="Book Antiqua"/>
          <w:bCs/>
          <w:sz w:val="22"/>
          <w:szCs w:val="22"/>
        </w:rPr>
      </w:pPr>
    </w:p>
    <w:p w:rsidR="00271DBE" w:rsidRDefault="00297477" w:rsidP="001E58FB">
      <w:pPr>
        <w:jc w:val="both"/>
        <w:rPr>
          <w:rFonts w:ascii="Book Antiqua" w:hAnsi="Book Antiqua" w:cs="Book Antiqua"/>
          <w:bCs/>
          <w:sz w:val="22"/>
          <w:szCs w:val="22"/>
        </w:rPr>
      </w:pPr>
      <w:r>
        <w:rPr>
          <w:rFonts w:ascii="Book Antiqua" w:hAnsi="Book Antiqua" w:cs="Book Antiqua"/>
          <w:bCs/>
          <w:sz w:val="22"/>
          <w:szCs w:val="22"/>
        </w:rPr>
        <w:t xml:space="preserve">Seconded by Karin Larson and unanimously voted in favor </w:t>
      </w:r>
    </w:p>
    <w:p w:rsidR="001E58FB" w:rsidRDefault="001E58FB" w:rsidP="001E58FB">
      <w:pPr>
        <w:jc w:val="both"/>
        <w:rPr>
          <w:rFonts w:ascii="Book Antiqua" w:hAnsi="Book Antiqua" w:cs="Book Antiqua"/>
          <w:sz w:val="22"/>
          <w:szCs w:val="22"/>
        </w:rPr>
      </w:pPr>
      <w:r>
        <w:rPr>
          <w:rFonts w:ascii="Book Antiqua" w:hAnsi="Book Antiqua" w:cs="Book Antiqua"/>
          <w:bCs/>
          <w:sz w:val="22"/>
          <w:szCs w:val="22"/>
        </w:rPr>
        <w:t xml:space="preserve"> </w:t>
      </w:r>
    </w:p>
    <w:p w:rsidR="002967A3" w:rsidRPr="002967A3" w:rsidRDefault="002967A3" w:rsidP="002967A3">
      <w:pPr>
        <w:jc w:val="both"/>
        <w:rPr>
          <w:rFonts w:ascii="Book Antiqua" w:hAnsi="Book Antiqua" w:cs="Book Antiqua"/>
          <w:b/>
          <w:bCs/>
          <w:sz w:val="22"/>
          <w:szCs w:val="22"/>
          <w:u w:val="single"/>
        </w:rPr>
      </w:pPr>
      <w:r>
        <w:rPr>
          <w:rFonts w:ascii="Book Antiqua" w:hAnsi="Book Antiqua" w:cs="Book Antiqua"/>
          <w:b/>
          <w:bCs/>
          <w:sz w:val="22"/>
          <w:szCs w:val="22"/>
          <w:u w:val="single"/>
        </w:rPr>
        <w:t>Monthly Reports:</w:t>
      </w:r>
    </w:p>
    <w:p w:rsidR="002967A3" w:rsidRDefault="002967A3" w:rsidP="002967A3">
      <w:pPr>
        <w:ind w:firstLine="720"/>
        <w:jc w:val="both"/>
        <w:rPr>
          <w:rFonts w:ascii="Book Antiqua" w:hAnsi="Book Antiqua" w:cs="Book Antiqua"/>
          <w:sz w:val="22"/>
          <w:szCs w:val="22"/>
        </w:rPr>
      </w:pPr>
      <w:r>
        <w:rPr>
          <w:rFonts w:ascii="Book Antiqua" w:hAnsi="Book Antiqua" w:cs="Book Antiqua"/>
          <w:b/>
          <w:bCs/>
          <w:sz w:val="22"/>
          <w:szCs w:val="22"/>
        </w:rPr>
        <w:lastRenderedPageBreak/>
        <w:t>Board of Selectmen</w:t>
      </w:r>
      <w:r w:rsidR="00297477">
        <w:rPr>
          <w:rFonts w:ascii="Book Antiqua" w:hAnsi="Book Antiqua" w:cs="Book Antiqua"/>
          <w:b/>
          <w:bCs/>
          <w:sz w:val="22"/>
          <w:szCs w:val="22"/>
        </w:rPr>
        <w:t>:</w:t>
      </w:r>
      <w:r>
        <w:rPr>
          <w:rFonts w:ascii="Book Antiqua" w:hAnsi="Book Antiqua" w:cs="Book Antiqua"/>
          <w:b/>
          <w:bCs/>
          <w:sz w:val="22"/>
          <w:szCs w:val="22"/>
        </w:rPr>
        <w:t xml:space="preserve">  </w:t>
      </w:r>
      <w:r w:rsidR="00297477">
        <w:rPr>
          <w:rFonts w:ascii="Book Antiqua" w:hAnsi="Book Antiqua" w:cs="Book Antiqua"/>
          <w:b/>
          <w:bCs/>
          <w:sz w:val="22"/>
          <w:szCs w:val="22"/>
        </w:rPr>
        <w:tab/>
      </w:r>
      <w:r w:rsidR="00297477" w:rsidRPr="00297477">
        <w:rPr>
          <w:rFonts w:ascii="Book Antiqua" w:hAnsi="Book Antiqua" w:cs="Book Antiqua"/>
          <w:bCs/>
          <w:sz w:val="22"/>
          <w:szCs w:val="22"/>
        </w:rPr>
        <w:t>Nothing this month</w:t>
      </w:r>
    </w:p>
    <w:p w:rsidR="002967A3" w:rsidRDefault="002967A3" w:rsidP="002967A3">
      <w:pPr>
        <w:ind w:firstLine="720"/>
        <w:jc w:val="both"/>
        <w:rPr>
          <w:rFonts w:ascii="Book Antiqua" w:hAnsi="Book Antiqua" w:cs="Book Antiqua"/>
          <w:b/>
          <w:bCs/>
          <w:sz w:val="22"/>
          <w:szCs w:val="22"/>
        </w:rPr>
      </w:pPr>
      <w:r>
        <w:rPr>
          <w:rFonts w:ascii="Book Antiqua" w:hAnsi="Book Antiqua" w:cs="Book Antiqua"/>
          <w:b/>
          <w:bCs/>
          <w:sz w:val="22"/>
          <w:szCs w:val="22"/>
        </w:rPr>
        <w:t xml:space="preserve">Harbormaster:   </w:t>
      </w:r>
      <w:r w:rsidR="00297477">
        <w:rPr>
          <w:rFonts w:ascii="Book Antiqua" w:hAnsi="Book Antiqua" w:cs="Book Antiqua"/>
          <w:b/>
          <w:bCs/>
          <w:sz w:val="22"/>
          <w:szCs w:val="22"/>
        </w:rPr>
        <w:tab/>
      </w:r>
      <w:r w:rsidR="00297477" w:rsidRPr="00297477">
        <w:rPr>
          <w:rFonts w:ascii="Book Antiqua" w:hAnsi="Book Antiqua" w:cs="Book Antiqua"/>
          <w:bCs/>
          <w:sz w:val="22"/>
          <w:szCs w:val="22"/>
        </w:rPr>
        <w:t>Nothing more this month</w:t>
      </w:r>
    </w:p>
    <w:p w:rsidR="002967A3" w:rsidRDefault="002967A3" w:rsidP="002967A3">
      <w:pPr>
        <w:ind w:left="720"/>
        <w:jc w:val="both"/>
        <w:rPr>
          <w:rFonts w:ascii="Book Antiqua" w:hAnsi="Book Antiqua" w:cs="Book Antiqua"/>
          <w:sz w:val="22"/>
          <w:szCs w:val="22"/>
        </w:rPr>
      </w:pPr>
      <w:r>
        <w:rPr>
          <w:rFonts w:ascii="Book Antiqua" w:hAnsi="Book Antiqua" w:cs="Book Antiqua"/>
          <w:b/>
          <w:bCs/>
          <w:sz w:val="22"/>
          <w:szCs w:val="22"/>
        </w:rPr>
        <w:t>Natural Resources</w:t>
      </w:r>
      <w:r w:rsidR="00297477">
        <w:rPr>
          <w:rFonts w:ascii="Book Antiqua" w:hAnsi="Book Antiqua" w:cs="Book Antiqua"/>
          <w:b/>
          <w:bCs/>
          <w:sz w:val="22"/>
          <w:szCs w:val="22"/>
        </w:rPr>
        <w:t>:</w:t>
      </w:r>
      <w:r w:rsidR="00297477">
        <w:rPr>
          <w:rFonts w:ascii="Book Antiqua" w:hAnsi="Book Antiqua" w:cs="Book Antiqua"/>
          <w:b/>
          <w:bCs/>
          <w:sz w:val="22"/>
          <w:szCs w:val="22"/>
        </w:rPr>
        <w:tab/>
      </w:r>
      <w:r w:rsidR="00297477" w:rsidRPr="00297477">
        <w:rPr>
          <w:rFonts w:ascii="Book Antiqua" w:hAnsi="Book Antiqua" w:cs="Book Antiqua"/>
          <w:bCs/>
          <w:sz w:val="22"/>
          <w:szCs w:val="22"/>
        </w:rPr>
        <w:t>Nothing this month</w:t>
      </w:r>
      <w:r w:rsidRPr="00297477">
        <w:rPr>
          <w:rFonts w:ascii="Book Antiqua" w:hAnsi="Book Antiqua" w:cs="Book Antiqua"/>
          <w:sz w:val="22"/>
          <w:szCs w:val="22"/>
        </w:rPr>
        <w:t xml:space="preserve"> </w:t>
      </w:r>
      <w:r>
        <w:rPr>
          <w:rFonts w:ascii="Book Antiqua" w:hAnsi="Book Antiqua" w:cs="Book Antiqua"/>
          <w:sz w:val="22"/>
          <w:szCs w:val="22"/>
        </w:rPr>
        <w:t xml:space="preserve"> </w:t>
      </w:r>
    </w:p>
    <w:p w:rsidR="002967A3" w:rsidRDefault="002967A3" w:rsidP="002967A3">
      <w:pPr>
        <w:jc w:val="both"/>
        <w:rPr>
          <w:rFonts w:ascii="Book Antiqua" w:hAnsi="Book Antiqua" w:cs="Book Antiqua"/>
          <w:sz w:val="22"/>
          <w:szCs w:val="22"/>
        </w:rPr>
      </w:pPr>
    </w:p>
    <w:p w:rsidR="002967A3" w:rsidRPr="00297477" w:rsidRDefault="002967A3" w:rsidP="002967A3">
      <w:pPr>
        <w:jc w:val="both"/>
        <w:rPr>
          <w:rFonts w:ascii="Book Antiqua" w:hAnsi="Book Antiqua" w:cs="Book Antiqua"/>
          <w:sz w:val="22"/>
          <w:szCs w:val="22"/>
        </w:rPr>
      </w:pPr>
      <w:r>
        <w:rPr>
          <w:rFonts w:ascii="Book Antiqua" w:hAnsi="Book Antiqua" w:cs="Book Antiqua"/>
          <w:b/>
          <w:bCs/>
          <w:sz w:val="22"/>
          <w:szCs w:val="22"/>
          <w:u w:val="single"/>
        </w:rPr>
        <w:t>Correspondence:</w:t>
      </w:r>
      <w:r w:rsidR="00297477">
        <w:rPr>
          <w:rFonts w:ascii="Book Antiqua" w:hAnsi="Book Antiqua" w:cs="Book Antiqua"/>
          <w:bCs/>
          <w:sz w:val="22"/>
          <w:szCs w:val="22"/>
        </w:rPr>
        <w:tab/>
      </w:r>
      <w:r w:rsidR="00297477">
        <w:rPr>
          <w:rFonts w:ascii="Book Antiqua" w:hAnsi="Book Antiqua" w:cs="Book Antiqua"/>
          <w:bCs/>
          <w:sz w:val="22"/>
          <w:szCs w:val="22"/>
        </w:rPr>
        <w:tab/>
        <w:t>Nothing this month</w:t>
      </w:r>
    </w:p>
    <w:p w:rsidR="002967A3" w:rsidRDefault="002967A3" w:rsidP="002967A3">
      <w:pPr>
        <w:jc w:val="both"/>
        <w:rPr>
          <w:rFonts w:ascii="Book Antiqua" w:hAnsi="Book Antiqua" w:cs="Book Antiqua"/>
          <w:b/>
          <w:bCs/>
          <w:sz w:val="22"/>
          <w:szCs w:val="22"/>
          <w:u w:val="single"/>
        </w:rPr>
      </w:pPr>
    </w:p>
    <w:p w:rsidR="002967A3" w:rsidRDefault="002967A3" w:rsidP="002967A3">
      <w:pPr>
        <w:jc w:val="both"/>
        <w:rPr>
          <w:rFonts w:ascii="Book Antiqua" w:hAnsi="Book Antiqua" w:cs="Book Antiqua"/>
          <w:b/>
          <w:bCs/>
          <w:sz w:val="22"/>
          <w:szCs w:val="22"/>
        </w:rPr>
      </w:pPr>
      <w:r>
        <w:rPr>
          <w:rFonts w:ascii="Book Antiqua" w:hAnsi="Book Antiqua" w:cs="Book Antiqua"/>
          <w:b/>
          <w:bCs/>
          <w:sz w:val="22"/>
          <w:szCs w:val="22"/>
          <w:u w:val="single"/>
        </w:rPr>
        <w:t>Next Meeting:</w:t>
      </w:r>
      <w:r>
        <w:rPr>
          <w:rFonts w:ascii="Book Antiqua" w:hAnsi="Book Antiqua" w:cs="Book Antiqua"/>
          <w:b/>
          <w:bCs/>
          <w:sz w:val="22"/>
          <w:szCs w:val="22"/>
        </w:rPr>
        <w:tab/>
      </w:r>
      <w:r>
        <w:rPr>
          <w:rFonts w:ascii="Book Antiqua" w:hAnsi="Book Antiqua" w:cs="Book Antiqua"/>
          <w:b/>
          <w:bCs/>
          <w:sz w:val="22"/>
          <w:szCs w:val="22"/>
        </w:rPr>
        <w:tab/>
        <w:t xml:space="preserve">Thursday, </w:t>
      </w:r>
      <w:r w:rsidR="00297477">
        <w:rPr>
          <w:rFonts w:ascii="Book Antiqua" w:hAnsi="Book Antiqua" w:cs="Book Antiqua"/>
          <w:b/>
          <w:bCs/>
          <w:sz w:val="22"/>
          <w:szCs w:val="22"/>
        </w:rPr>
        <w:t xml:space="preserve">April 27, </w:t>
      </w:r>
      <w:r w:rsidR="00297477" w:rsidRPr="00B6355F">
        <w:rPr>
          <w:rFonts w:ascii="Book Antiqua" w:hAnsi="Book Antiqua" w:cs="Book Antiqua"/>
          <w:b/>
          <w:bCs/>
          <w:noProof/>
          <w:sz w:val="22"/>
          <w:szCs w:val="22"/>
        </w:rPr>
        <w:t>2017</w:t>
      </w:r>
      <w:r w:rsidR="00B6355F">
        <w:rPr>
          <w:rFonts w:ascii="Book Antiqua" w:hAnsi="Book Antiqua" w:cs="Book Antiqua"/>
          <w:b/>
          <w:bCs/>
          <w:noProof/>
          <w:sz w:val="22"/>
          <w:szCs w:val="22"/>
        </w:rPr>
        <w:t>,</w:t>
      </w:r>
      <w:r>
        <w:rPr>
          <w:rFonts w:ascii="Book Antiqua" w:hAnsi="Book Antiqua" w:cs="Book Antiqua"/>
          <w:b/>
          <w:bCs/>
          <w:sz w:val="22"/>
          <w:szCs w:val="22"/>
        </w:rPr>
        <w:t xml:space="preserve"> at 6:30 PM Harwich Town Hall Sm</w:t>
      </w:r>
      <w:r w:rsidR="003A1E3F">
        <w:rPr>
          <w:rFonts w:ascii="Book Antiqua" w:hAnsi="Book Antiqua" w:cs="Book Antiqua"/>
          <w:b/>
          <w:bCs/>
          <w:sz w:val="22"/>
          <w:szCs w:val="22"/>
        </w:rPr>
        <w:t>all</w:t>
      </w:r>
      <w:r>
        <w:rPr>
          <w:rFonts w:ascii="Book Antiqua" w:hAnsi="Book Antiqua" w:cs="Book Antiqua"/>
          <w:b/>
          <w:bCs/>
          <w:sz w:val="22"/>
          <w:szCs w:val="22"/>
        </w:rPr>
        <w:t xml:space="preserve"> </w:t>
      </w:r>
      <w:r w:rsidR="003A3A14">
        <w:rPr>
          <w:rFonts w:ascii="Book Antiqua" w:hAnsi="Book Antiqua" w:cs="Book Antiqua"/>
          <w:b/>
          <w:bCs/>
          <w:sz w:val="22"/>
          <w:szCs w:val="22"/>
        </w:rPr>
        <w:t>Room.</w:t>
      </w:r>
    </w:p>
    <w:p w:rsidR="002967A3" w:rsidRDefault="002967A3" w:rsidP="002967A3">
      <w:pPr>
        <w:jc w:val="both"/>
        <w:rPr>
          <w:rFonts w:ascii="Book Antiqua" w:hAnsi="Book Antiqua" w:cs="Book Antiqua"/>
          <w:b/>
          <w:bCs/>
          <w:sz w:val="22"/>
          <w:szCs w:val="22"/>
        </w:rPr>
      </w:pPr>
    </w:p>
    <w:p w:rsidR="002967A3" w:rsidRPr="002967A3" w:rsidRDefault="002967A3" w:rsidP="002967A3">
      <w:pPr>
        <w:jc w:val="both"/>
        <w:rPr>
          <w:rFonts w:ascii="Book Antiqua" w:hAnsi="Book Antiqua" w:cs="Book Antiqua"/>
          <w:b/>
          <w:bCs/>
          <w:sz w:val="22"/>
          <w:szCs w:val="22"/>
          <w:u w:val="single"/>
        </w:rPr>
      </w:pPr>
      <w:r>
        <w:rPr>
          <w:rFonts w:ascii="Book Antiqua" w:hAnsi="Book Antiqua" w:cs="Book Antiqua"/>
          <w:b/>
          <w:bCs/>
          <w:sz w:val="22"/>
          <w:szCs w:val="22"/>
          <w:u w:val="single"/>
        </w:rPr>
        <w:t>Adjournment:</w:t>
      </w:r>
      <w:r>
        <w:rPr>
          <w:rFonts w:ascii="Book Antiqua" w:hAnsi="Book Antiqua" w:cs="Book Antiqua"/>
          <w:b/>
          <w:bCs/>
          <w:sz w:val="22"/>
          <w:szCs w:val="22"/>
          <w:u w:val="single"/>
        </w:rPr>
        <w:tab/>
      </w:r>
      <w:r>
        <w:rPr>
          <w:rFonts w:ascii="Book Antiqua" w:hAnsi="Book Antiqua" w:cs="Book Antiqua"/>
          <w:b/>
          <w:bCs/>
          <w:sz w:val="22"/>
          <w:szCs w:val="22"/>
        </w:rPr>
        <w:tab/>
      </w:r>
      <w:r w:rsidR="00297477">
        <w:rPr>
          <w:rFonts w:ascii="Book Antiqua" w:hAnsi="Book Antiqua" w:cs="Book Antiqua"/>
          <w:b/>
          <w:bCs/>
          <w:sz w:val="22"/>
          <w:szCs w:val="22"/>
        </w:rPr>
        <w:tab/>
        <w:t>8:15 pm</w:t>
      </w:r>
      <w:r>
        <w:rPr>
          <w:rFonts w:ascii="Book Antiqua" w:hAnsi="Book Antiqua" w:cs="Book Antiqua"/>
          <w:b/>
          <w:bCs/>
          <w:sz w:val="22"/>
          <w:szCs w:val="22"/>
        </w:rPr>
        <w:t xml:space="preserve"> </w:t>
      </w:r>
    </w:p>
    <w:p w:rsidR="002967A3" w:rsidRDefault="002967A3" w:rsidP="002967A3">
      <w:pPr>
        <w:jc w:val="both"/>
        <w:rPr>
          <w:rFonts w:ascii="Book Antiqua" w:hAnsi="Book Antiqua" w:cs="Book Antiqua"/>
          <w:sz w:val="22"/>
          <w:szCs w:val="22"/>
        </w:rPr>
      </w:pPr>
    </w:p>
    <w:p w:rsidR="002967A3" w:rsidRDefault="002967A3" w:rsidP="002967A3">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2967A3" w:rsidRDefault="002967A3" w:rsidP="002967A3">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sidR="00A941AB">
        <w:rPr>
          <w:rFonts w:ascii="Book Antiqua" w:hAnsi="Book Antiqua" w:cs="Book Antiqua"/>
          <w:sz w:val="22"/>
          <w:szCs w:val="22"/>
        </w:rPr>
        <w:t xml:space="preserve"> WWC:</w:t>
      </w:r>
      <w:r w:rsidR="00A941AB">
        <w:rPr>
          <w:rFonts w:ascii="Book Antiqua" w:hAnsi="Book Antiqua" w:cs="Book Antiqua"/>
          <w:sz w:val="22"/>
          <w:szCs w:val="22"/>
        </w:rPr>
        <w:tab/>
        <w:t>W. Matt Hart</w:t>
      </w:r>
      <w:r w:rsidR="00A941AB">
        <w:rPr>
          <w:rFonts w:ascii="Book Antiqua" w:hAnsi="Book Antiqua" w:cs="Book Antiqua"/>
          <w:sz w:val="22"/>
          <w:szCs w:val="22"/>
        </w:rPr>
        <w:tab/>
      </w:r>
      <w:r w:rsidR="00A941AB">
        <w:rPr>
          <w:rFonts w:ascii="Book Antiqua" w:hAnsi="Book Antiqua" w:cs="Book Antiqua"/>
          <w:sz w:val="22"/>
          <w:szCs w:val="22"/>
        </w:rPr>
        <w:tab/>
      </w:r>
      <w:r w:rsidR="00A941AB">
        <w:rPr>
          <w:rFonts w:ascii="Book Antiqua" w:hAnsi="Book Antiqua" w:cs="Book Antiqua"/>
          <w:sz w:val="22"/>
          <w:szCs w:val="22"/>
        </w:rPr>
        <w:tab/>
      </w:r>
      <w:r w:rsidR="00A941AB">
        <w:rPr>
          <w:rFonts w:ascii="Book Antiqua" w:hAnsi="Book Antiqua" w:cs="Book Antiqua"/>
          <w:sz w:val="22"/>
          <w:szCs w:val="22"/>
        </w:rPr>
        <w:tab/>
      </w:r>
      <w:r w:rsidR="00A941AB">
        <w:rPr>
          <w:rFonts w:ascii="Book Antiqua" w:hAnsi="Book Antiqua" w:cs="Book Antiqua"/>
          <w:sz w:val="22"/>
          <w:szCs w:val="22"/>
        </w:rPr>
        <w:tab/>
      </w:r>
      <w:r>
        <w:rPr>
          <w:rFonts w:ascii="Book Antiqua" w:hAnsi="Book Antiqua" w:cs="Book Antiqua"/>
          <w:sz w:val="22"/>
          <w:szCs w:val="22"/>
        </w:rPr>
        <w:t xml:space="preserve">Date:   </w:t>
      </w:r>
      <w:r w:rsidR="00297477">
        <w:rPr>
          <w:rFonts w:ascii="Book Antiqua" w:hAnsi="Book Antiqua" w:cs="Book Antiqua"/>
          <w:sz w:val="22"/>
          <w:szCs w:val="22"/>
        </w:rPr>
        <w:t>March 24, 2017</w:t>
      </w:r>
    </w:p>
    <w:p w:rsidR="002967A3" w:rsidRDefault="002967A3" w:rsidP="002967A3">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616E86">
        <w:rPr>
          <w:rFonts w:ascii="Book Antiqua" w:hAnsi="Book Antiqua" w:cs="Book Antiqua"/>
          <w:sz w:val="22"/>
          <w:szCs w:val="22"/>
        </w:rPr>
        <w:t xml:space="preserve">Signed      </w:t>
      </w:r>
      <w:r>
        <w:rPr>
          <w:rFonts w:ascii="Book Antiqua" w:hAnsi="Book Antiqua" w:cs="Book Antiqua"/>
          <w:sz w:val="22"/>
          <w:szCs w:val="22"/>
        </w:rPr>
        <w:t xml:space="preserve"> </w:t>
      </w:r>
      <w:r>
        <w:rPr>
          <w:noProof/>
        </w:rPr>
        <w:drawing>
          <wp:inline distT="0" distB="0" distL="0" distR="0">
            <wp:extent cx="1019175" cy="428625"/>
            <wp:effectExtent l="0" t="0" r="9525" b="9525"/>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p w:rsidR="002967A3" w:rsidRDefault="002967A3" w:rsidP="00E00A2B">
      <w:pPr>
        <w:jc w:val="center"/>
        <w:rPr>
          <w:rFonts w:ascii="Book Antiqua" w:hAnsi="Book Antiqua" w:cs="Book Antiqua"/>
          <w:b/>
          <w:bCs/>
          <w:sz w:val="22"/>
          <w:szCs w:val="22"/>
        </w:rPr>
      </w:pPr>
    </w:p>
    <w:p w:rsidR="004D0C1D" w:rsidRPr="004D0C1D" w:rsidRDefault="004D0C1D" w:rsidP="004D0C1D">
      <w:pPr>
        <w:rPr>
          <w:b/>
          <w:bCs/>
        </w:rPr>
      </w:pPr>
      <w:r w:rsidRPr="004D0C1D">
        <w:rPr>
          <w:i/>
          <w:iCs/>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4D0C1D">
        <w:rPr>
          <w:b/>
          <w:bCs/>
        </w:rPr>
        <w:t>.</w:t>
      </w:r>
    </w:p>
    <w:p w:rsidR="00332687" w:rsidRDefault="00332687"/>
    <w:sectPr w:rsidR="003326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74" w:rsidRDefault="00605674" w:rsidP="00605674">
      <w:r>
        <w:separator/>
      </w:r>
    </w:p>
  </w:endnote>
  <w:endnote w:type="continuationSeparator" w:id="0">
    <w:p w:rsidR="00605674" w:rsidRDefault="00605674" w:rsidP="0060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161095"/>
      <w:docPartObj>
        <w:docPartGallery w:val="Page Numbers (Bottom of Page)"/>
        <w:docPartUnique/>
      </w:docPartObj>
    </w:sdtPr>
    <w:sdtEndPr>
      <w:rPr>
        <w:noProof/>
      </w:rPr>
    </w:sdtEndPr>
    <w:sdtContent>
      <w:p w:rsidR="00605674" w:rsidRDefault="00605674">
        <w:pPr>
          <w:pStyle w:val="Footer"/>
          <w:jc w:val="center"/>
        </w:pPr>
        <w:r>
          <w:fldChar w:fldCharType="begin"/>
        </w:r>
        <w:r>
          <w:instrText xml:space="preserve"> PAGE   \* MERGEFORMAT </w:instrText>
        </w:r>
        <w:r>
          <w:fldChar w:fldCharType="separate"/>
        </w:r>
        <w:r w:rsidR="0087127B">
          <w:rPr>
            <w:noProof/>
          </w:rPr>
          <w:t>1</w:t>
        </w:r>
        <w:r>
          <w:rPr>
            <w:noProof/>
          </w:rPr>
          <w:fldChar w:fldCharType="end"/>
        </w:r>
      </w:p>
    </w:sdtContent>
  </w:sdt>
  <w:p w:rsidR="00605674" w:rsidRDefault="0060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74" w:rsidRDefault="00605674" w:rsidP="00605674">
      <w:r>
        <w:separator/>
      </w:r>
    </w:p>
  </w:footnote>
  <w:footnote w:type="continuationSeparator" w:id="0">
    <w:p w:rsidR="00605674" w:rsidRDefault="00605674" w:rsidP="0060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zNzMzMrU0MzYwMTZR0lEKTi0uzszPAykwNKkFAE3tv9ctAAAA"/>
  </w:docVars>
  <w:rsids>
    <w:rsidRoot w:val="00E00A2B"/>
    <w:rsid w:val="001E58FB"/>
    <w:rsid w:val="00271DBE"/>
    <w:rsid w:val="002967A3"/>
    <w:rsid w:val="00297477"/>
    <w:rsid w:val="00332687"/>
    <w:rsid w:val="003A1E3F"/>
    <w:rsid w:val="003A3A14"/>
    <w:rsid w:val="003A6CFC"/>
    <w:rsid w:val="004D0C1D"/>
    <w:rsid w:val="00605674"/>
    <w:rsid w:val="00616E86"/>
    <w:rsid w:val="0087127B"/>
    <w:rsid w:val="00A941AB"/>
    <w:rsid w:val="00B6355F"/>
    <w:rsid w:val="00B97997"/>
    <w:rsid w:val="00BA4F29"/>
    <w:rsid w:val="00BF7A37"/>
    <w:rsid w:val="00C774B0"/>
    <w:rsid w:val="00E00A2B"/>
    <w:rsid w:val="00F320E1"/>
    <w:rsid w:val="00F62C84"/>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4DA35"/>
  <w15:docId w15:val="{F0B05508-E4DB-4EA2-ACCF-0DF62290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0A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A3"/>
    <w:pPr>
      <w:ind w:left="720"/>
    </w:pPr>
  </w:style>
  <w:style w:type="paragraph" w:styleId="BalloonText">
    <w:name w:val="Balloon Text"/>
    <w:basedOn w:val="Normal"/>
    <w:link w:val="BalloonTextChar"/>
    <w:uiPriority w:val="99"/>
    <w:semiHidden/>
    <w:unhideWhenUsed/>
    <w:rsid w:val="002967A3"/>
    <w:rPr>
      <w:rFonts w:ascii="Tahoma" w:hAnsi="Tahoma" w:cs="Tahoma"/>
      <w:sz w:val="16"/>
      <w:szCs w:val="16"/>
    </w:rPr>
  </w:style>
  <w:style w:type="character" w:customStyle="1" w:styleId="BalloonTextChar">
    <w:name w:val="Balloon Text Char"/>
    <w:basedOn w:val="DefaultParagraphFont"/>
    <w:link w:val="BalloonText"/>
    <w:uiPriority w:val="99"/>
    <w:semiHidden/>
    <w:rsid w:val="002967A3"/>
    <w:rPr>
      <w:rFonts w:ascii="Tahoma" w:eastAsia="Times New Roman" w:hAnsi="Tahoma" w:cs="Tahoma"/>
      <w:sz w:val="16"/>
      <w:szCs w:val="16"/>
    </w:rPr>
  </w:style>
  <w:style w:type="paragraph" w:styleId="Header">
    <w:name w:val="header"/>
    <w:basedOn w:val="Normal"/>
    <w:link w:val="HeaderChar"/>
    <w:uiPriority w:val="99"/>
    <w:unhideWhenUsed/>
    <w:rsid w:val="00605674"/>
    <w:pPr>
      <w:tabs>
        <w:tab w:val="center" w:pos="4680"/>
        <w:tab w:val="right" w:pos="9360"/>
      </w:tabs>
    </w:pPr>
  </w:style>
  <w:style w:type="character" w:customStyle="1" w:styleId="HeaderChar">
    <w:name w:val="Header Char"/>
    <w:basedOn w:val="DefaultParagraphFont"/>
    <w:link w:val="Header"/>
    <w:uiPriority w:val="99"/>
    <w:rsid w:val="006056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5674"/>
    <w:pPr>
      <w:tabs>
        <w:tab w:val="center" w:pos="4680"/>
        <w:tab w:val="right" w:pos="9360"/>
      </w:tabs>
    </w:pPr>
  </w:style>
  <w:style w:type="character" w:customStyle="1" w:styleId="FooterChar">
    <w:name w:val="Footer Char"/>
    <w:basedOn w:val="DefaultParagraphFont"/>
    <w:link w:val="Footer"/>
    <w:uiPriority w:val="99"/>
    <w:rsid w:val="00605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9818">
      <w:bodyDiv w:val="1"/>
      <w:marLeft w:val="0"/>
      <w:marRight w:val="0"/>
      <w:marTop w:val="0"/>
      <w:marBottom w:val="0"/>
      <w:divBdr>
        <w:top w:val="none" w:sz="0" w:space="0" w:color="auto"/>
        <w:left w:val="none" w:sz="0" w:space="0" w:color="auto"/>
        <w:bottom w:val="none" w:sz="0" w:space="0" w:color="auto"/>
        <w:right w:val="none" w:sz="0" w:space="0" w:color="auto"/>
      </w:divBdr>
    </w:div>
    <w:div w:id="118092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2017-03-27T14:39:00Z</dcterms:created>
  <dcterms:modified xsi:type="dcterms:W3CDTF">2017-03-27T14:39:00Z</dcterms:modified>
</cp:coreProperties>
</file>