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68" w:rsidRDefault="00981368" w:rsidP="0057312A">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0.5pt" o:ole="">
            <v:imagedata r:id="rId9" o:title=""/>
          </v:shape>
          <o:OLEObject Type="Embed" ProgID="MSPhotoEd.3" ShapeID="_x0000_i1025" DrawAspect="Content" ObjectID="_1547554883" r:id="rId10"/>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proofErr w:type="gramStart"/>
      <w:r>
        <w:rPr>
          <w:rFonts w:ascii="Book Antiqua" w:hAnsi="Book Antiqua" w:cs="Book Antiqua"/>
          <w:b/>
          <w:bCs/>
          <w:sz w:val="22"/>
          <w:szCs w:val="22"/>
        </w:rPr>
        <w:t>,</w:t>
      </w:r>
      <w:r w:rsidR="0057312A">
        <w:rPr>
          <w:rFonts w:ascii="Book Antiqua" w:hAnsi="Book Antiqua" w:cs="Book Antiqua"/>
          <w:b/>
          <w:bCs/>
          <w:sz w:val="22"/>
          <w:szCs w:val="22"/>
        </w:rPr>
        <w:t>01</w:t>
      </w:r>
      <w:proofErr w:type="gramEnd"/>
      <w:r w:rsidR="0057312A">
        <w:rPr>
          <w:rFonts w:ascii="Book Antiqua" w:hAnsi="Book Antiqua" w:cs="Book Antiqua"/>
          <w:b/>
          <w:bCs/>
          <w:sz w:val="22"/>
          <w:szCs w:val="22"/>
        </w:rPr>
        <w:t>/18/</w:t>
      </w:r>
      <w:r>
        <w:rPr>
          <w:rFonts w:ascii="Book Antiqua" w:hAnsi="Book Antiqua" w:cs="Book Antiqua"/>
          <w:b/>
          <w:bCs/>
          <w:sz w:val="22"/>
          <w:szCs w:val="22"/>
        </w:rPr>
        <w:t xml:space="preserve">2016 </w:t>
      </w:r>
    </w:p>
    <w:p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DF410A" w:rsidRDefault="00DF410A" w:rsidP="00DF410A">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rsidR="00DF410A" w:rsidRDefault="00DF410A" w:rsidP="00DF410A">
      <w:pPr>
        <w:jc w:val="center"/>
        <w:rPr>
          <w:b/>
          <w:sz w:val="28"/>
          <w:szCs w:val="28"/>
        </w:rPr>
      </w:pPr>
    </w:p>
    <w:p w:rsidR="0057312A" w:rsidRPr="0057312A" w:rsidRDefault="0057312A" w:rsidP="0057312A">
      <w:pPr>
        <w:rPr>
          <w:sz w:val="24"/>
          <w:szCs w:val="24"/>
        </w:rPr>
      </w:pPr>
      <w:r w:rsidRPr="0057312A">
        <w:rPr>
          <w:b/>
          <w:sz w:val="24"/>
          <w:szCs w:val="24"/>
          <w:u w:val="single"/>
        </w:rPr>
        <w:t>Call to Order</w:t>
      </w:r>
      <w:r w:rsidRPr="0057312A">
        <w:rPr>
          <w:b/>
          <w:sz w:val="24"/>
          <w:szCs w:val="24"/>
        </w:rPr>
        <w:t xml:space="preserve">: </w:t>
      </w:r>
      <w:r w:rsidRPr="0057312A">
        <w:rPr>
          <w:sz w:val="24"/>
          <w:szCs w:val="24"/>
        </w:rPr>
        <w:t>6:35 pm</w:t>
      </w:r>
    </w:p>
    <w:p w:rsidR="0057312A" w:rsidRPr="0057312A" w:rsidRDefault="0057312A" w:rsidP="0057312A">
      <w:pPr>
        <w:rPr>
          <w:sz w:val="24"/>
          <w:szCs w:val="24"/>
        </w:rPr>
      </w:pPr>
      <w:r w:rsidRPr="0057312A">
        <w:rPr>
          <w:sz w:val="24"/>
          <w:szCs w:val="24"/>
          <w:u w:val="single"/>
        </w:rPr>
        <w:t>Members Present</w:t>
      </w:r>
      <w:r w:rsidRPr="0057312A">
        <w:rPr>
          <w:sz w:val="24"/>
          <w:szCs w:val="24"/>
        </w:rPr>
        <w:t xml:space="preserve">: Matt Hart, Roger Peterson, Tom </w:t>
      </w:r>
      <w:proofErr w:type="spellStart"/>
      <w:r w:rsidRPr="0057312A">
        <w:rPr>
          <w:sz w:val="24"/>
          <w:szCs w:val="24"/>
        </w:rPr>
        <w:t>Thermistos</w:t>
      </w:r>
      <w:proofErr w:type="spellEnd"/>
      <w:r w:rsidRPr="0057312A">
        <w:rPr>
          <w:sz w:val="24"/>
          <w:szCs w:val="24"/>
        </w:rPr>
        <w:t>, Joe Johnston, Steve Root,</w:t>
      </w:r>
    </w:p>
    <w:p w:rsidR="0057312A" w:rsidRPr="0057312A" w:rsidRDefault="0057312A" w:rsidP="0057312A">
      <w:pPr>
        <w:rPr>
          <w:sz w:val="24"/>
          <w:szCs w:val="24"/>
        </w:rPr>
      </w:pPr>
      <w:r w:rsidRPr="0057312A">
        <w:rPr>
          <w:sz w:val="24"/>
          <w:szCs w:val="24"/>
          <w:u w:val="single"/>
        </w:rPr>
        <w:t>Members Absent</w:t>
      </w:r>
      <w:r w:rsidRPr="0057312A">
        <w:rPr>
          <w:sz w:val="24"/>
          <w:szCs w:val="24"/>
        </w:rPr>
        <w:t>: Dan Hall, Dan Casey, Mort Terry</w:t>
      </w:r>
    </w:p>
    <w:p w:rsidR="0057312A" w:rsidRPr="0057312A" w:rsidRDefault="0057312A" w:rsidP="0057312A">
      <w:pPr>
        <w:rPr>
          <w:sz w:val="24"/>
          <w:szCs w:val="24"/>
        </w:rPr>
      </w:pPr>
      <w:r w:rsidRPr="0057312A">
        <w:rPr>
          <w:sz w:val="24"/>
          <w:szCs w:val="24"/>
          <w:u w:val="single"/>
        </w:rPr>
        <w:t>Others Present:</w:t>
      </w:r>
      <w:r w:rsidRPr="0057312A">
        <w:rPr>
          <w:sz w:val="24"/>
          <w:szCs w:val="24"/>
        </w:rPr>
        <w:t xml:space="preserve"> John Rendon, Harbormaster; Bill Neiser, Deputy Harbormaster</w:t>
      </w:r>
    </w:p>
    <w:p w:rsidR="0057312A" w:rsidRPr="0057312A" w:rsidRDefault="0057312A" w:rsidP="0057312A">
      <w:pPr>
        <w:rPr>
          <w:sz w:val="24"/>
          <w:szCs w:val="24"/>
        </w:rPr>
      </w:pPr>
    </w:p>
    <w:p w:rsidR="0057312A" w:rsidRPr="0057312A" w:rsidRDefault="0057312A" w:rsidP="0057312A">
      <w:pPr>
        <w:rPr>
          <w:b/>
          <w:sz w:val="24"/>
          <w:szCs w:val="24"/>
          <w:u w:val="single"/>
        </w:rPr>
      </w:pPr>
      <w:r w:rsidRPr="0057312A">
        <w:rPr>
          <w:b/>
          <w:sz w:val="24"/>
          <w:szCs w:val="24"/>
          <w:u w:val="single"/>
        </w:rPr>
        <w:t>MINUTES:</w:t>
      </w:r>
    </w:p>
    <w:p w:rsidR="0057312A" w:rsidRPr="0057312A" w:rsidRDefault="0057312A" w:rsidP="0057312A">
      <w:pPr>
        <w:rPr>
          <w:sz w:val="24"/>
          <w:szCs w:val="24"/>
        </w:rPr>
      </w:pPr>
      <w:proofErr w:type="gramStart"/>
      <w:r w:rsidRPr="0057312A">
        <w:rPr>
          <w:sz w:val="24"/>
          <w:szCs w:val="24"/>
        </w:rPr>
        <w:t>Review &amp; Approval Motion made by Joe Johnson to approve the Minutes of December 21, 2016.</w:t>
      </w:r>
      <w:proofErr w:type="gramEnd"/>
      <w:r w:rsidRPr="0057312A">
        <w:rPr>
          <w:sz w:val="24"/>
          <w:szCs w:val="24"/>
        </w:rPr>
        <w:t xml:space="preserve"> </w:t>
      </w:r>
      <w:proofErr w:type="gramStart"/>
      <w:r w:rsidRPr="0057312A">
        <w:rPr>
          <w:sz w:val="24"/>
          <w:szCs w:val="24"/>
        </w:rPr>
        <w:t xml:space="preserve">Seconded by Tom </w:t>
      </w:r>
      <w:proofErr w:type="spellStart"/>
      <w:r w:rsidRPr="0057312A">
        <w:rPr>
          <w:sz w:val="24"/>
          <w:szCs w:val="24"/>
        </w:rPr>
        <w:t>Thermistos</w:t>
      </w:r>
      <w:proofErr w:type="spellEnd"/>
      <w:r w:rsidRPr="0057312A">
        <w:rPr>
          <w:sz w:val="24"/>
          <w:szCs w:val="24"/>
        </w:rPr>
        <w:t>.</w:t>
      </w:r>
      <w:proofErr w:type="gramEnd"/>
      <w:r w:rsidRPr="0057312A">
        <w:rPr>
          <w:sz w:val="24"/>
          <w:szCs w:val="24"/>
        </w:rPr>
        <w:t xml:space="preserve"> </w:t>
      </w:r>
      <w:proofErr w:type="gramStart"/>
      <w:r w:rsidRPr="0057312A">
        <w:rPr>
          <w:sz w:val="24"/>
          <w:szCs w:val="24"/>
        </w:rPr>
        <w:t>Approved by all.</w:t>
      </w:r>
      <w:proofErr w:type="gramEnd"/>
    </w:p>
    <w:p w:rsidR="0057312A" w:rsidRPr="0057312A" w:rsidRDefault="0057312A" w:rsidP="0057312A">
      <w:pPr>
        <w:rPr>
          <w:sz w:val="24"/>
          <w:szCs w:val="24"/>
        </w:rPr>
      </w:pPr>
    </w:p>
    <w:p w:rsidR="0057312A" w:rsidRPr="0057312A" w:rsidRDefault="0057312A" w:rsidP="0057312A">
      <w:pPr>
        <w:rPr>
          <w:sz w:val="24"/>
          <w:szCs w:val="24"/>
        </w:rPr>
      </w:pPr>
      <w:r w:rsidRPr="0057312A">
        <w:rPr>
          <w:b/>
          <w:sz w:val="24"/>
          <w:szCs w:val="24"/>
          <w:u w:val="single"/>
        </w:rPr>
        <w:t>CONSENT AGENDA:</w:t>
      </w:r>
      <w:r w:rsidRPr="0057312A">
        <w:rPr>
          <w:sz w:val="24"/>
          <w:szCs w:val="24"/>
        </w:rPr>
        <w:t xml:space="preserve">        </w:t>
      </w:r>
      <w:r>
        <w:rPr>
          <w:sz w:val="24"/>
          <w:szCs w:val="24"/>
        </w:rPr>
        <w:tab/>
      </w:r>
      <w:r w:rsidRPr="0057312A">
        <w:rPr>
          <w:sz w:val="24"/>
          <w:szCs w:val="24"/>
        </w:rPr>
        <w:t>Nothing this Month</w:t>
      </w:r>
    </w:p>
    <w:p w:rsidR="0057312A" w:rsidRDefault="0057312A" w:rsidP="0057312A">
      <w:pPr>
        <w:rPr>
          <w:sz w:val="24"/>
          <w:szCs w:val="24"/>
        </w:rPr>
      </w:pPr>
      <w:r w:rsidRPr="0057312A">
        <w:rPr>
          <w:b/>
          <w:sz w:val="24"/>
          <w:szCs w:val="24"/>
          <w:u w:val="single"/>
        </w:rPr>
        <w:t>OPEN FORUM:</w:t>
      </w:r>
      <w:r w:rsidRPr="0057312A">
        <w:rPr>
          <w:sz w:val="24"/>
          <w:szCs w:val="24"/>
        </w:rPr>
        <w:t xml:space="preserve">                 </w:t>
      </w:r>
      <w:r>
        <w:rPr>
          <w:sz w:val="24"/>
          <w:szCs w:val="24"/>
        </w:rPr>
        <w:tab/>
      </w:r>
      <w:r w:rsidRPr="0057312A">
        <w:rPr>
          <w:sz w:val="24"/>
          <w:szCs w:val="24"/>
        </w:rPr>
        <w:t>Nothing this Month</w:t>
      </w:r>
    </w:p>
    <w:p w:rsidR="0057312A" w:rsidRPr="0057312A" w:rsidRDefault="0057312A" w:rsidP="0057312A">
      <w:pPr>
        <w:rPr>
          <w:sz w:val="24"/>
          <w:szCs w:val="24"/>
        </w:rPr>
      </w:pPr>
    </w:p>
    <w:p w:rsidR="0057312A" w:rsidRPr="0057312A" w:rsidRDefault="0057312A" w:rsidP="0057312A">
      <w:pPr>
        <w:rPr>
          <w:b/>
          <w:sz w:val="24"/>
          <w:szCs w:val="24"/>
          <w:u w:val="single"/>
        </w:rPr>
      </w:pPr>
      <w:r w:rsidRPr="0057312A">
        <w:rPr>
          <w:b/>
          <w:sz w:val="24"/>
          <w:szCs w:val="24"/>
          <w:u w:val="single"/>
        </w:rPr>
        <w:t>FINANCIAL REPORT YTD &amp; MONTHLY:</w:t>
      </w:r>
    </w:p>
    <w:p w:rsidR="0057312A" w:rsidRDefault="0057312A" w:rsidP="0057312A">
      <w:pPr>
        <w:rPr>
          <w:sz w:val="24"/>
          <w:szCs w:val="24"/>
        </w:rPr>
      </w:pPr>
      <w:r w:rsidRPr="0057312A">
        <w:rPr>
          <w:sz w:val="24"/>
          <w:szCs w:val="24"/>
        </w:rPr>
        <w:t>Presented by the Harbormaster and Steve Root (Copy included with the Minutes). Harbormaster noted that the number of B-Permits issued was still increasing.</w:t>
      </w:r>
    </w:p>
    <w:p w:rsidR="0057312A" w:rsidRPr="0057312A" w:rsidRDefault="0057312A" w:rsidP="0057312A">
      <w:pPr>
        <w:rPr>
          <w:sz w:val="24"/>
          <w:szCs w:val="24"/>
        </w:rPr>
      </w:pPr>
    </w:p>
    <w:p w:rsidR="0057312A" w:rsidRPr="0057312A" w:rsidRDefault="0057312A" w:rsidP="0057312A">
      <w:pPr>
        <w:rPr>
          <w:sz w:val="24"/>
          <w:szCs w:val="24"/>
        </w:rPr>
      </w:pPr>
      <w:r w:rsidRPr="0057312A">
        <w:rPr>
          <w:b/>
          <w:sz w:val="24"/>
          <w:szCs w:val="24"/>
          <w:u w:val="single"/>
        </w:rPr>
        <w:t>NEW BUSINESS:</w:t>
      </w:r>
      <w:r w:rsidRPr="0057312A">
        <w:rPr>
          <w:sz w:val="24"/>
          <w:szCs w:val="24"/>
        </w:rPr>
        <w:t xml:space="preserve">                </w:t>
      </w:r>
      <w:r>
        <w:rPr>
          <w:sz w:val="24"/>
          <w:szCs w:val="24"/>
        </w:rPr>
        <w:tab/>
      </w:r>
      <w:r w:rsidRPr="0057312A">
        <w:rPr>
          <w:sz w:val="24"/>
          <w:szCs w:val="24"/>
        </w:rPr>
        <w:t>Nothing this Month</w:t>
      </w:r>
    </w:p>
    <w:p w:rsidR="0057312A" w:rsidRPr="0057312A" w:rsidRDefault="0057312A" w:rsidP="0057312A">
      <w:pPr>
        <w:rPr>
          <w:sz w:val="24"/>
          <w:szCs w:val="24"/>
        </w:rPr>
      </w:pPr>
      <w:r w:rsidRPr="0057312A">
        <w:rPr>
          <w:b/>
          <w:sz w:val="24"/>
          <w:szCs w:val="24"/>
          <w:u w:val="single"/>
        </w:rPr>
        <w:t>OLD BUSINESS:</w:t>
      </w:r>
      <w:r w:rsidRPr="0057312A">
        <w:rPr>
          <w:sz w:val="24"/>
          <w:szCs w:val="24"/>
        </w:rPr>
        <w:t xml:space="preserve">        </w:t>
      </w:r>
      <w:r>
        <w:rPr>
          <w:sz w:val="24"/>
          <w:szCs w:val="24"/>
        </w:rPr>
        <w:t xml:space="preserve">       </w:t>
      </w:r>
      <w:r>
        <w:rPr>
          <w:sz w:val="24"/>
          <w:szCs w:val="24"/>
        </w:rPr>
        <w:tab/>
      </w:r>
      <w:r w:rsidRPr="0057312A">
        <w:rPr>
          <w:sz w:val="24"/>
          <w:szCs w:val="24"/>
        </w:rPr>
        <w:t>Nothing this Month</w:t>
      </w:r>
    </w:p>
    <w:p w:rsidR="0057312A" w:rsidRPr="0057312A" w:rsidRDefault="0057312A" w:rsidP="0057312A">
      <w:pPr>
        <w:rPr>
          <w:b/>
          <w:sz w:val="24"/>
          <w:szCs w:val="24"/>
          <w:u w:val="single"/>
        </w:rPr>
      </w:pPr>
    </w:p>
    <w:p w:rsidR="0057312A" w:rsidRPr="0057312A" w:rsidRDefault="0057312A" w:rsidP="0057312A">
      <w:pPr>
        <w:rPr>
          <w:b/>
          <w:sz w:val="24"/>
          <w:szCs w:val="24"/>
          <w:u w:val="single"/>
        </w:rPr>
      </w:pPr>
      <w:r w:rsidRPr="0057312A">
        <w:rPr>
          <w:b/>
          <w:sz w:val="24"/>
          <w:szCs w:val="24"/>
          <w:u w:val="single"/>
        </w:rPr>
        <w:t xml:space="preserve">MONTHLY REPORTS: </w:t>
      </w:r>
    </w:p>
    <w:p w:rsidR="0057312A" w:rsidRPr="0057312A" w:rsidRDefault="0057312A" w:rsidP="0057312A">
      <w:pPr>
        <w:rPr>
          <w:sz w:val="24"/>
          <w:szCs w:val="24"/>
        </w:rPr>
      </w:pPr>
      <w:r w:rsidRPr="0057312A">
        <w:rPr>
          <w:sz w:val="24"/>
          <w:szCs w:val="24"/>
        </w:rPr>
        <w:t xml:space="preserve">Board of Selectmen: </w:t>
      </w:r>
      <w:r>
        <w:rPr>
          <w:sz w:val="24"/>
          <w:szCs w:val="24"/>
        </w:rPr>
        <w:tab/>
      </w:r>
      <w:r>
        <w:rPr>
          <w:sz w:val="24"/>
          <w:szCs w:val="24"/>
        </w:rPr>
        <w:tab/>
      </w:r>
      <w:r w:rsidRPr="0057312A">
        <w:rPr>
          <w:sz w:val="24"/>
          <w:szCs w:val="24"/>
        </w:rPr>
        <w:t>Nothing this Month</w:t>
      </w:r>
    </w:p>
    <w:p w:rsidR="0057312A" w:rsidRPr="0057312A" w:rsidRDefault="0057312A" w:rsidP="0057312A">
      <w:pPr>
        <w:rPr>
          <w:sz w:val="24"/>
          <w:szCs w:val="24"/>
        </w:rPr>
      </w:pPr>
      <w:r w:rsidRPr="0057312A">
        <w:rPr>
          <w:sz w:val="24"/>
          <w:szCs w:val="24"/>
        </w:rPr>
        <w:t>Natural Resources Officer:</w:t>
      </w:r>
      <w:r>
        <w:rPr>
          <w:sz w:val="24"/>
          <w:szCs w:val="24"/>
        </w:rPr>
        <w:tab/>
      </w:r>
      <w:r w:rsidRPr="0057312A">
        <w:rPr>
          <w:sz w:val="24"/>
          <w:szCs w:val="24"/>
        </w:rPr>
        <w:t>Nothing this Month</w:t>
      </w:r>
    </w:p>
    <w:p w:rsidR="0057312A" w:rsidRDefault="0057312A" w:rsidP="0057312A">
      <w:pPr>
        <w:rPr>
          <w:sz w:val="24"/>
          <w:szCs w:val="24"/>
        </w:rPr>
      </w:pPr>
      <w:r w:rsidRPr="0057312A">
        <w:rPr>
          <w:sz w:val="24"/>
          <w:szCs w:val="24"/>
        </w:rPr>
        <w:t>Harbormaster:</w:t>
      </w:r>
    </w:p>
    <w:p w:rsidR="0057312A" w:rsidRPr="0057312A" w:rsidRDefault="0057312A" w:rsidP="0057312A">
      <w:pPr>
        <w:rPr>
          <w:sz w:val="24"/>
          <w:szCs w:val="24"/>
        </w:rPr>
      </w:pPr>
    </w:p>
    <w:p w:rsidR="0057312A" w:rsidRPr="0057312A" w:rsidRDefault="0057312A" w:rsidP="0057312A">
      <w:pPr>
        <w:rPr>
          <w:b/>
          <w:sz w:val="24"/>
          <w:szCs w:val="24"/>
        </w:rPr>
      </w:pPr>
      <w:r w:rsidRPr="0057312A">
        <w:rPr>
          <w:b/>
          <w:sz w:val="24"/>
          <w:szCs w:val="24"/>
        </w:rPr>
        <w:t>1.  Saquatucket Waterside Updates.</w:t>
      </w:r>
    </w:p>
    <w:p w:rsidR="0057312A" w:rsidRPr="0057312A" w:rsidRDefault="0057312A" w:rsidP="0057312A">
      <w:pPr>
        <w:pStyle w:val="ListParagraph"/>
        <w:numPr>
          <w:ilvl w:val="0"/>
          <w:numId w:val="36"/>
        </w:numPr>
        <w:spacing w:after="160" w:line="259" w:lineRule="auto"/>
        <w:contextualSpacing/>
        <w:rPr>
          <w:sz w:val="24"/>
          <w:szCs w:val="24"/>
        </w:rPr>
      </w:pPr>
      <w:r w:rsidRPr="0057312A">
        <w:rPr>
          <w:sz w:val="24"/>
          <w:szCs w:val="24"/>
        </w:rPr>
        <w:t>Board of Selectmen approved drafting a letter to Senator Keating highlighting the need to get timely approval from the Army Corp of Engineers for this Project.</w:t>
      </w:r>
    </w:p>
    <w:p w:rsidR="0057312A" w:rsidRPr="0057312A" w:rsidRDefault="0057312A" w:rsidP="0057312A">
      <w:pPr>
        <w:pStyle w:val="ListParagraph"/>
        <w:numPr>
          <w:ilvl w:val="0"/>
          <w:numId w:val="36"/>
        </w:numPr>
        <w:spacing w:after="160" w:line="259" w:lineRule="auto"/>
        <w:contextualSpacing/>
        <w:rPr>
          <w:sz w:val="24"/>
          <w:szCs w:val="24"/>
        </w:rPr>
      </w:pPr>
      <w:r w:rsidRPr="0057312A">
        <w:rPr>
          <w:sz w:val="24"/>
          <w:szCs w:val="24"/>
        </w:rPr>
        <w:t>Harbormaster will be drafting a letter to be done by Friday 1/21/17.</w:t>
      </w:r>
    </w:p>
    <w:p w:rsidR="0057312A" w:rsidRPr="0057312A" w:rsidRDefault="0057312A" w:rsidP="0057312A">
      <w:pPr>
        <w:rPr>
          <w:b/>
          <w:sz w:val="24"/>
          <w:szCs w:val="24"/>
        </w:rPr>
      </w:pPr>
      <w:r w:rsidRPr="0057312A">
        <w:rPr>
          <w:b/>
          <w:sz w:val="24"/>
          <w:szCs w:val="24"/>
        </w:rPr>
        <w:t>2.  Saquatucket Landside Updates.</w:t>
      </w:r>
    </w:p>
    <w:p w:rsidR="0057312A" w:rsidRPr="0057312A" w:rsidRDefault="0057312A" w:rsidP="0057312A">
      <w:pPr>
        <w:pStyle w:val="ListParagraph"/>
        <w:numPr>
          <w:ilvl w:val="0"/>
          <w:numId w:val="37"/>
        </w:numPr>
        <w:spacing w:after="160" w:line="259" w:lineRule="auto"/>
        <w:contextualSpacing/>
        <w:rPr>
          <w:sz w:val="24"/>
          <w:szCs w:val="24"/>
        </w:rPr>
      </w:pPr>
      <w:r w:rsidRPr="0057312A">
        <w:rPr>
          <w:sz w:val="24"/>
          <w:szCs w:val="24"/>
        </w:rPr>
        <w:t>A second meeting was held with the architects. Harbormaster Presented the latest revisions made, and explained further revisions that were discussed with the architects.</w:t>
      </w:r>
      <w:bookmarkStart w:id="0" w:name="_GoBack"/>
      <w:bookmarkEnd w:id="0"/>
    </w:p>
    <w:p w:rsidR="0057312A" w:rsidRPr="0057312A" w:rsidRDefault="0057312A" w:rsidP="0057312A">
      <w:pPr>
        <w:pStyle w:val="ListParagraph"/>
        <w:numPr>
          <w:ilvl w:val="0"/>
          <w:numId w:val="37"/>
        </w:numPr>
        <w:spacing w:after="160" w:line="259" w:lineRule="auto"/>
        <w:contextualSpacing/>
        <w:rPr>
          <w:sz w:val="24"/>
          <w:szCs w:val="24"/>
        </w:rPr>
      </w:pPr>
      <w:r w:rsidRPr="0057312A">
        <w:rPr>
          <w:sz w:val="24"/>
          <w:szCs w:val="24"/>
        </w:rPr>
        <w:lastRenderedPageBreak/>
        <w:t>Harbormaster stated that the budget may be tight, but there will be no hard figures until the final plans are completed. At that time, things may need to be changed or eliminated depending on the final costs.</w:t>
      </w:r>
    </w:p>
    <w:p w:rsidR="0057312A" w:rsidRPr="0057312A" w:rsidRDefault="0057312A" w:rsidP="0057312A">
      <w:pPr>
        <w:pStyle w:val="ListParagraph"/>
        <w:numPr>
          <w:ilvl w:val="0"/>
          <w:numId w:val="37"/>
        </w:numPr>
        <w:spacing w:after="160" w:line="259" w:lineRule="auto"/>
        <w:contextualSpacing/>
        <w:rPr>
          <w:sz w:val="24"/>
          <w:szCs w:val="24"/>
        </w:rPr>
      </w:pPr>
      <w:r w:rsidRPr="0057312A">
        <w:rPr>
          <w:sz w:val="24"/>
          <w:szCs w:val="24"/>
        </w:rPr>
        <w:t>There was a general discussion held among the Committee about various aspects of the Waterside plans.</w:t>
      </w:r>
    </w:p>
    <w:p w:rsidR="0057312A" w:rsidRPr="0057312A" w:rsidRDefault="0057312A" w:rsidP="0057312A">
      <w:pPr>
        <w:rPr>
          <w:sz w:val="24"/>
          <w:szCs w:val="24"/>
        </w:rPr>
      </w:pPr>
    </w:p>
    <w:p w:rsidR="0057312A" w:rsidRPr="0057312A" w:rsidRDefault="0057312A" w:rsidP="0057312A">
      <w:pPr>
        <w:rPr>
          <w:sz w:val="24"/>
          <w:szCs w:val="24"/>
        </w:rPr>
      </w:pPr>
      <w:r w:rsidRPr="0057312A">
        <w:rPr>
          <w:b/>
          <w:sz w:val="24"/>
          <w:szCs w:val="24"/>
          <w:u w:val="single"/>
        </w:rPr>
        <w:t>CORRESPONDENCE:</w:t>
      </w:r>
      <w:r w:rsidRPr="0057312A">
        <w:rPr>
          <w:sz w:val="24"/>
          <w:szCs w:val="24"/>
        </w:rPr>
        <w:t xml:space="preserve">          Nothing this Month</w:t>
      </w:r>
    </w:p>
    <w:p w:rsidR="0057312A" w:rsidRPr="0057312A" w:rsidRDefault="0057312A" w:rsidP="0057312A">
      <w:pPr>
        <w:rPr>
          <w:sz w:val="24"/>
          <w:szCs w:val="24"/>
        </w:rPr>
      </w:pPr>
      <w:r w:rsidRPr="0057312A">
        <w:rPr>
          <w:b/>
          <w:sz w:val="24"/>
          <w:szCs w:val="24"/>
          <w:u w:val="single"/>
        </w:rPr>
        <w:t>NEXT MEETING:</w:t>
      </w:r>
      <w:r w:rsidRPr="0057312A">
        <w:rPr>
          <w:sz w:val="24"/>
          <w:szCs w:val="24"/>
        </w:rPr>
        <w:t xml:space="preserve">  Wednesday, February 15, 2017 at 6:30 pm Harwich Fire Station</w:t>
      </w:r>
    </w:p>
    <w:p w:rsidR="00DF410A" w:rsidRPr="0057312A" w:rsidRDefault="0057312A" w:rsidP="00DF410A">
      <w:pPr>
        <w:rPr>
          <w:sz w:val="24"/>
          <w:szCs w:val="24"/>
        </w:rPr>
      </w:pPr>
      <w:r w:rsidRPr="0057312A">
        <w:rPr>
          <w:b/>
          <w:sz w:val="24"/>
          <w:szCs w:val="24"/>
          <w:u w:val="single"/>
        </w:rPr>
        <w:t>ADJOURNMENT:</w:t>
      </w:r>
      <w:r w:rsidRPr="0057312A">
        <w:rPr>
          <w:sz w:val="24"/>
          <w:szCs w:val="24"/>
        </w:rPr>
        <w:t xml:space="preserve"> Motion by Steve Root to adjourn at 8:35 pm, seconded by Joe Johnson. </w:t>
      </w:r>
      <w:proofErr w:type="gramStart"/>
      <w:r w:rsidRPr="0057312A">
        <w:rPr>
          <w:sz w:val="24"/>
          <w:szCs w:val="24"/>
        </w:rPr>
        <w:t>All members voting in favor.</w:t>
      </w:r>
      <w:proofErr w:type="gramEnd"/>
    </w:p>
    <w:p w:rsidR="00981368" w:rsidRPr="00DE2D85" w:rsidRDefault="00DF410A" w:rsidP="0057312A">
      <w:pPr>
        <w:rPr>
          <w:rFonts w:ascii="Book Antiqua" w:hAnsi="Book Antiqua" w:cs="Book Antiqua"/>
          <w:b/>
          <w:bCs/>
          <w:sz w:val="22"/>
          <w:szCs w:val="22"/>
        </w:rPr>
      </w:pPr>
      <w:r w:rsidRPr="00DF410A">
        <w:rPr>
          <w:sz w:val="24"/>
          <w:szCs w:val="24"/>
        </w:rPr>
        <w:t xml:space="preserve">          </w:t>
      </w:r>
      <w:r w:rsidR="0057312A">
        <w:rPr>
          <w:b/>
          <w:sz w:val="24"/>
          <w:szCs w:val="24"/>
          <w:u w:val="single"/>
        </w:rPr>
        <w:t xml:space="preserve"> </w:t>
      </w:r>
    </w:p>
    <w:p w:rsidR="00981368" w:rsidRDefault="00DF410A" w:rsidP="00525C30">
      <w:pPr>
        <w:jc w:val="both"/>
        <w:rPr>
          <w:rFonts w:ascii="Book Antiqua" w:hAnsi="Book Antiqua" w:cs="Book Antiqua"/>
          <w:sz w:val="22"/>
          <w:szCs w:val="22"/>
        </w:rPr>
      </w:pPr>
      <w:r>
        <w:rPr>
          <w:rFonts w:ascii="Book Antiqua" w:hAnsi="Book Antiqua" w:cs="Book Antiqua"/>
          <w:sz w:val="22"/>
          <w:szCs w:val="22"/>
        </w:rPr>
        <w:t>Minutes transcribed by Bill Neiser</w:t>
      </w:r>
      <w:r w:rsidR="00981368">
        <w:rPr>
          <w:rFonts w:ascii="Book Antiqua" w:hAnsi="Book Antiqua" w:cs="Book Antiqua"/>
          <w:sz w:val="22"/>
          <w:szCs w:val="22"/>
        </w:rPr>
        <w:t>, Board Secretary</w:t>
      </w:r>
    </w:p>
    <w:p w:rsidR="00981368" w:rsidRDefault="00981368" w:rsidP="00525C30">
      <w:pP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 xml:space="preserve">Date: </w:t>
      </w:r>
      <w:r w:rsidR="0057312A">
        <w:rPr>
          <w:rFonts w:ascii="Book Antiqua" w:hAnsi="Book Antiqua" w:cs="Book Antiqua"/>
          <w:sz w:val="22"/>
          <w:szCs w:val="22"/>
        </w:rPr>
        <w:t>02/02/</w:t>
      </w:r>
      <w:r w:rsidR="008C1004">
        <w:rPr>
          <w:rFonts w:ascii="Book Antiqua" w:hAnsi="Book Antiqua" w:cs="Book Antiqua"/>
          <w:sz w:val="22"/>
          <w:szCs w:val="22"/>
        </w:rPr>
        <w:t xml:space="preserve"> 2017</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p w:rsidR="00E45074" w:rsidRDefault="00E45074"/>
    <w:p w:rsidR="00E45074" w:rsidRPr="00E45074" w:rsidRDefault="00E45074" w:rsidP="00E45074">
      <w:pPr>
        <w:rPr>
          <w:b/>
          <w:bCs/>
          <w:sz w:val="24"/>
          <w:szCs w:val="24"/>
        </w:rPr>
      </w:pPr>
      <w:r w:rsidRPr="00E45074">
        <w:rPr>
          <w:i/>
          <w:iCs/>
          <w:sz w:val="24"/>
          <w:szCs w:val="24"/>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E45074">
        <w:rPr>
          <w:b/>
          <w:bCs/>
          <w:sz w:val="24"/>
          <w:szCs w:val="24"/>
        </w:rPr>
        <w:t>.</w:t>
      </w:r>
    </w:p>
    <w:p w:rsidR="00E45074" w:rsidRDefault="00E45074"/>
    <w:sectPr w:rsidR="00E45074" w:rsidSect="00C071E2">
      <w:headerReference w:type="default" r:id="rId12"/>
      <w:footerReference w:type="default" r:id="rId13"/>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29" w:rsidRDefault="00493029">
      <w:r>
        <w:separator/>
      </w:r>
    </w:p>
  </w:endnote>
  <w:endnote w:type="continuationSeparator" w:id="0">
    <w:p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29" w:rsidRDefault="00493029">
      <w:r>
        <w:separator/>
      </w:r>
    </w:p>
  </w:footnote>
  <w:footnote w:type="continuationSeparator" w:id="0">
    <w:p w:rsidR="00493029" w:rsidRDefault="0049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68" w:rsidRDefault="00981368" w:rsidP="00C615C0">
    <w:pPr>
      <w:pStyle w:val="Header"/>
      <w:tabs>
        <w:tab w:val="clear" w:pos="4680"/>
        <w:tab w:val="clear" w:pos="9360"/>
        <w:tab w:val="center" w:pos="5112"/>
        <w:tab w:val="right" w:pos="10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FEE674"/>
    <w:lvl w:ilvl="0">
      <w:start w:val="1"/>
      <w:numFmt w:val="decimal"/>
      <w:lvlText w:val="%1."/>
      <w:lvlJc w:val="left"/>
      <w:pPr>
        <w:tabs>
          <w:tab w:val="num" w:pos="1800"/>
        </w:tabs>
        <w:ind w:left="1800" w:hanging="360"/>
      </w:pPr>
    </w:lvl>
  </w:abstractNum>
  <w:abstractNum w:abstractNumId="1">
    <w:nsid w:val="FFFFFF7D"/>
    <w:multiLevelType w:val="singleLevel"/>
    <w:tmpl w:val="BAD0764A"/>
    <w:lvl w:ilvl="0">
      <w:start w:val="1"/>
      <w:numFmt w:val="decimal"/>
      <w:lvlText w:val="%1."/>
      <w:lvlJc w:val="left"/>
      <w:pPr>
        <w:tabs>
          <w:tab w:val="num" w:pos="1440"/>
        </w:tabs>
        <w:ind w:left="1440" w:hanging="360"/>
      </w:pPr>
    </w:lvl>
  </w:abstractNum>
  <w:abstractNum w:abstractNumId="2">
    <w:nsid w:val="FFFFFF7E"/>
    <w:multiLevelType w:val="singleLevel"/>
    <w:tmpl w:val="DF707444"/>
    <w:lvl w:ilvl="0">
      <w:start w:val="1"/>
      <w:numFmt w:val="decimal"/>
      <w:lvlText w:val="%1."/>
      <w:lvlJc w:val="left"/>
      <w:pPr>
        <w:tabs>
          <w:tab w:val="num" w:pos="1080"/>
        </w:tabs>
        <w:ind w:left="1080" w:hanging="360"/>
      </w:pPr>
    </w:lvl>
  </w:abstractNum>
  <w:abstractNum w:abstractNumId="3">
    <w:nsid w:val="FFFFFF7F"/>
    <w:multiLevelType w:val="singleLevel"/>
    <w:tmpl w:val="562ADE92"/>
    <w:lvl w:ilvl="0">
      <w:start w:val="1"/>
      <w:numFmt w:val="decimal"/>
      <w:lvlText w:val="%1."/>
      <w:lvlJc w:val="left"/>
      <w:pPr>
        <w:tabs>
          <w:tab w:val="num" w:pos="720"/>
        </w:tabs>
        <w:ind w:left="720" w:hanging="360"/>
      </w:pPr>
    </w:lvl>
  </w:abstractNum>
  <w:abstractNum w:abstractNumId="4">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642A65A"/>
    <w:lvl w:ilvl="0">
      <w:start w:val="1"/>
      <w:numFmt w:val="decimal"/>
      <w:lvlText w:val="%1."/>
      <w:lvlJc w:val="left"/>
      <w:pPr>
        <w:tabs>
          <w:tab w:val="num" w:pos="360"/>
        </w:tabs>
        <w:ind w:left="360" w:hanging="360"/>
      </w:pPr>
    </w:lvl>
  </w:abstractNum>
  <w:abstractNum w:abstractNumId="9">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F070B"/>
    <w:multiLevelType w:val="hybridMultilevel"/>
    <w:tmpl w:val="1FD6A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3">
    <w:nsid w:val="77512FBA"/>
    <w:multiLevelType w:val="hybridMultilevel"/>
    <w:tmpl w:val="390A9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1"/>
  </w:num>
  <w:num w:numId="4">
    <w:abstractNumId w:val="18"/>
  </w:num>
  <w:num w:numId="5">
    <w:abstractNumId w:val="28"/>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4"/>
  </w:num>
  <w:num w:numId="11">
    <w:abstractNumId w:val="31"/>
  </w:num>
  <w:num w:numId="12">
    <w:abstractNumId w:val="22"/>
    <w:lvlOverride w:ilvl="0">
      <w:startOverride w:val="2"/>
    </w:lvlOverride>
  </w:num>
  <w:num w:numId="13">
    <w:abstractNumId w:val="21"/>
    <w:lvlOverride w:ilvl="0">
      <w:startOverride w:val="3"/>
    </w:lvlOverride>
  </w:num>
  <w:num w:numId="14">
    <w:abstractNumId w:val="14"/>
  </w:num>
  <w:num w:numId="15">
    <w:abstractNumId w:val="20"/>
  </w:num>
  <w:num w:numId="16">
    <w:abstractNumId w:val="23"/>
  </w:num>
  <w:num w:numId="17">
    <w:abstractNumId w:val="15"/>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W0MDM0NDUzNzS1MLJU0lEKTi0uzszPAykwNKgFALk5AEk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7312A"/>
    <w:rsid w:val="00583979"/>
    <w:rsid w:val="005A44C8"/>
    <w:rsid w:val="005A7DA7"/>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1004"/>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5074"/>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6DBE-DE1A-43C9-8F02-F30ED84A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cp:lastModifiedBy>
  <cp:revision>2</cp:revision>
  <cp:lastPrinted>2016-05-07T17:16:00Z</cp:lastPrinted>
  <dcterms:created xsi:type="dcterms:W3CDTF">2017-02-02T20:35:00Z</dcterms:created>
  <dcterms:modified xsi:type="dcterms:W3CDTF">2017-02-02T20:35:00Z</dcterms:modified>
</cp:coreProperties>
</file>