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0959F" w14:textId="77777777" w:rsidR="00AE488B" w:rsidRPr="006B1953" w:rsidRDefault="0011700E" w:rsidP="00B46FA7">
      <w:pPr>
        <w:pStyle w:val="Body"/>
        <w:jc w:val="center"/>
        <w:rPr>
          <w:rFonts w:ascii="Book Antiqua" w:hAnsi="Book Antiqua"/>
          <w:b/>
          <w:sz w:val="22"/>
        </w:rPr>
      </w:pPr>
      <w:r>
        <w:rPr>
          <w:rFonts w:ascii="Book Antiqua" w:hAnsi="Book Antiqua"/>
          <w:b/>
          <w:sz w:val="22"/>
        </w:rPr>
        <w:t>Meeting Minutes</w:t>
      </w:r>
    </w:p>
    <w:p w14:paraId="69B8C2D6" w14:textId="77777777" w:rsidR="00B46FA7" w:rsidRPr="006B1953" w:rsidRDefault="00B46FA7" w:rsidP="00B46FA7">
      <w:pPr>
        <w:pStyle w:val="Body"/>
        <w:jc w:val="center"/>
        <w:rPr>
          <w:rFonts w:ascii="Book Antiqua" w:hAnsi="Book Antiqua"/>
          <w:b/>
          <w:sz w:val="22"/>
        </w:rPr>
      </w:pPr>
      <w:r w:rsidRPr="006B1953">
        <w:rPr>
          <w:rFonts w:ascii="Book Antiqua" w:hAnsi="Book Antiqua"/>
          <w:b/>
          <w:sz w:val="22"/>
        </w:rPr>
        <w:t>For</w:t>
      </w:r>
    </w:p>
    <w:p w14:paraId="70176FEB" w14:textId="77777777" w:rsidR="00B46FA7" w:rsidRPr="006B1953" w:rsidRDefault="00B46FA7" w:rsidP="00B46FA7">
      <w:pPr>
        <w:pStyle w:val="Body"/>
        <w:jc w:val="center"/>
        <w:rPr>
          <w:rFonts w:ascii="Book Antiqua" w:hAnsi="Book Antiqua"/>
          <w:b/>
          <w:sz w:val="22"/>
        </w:rPr>
      </w:pPr>
      <w:r w:rsidRPr="006B1953">
        <w:rPr>
          <w:rFonts w:ascii="Book Antiqua" w:hAnsi="Book Antiqua"/>
          <w:b/>
          <w:sz w:val="22"/>
        </w:rPr>
        <w:t>Town of Harwich</w:t>
      </w:r>
    </w:p>
    <w:p w14:paraId="4E2D84F4" w14:textId="77777777" w:rsidR="00A24E92" w:rsidRPr="006B1953" w:rsidRDefault="0069614B" w:rsidP="0011700E">
      <w:pPr>
        <w:pStyle w:val="Body"/>
        <w:jc w:val="center"/>
        <w:rPr>
          <w:rFonts w:ascii="Book Antiqua" w:hAnsi="Book Antiqua"/>
          <w:b/>
          <w:sz w:val="22"/>
        </w:rPr>
      </w:pPr>
      <w:r w:rsidRPr="006B1953">
        <w:rPr>
          <w:rFonts w:ascii="Book Antiqua" w:hAnsi="Book Antiqua"/>
          <w:b/>
          <w:sz w:val="22"/>
        </w:rPr>
        <w:t>Was</w:t>
      </w:r>
      <w:r w:rsidR="0011700E">
        <w:rPr>
          <w:rFonts w:ascii="Book Antiqua" w:hAnsi="Book Antiqua"/>
          <w:b/>
          <w:sz w:val="22"/>
        </w:rPr>
        <w:t xml:space="preserve">tewater Implementation Committee (WIC) </w:t>
      </w:r>
    </w:p>
    <w:p w14:paraId="435264C6" w14:textId="77777777" w:rsidR="00B46FA7" w:rsidRPr="006B1953" w:rsidRDefault="007431F3" w:rsidP="00B46FA7">
      <w:pPr>
        <w:pStyle w:val="Body"/>
        <w:jc w:val="center"/>
        <w:rPr>
          <w:rFonts w:ascii="Book Antiqua" w:hAnsi="Book Antiqua"/>
          <w:b/>
          <w:sz w:val="22"/>
        </w:rPr>
      </w:pPr>
      <w:r>
        <w:rPr>
          <w:rFonts w:ascii="Book Antiqua" w:hAnsi="Book Antiqua"/>
          <w:b/>
          <w:sz w:val="22"/>
        </w:rPr>
        <w:t>Wednesday, February 1</w:t>
      </w:r>
      <w:r w:rsidR="00BE3DB4">
        <w:rPr>
          <w:rFonts w:ascii="Book Antiqua" w:hAnsi="Book Antiqua"/>
          <w:b/>
          <w:sz w:val="22"/>
        </w:rPr>
        <w:t>,</w:t>
      </w:r>
      <w:r>
        <w:rPr>
          <w:rFonts w:ascii="Book Antiqua" w:hAnsi="Book Antiqua"/>
          <w:b/>
          <w:sz w:val="22"/>
        </w:rPr>
        <w:t xml:space="preserve"> 2017</w:t>
      </w:r>
      <w:r w:rsidR="002E7D17">
        <w:rPr>
          <w:rFonts w:ascii="Book Antiqua" w:hAnsi="Book Antiqua"/>
          <w:b/>
          <w:sz w:val="22"/>
        </w:rPr>
        <w:t xml:space="preserve"> at</w:t>
      </w:r>
      <w:r w:rsidR="00B46FA7" w:rsidRPr="006B1953">
        <w:rPr>
          <w:rFonts w:ascii="Book Antiqua" w:hAnsi="Book Antiqua"/>
          <w:b/>
          <w:sz w:val="22"/>
        </w:rPr>
        <w:t xml:space="preserve"> </w:t>
      </w:r>
      <w:r w:rsidR="00B97D59">
        <w:rPr>
          <w:rFonts w:ascii="Book Antiqua" w:hAnsi="Book Antiqua"/>
          <w:b/>
          <w:sz w:val="22"/>
        </w:rPr>
        <w:t>9</w:t>
      </w:r>
      <w:r w:rsidR="00526756">
        <w:rPr>
          <w:rFonts w:ascii="Book Antiqua" w:hAnsi="Book Antiqua"/>
          <w:b/>
          <w:sz w:val="22"/>
        </w:rPr>
        <w:t>:3</w:t>
      </w:r>
      <w:r w:rsidR="00C93143">
        <w:rPr>
          <w:rFonts w:ascii="Book Antiqua" w:hAnsi="Book Antiqua"/>
          <w:b/>
          <w:sz w:val="22"/>
        </w:rPr>
        <w:t>0 a</w:t>
      </w:r>
      <w:r w:rsidR="00B46FA7" w:rsidRPr="006B1953">
        <w:rPr>
          <w:rFonts w:ascii="Book Antiqua" w:hAnsi="Book Antiqua"/>
          <w:b/>
          <w:sz w:val="22"/>
        </w:rPr>
        <w:t>.m.</w:t>
      </w:r>
    </w:p>
    <w:p w14:paraId="4AF0DB7E" w14:textId="77777777" w:rsidR="00B46FA7" w:rsidRPr="006B1953" w:rsidRDefault="00B46FA7" w:rsidP="00B46FA7">
      <w:pPr>
        <w:pStyle w:val="Body"/>
        <w:rPr>
          <w:rFonts w:ascii="Book Antiqua" w:hAnsi="Book Antiqua"/>
          <w:b/>
          <w:sz w:val="22"/>
        </w:rPr>
      </w:pPr>
      <w:r w:rsidRPr="006B1953">
        <w:rPr>
          <w:rFonts w:ascii="Book Antiqua" w:hAnsi="Book Antiqua"/>
          <w:b/>
          <w:sz w:val="22"/>
        </w:rPr>
        <w:t>Attendees:</w:t>
      </w:r>
    </w:p>
    <w:p w14:paraId="15214944" w14:textId="77777777" w:rsidR="00867862" w:rsidRPr="006B1953" w:rsidRDefault="0011700E" w:rsidP="00B46FA7">
      <w:pPr>
        <w:pStyle w:val="Body"/>
        <w:rPr>
          <w:rFonts w:ascii="Book Antiqua" w:hAnsi="Book Antiqua"/>
          <w:sz w:val="22"/>
        </w:rPr>
      </w:pPr>
      <w:r>
        <w:rPr>
          <w:rFonts w:ascii="Book Antiqua" w:hAnsi="Book Antiqua"/>
          <w:sz w:val="22"/>
        </w:rPr>
        <w:t>WIC</w:t>
      </w:r>
      <w:r w:rsidR="00B46FA7" w:rsidRPr="006B1953">
        <w:rPr>
          <w:rFonts w:ascii="Book Antiqua" w:hAnsi="Book Antiqua"/>
          <w:sz w:val="22"/>
        </w:rPr>
        <w:t xml:space="preserve"> </w:t>
      </w:r>
      <w:r w:rsidR="00F95E7C">
        <w:rPr>
          <w:rFonts w:ascii="Book Antiqua" w:hAnsi="Book Antiqua"/>
          <w:sz w:val="22"/>
        </w:rPr>
        <w:t>Members:</w:t>
      </w:r>
      <w:r w:rsidR="00E8700F">
        <w:rPr>
          <w:rFonts w:ascii="Book Antiqua" w:hAnsi="Book Antiqua"/>
          <w:sz w:val="22"/>
        </w:rPr>
        <w:t xml:space="preserve"> </w:t>
      </w:r>
      <w:r w:rsidR="00526756">
        <w:rPr>
          <w:rFonts w:ascii="Book Antiqua" w:hAnsi="Book Antiqua"/>
          <w:sz w:val="22"/>
        </w:rPr>
        <w:t xml:space="preserve">Peter </w:t>
      </w:r>
      <w:proofErr w:type="spellStart"/>
      <w:r w:rsidR="00526756">
        <w:rPr>
          <w:rFonts w:ascii="Book Antiqua" w:hAnsi="Book Antiqua"/>
          <w:sz w:val="22"/>
        </w:rPr>
        <w:t>deBakker</w:t>
      </w:r>
      <w:proofErr w:type="spellEnd"/>
      <w:r w:rsidR="00526756">
        <w:rPr>
          <w:rFonts w:ascii="Book Antiqua" w:hAnsi="Book Antiqua"/>
          <w:sz w:val="22"/>
        </w:rPr>
        <w:t xml:space="preserve"> (Chair), </w:t>
      </w:r>
      <w:r w:rsidR="00E8700F">
        <w:rPr>
          <w:rFonts w:ascii="Book Antiqua" w:hAnsi="Book Antiqua"/>
          <w:sz w:val="22"/>
        </w:rPr>
        <w:t>Chris Harlow</w:t>
      </w:r>
      <w:r w:rsidR="00B97D59">
        <w:rPr>
          <w:rFonts w:ascii="Book Antiqua" w:hAnsi="Book Antiqua"/>
          <w:sz w:val="22"/>
        </w:rPr>
        <w:t>,</w:t>
      </w:r>
      <w:r w:rsidR="0009175E">
        <w:rPr>
          <w:rFonts w:ascii="Book Antiqua" w:hAnsi="Book Antiqua"/>
          <w:sz w:val="22"/>
        </w:rPr>
        <w:t xml:space="preserve"> </w:t>
      </w:r>
      <w:r w:rsidR="007431F3">
        <w:rPr>
          <w:rFonts w:ascii="Book Antiqua" w:hAnsi="Book Antiqua"/>
          <w:sz w:val="22"/>
        </w:rPr>
        <w:t xml:space="preserve">Sharon Pfleger, </w:t>
      </w:r>
      <w:proofErr w:type="spellStart"/>
      <w:r w:rsidR="007431F3">
        <w:rPr>
          <w:rFonts w:ascii="Book Antiqua" w:hAnsi="Book Antiqua"/>
          <w:sz w:val="22"/>
        </w:rPr>
        <w:t>Allin</w:t>
      </w:r>
      <w:proofErr w:type="spellEnd"/>
      <w:r w:rsidR="007431F3">
        <w:rPr>
          <w:rFonts w:ascii="Book Antiqua" w:hAnsi="Book Antiqua"/>
          <w:sz w:val="22"/>
        </w:rPr>
        <w:t xml:space="preserve"> Thompson,</w:t>
      </w:r>
      <w:r w:rsidR="00BE3DB4">
        <w:rPr>
          <w:rFonts w:ascii="Book Antiqua" w:hAnsi="Book Antiqua"/>
          <w:sz w:val="22"/>
        </w:rPr>
        <w:t xml:space="preserve"> </w:t>
      </w:r>
      <w:r w:rsidR="00526756">
        <w:rPr>
          <w:rFonts w:ascii="Book Antiqua" w:hAnsi="Book Antiqua"/>
          <w:sz w:val="22"/>
        </w:rPr>
        <w:t xml:space="preserve">and </w:t>
      </w:r>
      <w:r w:rsidR="00E8700F">
        <w:rPr>
          <w:rFonts w:ascii="Book Antiqua" w:hAnsi="Book Antiqua"/>
          <w:sz w:val="22"/>
        </w:rPr>
        <w:t xml:space="preserve">Heinz </w:t>
      </w:r>
      <w:proofErr w:type="spellStart"/>
      <w:r w:rsidR="00E8700F">
        <w:rPr>
          <w:rFonts w:ascii="Book Antiqua" w:hAnsi="Book Antiqua"/>
          <w:sz w:val="22"/>
        </w:rPr>
        <w:t>Proft</w:t>
      </w:r>
      <w:proofErr w:type="spellEnd"/>
      <w:r w:rsidR="00880278">
        <w:rPr>
          <w:rFonts w:ascii="Book Antiqua" w:hAnsi="Book Antiqua"/>
          <w:sz w:val="22"/>
        </w:rPr>
        <w:t>.</w:t>
      </w:r>
    </w:p>
    <w:p w14:paraId="39047D09" w14:textId="6F23E130" w:rsidR="006A35B0" w:rsidRPr="006B1953" w:rsidRDefault="00526756" w:rsidP="00B46FA7">
      <w:pPr>
        <w:pStyle w:val="Body"/>
        <w:rPr>
          <w:rFonts w:ascii="Book Antiqua" w:hAnsi="Book Antiqua"/>
          <w:sz w:val="22"/>
        </w:rPr>
      </w:pPr>
      <w:r>
        <w:rPr>
          <w:rFonts w:ascii="Book Antiqua" w:hAnsi="Book Antiqua"/>
          <w:sz w:val="22"/>
        </w:rPr>
        <w:t>Others:</w:t>
      </w:r>
      <w:r w:rsidR="00BF7005">
        <w:rPr>
          <w:rFonts w:ascii="Book Antiqua" w:hAnsi="Book Antiqua"/>
          <w:sz w:val="22"/>
        </w:rPr>
        <w:t xml:space="preserve"> </w:t>
      </w:r>
      <w:r w:rsidR="007431F3">
        <w:rPr>
          <w:rFonts w:ascii="Book Antiqua" w:hAnsi="Book Antiqua"/>
          <w:sz w:val="22"/>
        </w:rPr>
        <w:t xml:space="preserve">Charleen </w:t>
      </w:r>
      <w:proofErr w:type="spellStart"/>
      <w:r w:rsidR="007431F3">
        <w:rPr>
          <w:rFonts w:ascii="Book Antiqua" w:hAnsi="Book Antiqua"/>
          <w:sz w:val="22"/>
        </w:rPr>
        <w:t>Gre</w:t>
      </w:r>
      <w:r w:rsidR="00663EDD">
        <w:rPr>
          <w:rFonts w:ascii="Book Antiqua" w:hAnsi="Book Antiqua"/>
          <w:sz w:val="22"/>
        </w:rPr>
        <w:t>e</w:t>
      </w:r>
      <w:bookmarkStart w:id="0" w:name="_GoBack"/>
      <w:bookmarkEnd w:id="0"/>
      <w:r w:rsidR="007431F3">
        <w:rPr>
          <w:rFonts w:ascii="Book Antiqua" w:hAnsi="Book Antiqua"/>
          <w:sz w:val="22"/>
        </w:rPr>
        <w:t>nhalgh</w:t>
      </w:r>
      <w:proofErr w:type="spellEnd"/>
      <w:r w:rsidR="007431F3">
        <w:rPr>
          <w:rFonts w:ascii="Book Antiqua" w:hAnsi="Book Antiqua"/>
          <w:sz w:val="22"/>
        </w:rPr>
        <w:t xml:space="preserve">, Chris Clark, </w:t>
      </w:r>
      <w:r w:rsidR="00BF7005">
        <w:rPr>
          <w:rFonts w:ascii="Book Antiqua" w:hAnsi="Book Antiqua"/>
          <w:sz w:val="22"/>
        </w:rPr>
        <w:t>Michael MacAskill and Larry Ballantine.</w:t>
      </w:r>
    </w:p>
    <w:p w14:paraId="7C3D991C" w14:textId="77777777" w:rsidR="00FF5141" w:rsidRPr="006B1953" w:rsidRDefault="00FF5141" w:rsidP="00B46FA7">
      <w:pPr>
        <w:pStyle w:val="Body"/>
        <w:rPr>
          <w:rFonts w:ascii="Book Antiqua" w:hAnsi="Book Antiqua"/>
          <w:sz w:val="22"/>
        </w:rPr>
      </w:pPr>
      <w:r w:rsidRPr="006B1953">
        <w:rPr>
          <w:rFonts w:ascii="Book Antiqua" w:hAnsi="Book Antiqua"/>
          <w:sz w:val="22"/>
        </w:rPr>
        <w:t>CDM</w:t>
      </w:r>
      <w:r w:rsidR="00F4643C" w:rsidRPr="006B1953">
        <w:rPr>
          <w:rFonts w:ascii="Book Antiqua" w:hAnsi="Book Antiqua"/>
          <w:sz w:val="22"/>
        </w:rPr>
        <w:t xml:space="preserve"> Smith</w:t>
      </w:r>
      <w:r w:rsidRPr="006B1953">
        <w:rPr>
          <w:rFonts w:ascii="Book Antiqua" w:hAnsi="Book Antiqua"/>
          <w:sz w:val="22"/>
        </w:rPr>
        <w:t>: David Young</w:t>
      </w:r>
    </w:p>
    <w:p w14:paraId="6227B504" w14:textId="77777777" w:rsidR="00FF5141" w:rsidRPr="006B1953" w:rsidRDefault="00FF5141" w:rsidP="00B46FA7">
      <w:pPr>
        <w:pStyle w:val="Body"/>
        <w:rPr>
          <w:rFonts w:ascii="Book Antiqua" w:hAnsi="Book Antiqua"/>
          <w:sz w:val="22"/>
        </w:rPr>
      </w:pPr>
      <w:r w:rsidRPr="006B1953">
        <w:rPr>
          <w:rFonts w:ascii="Book Antiqua" w:hAnsi="Book Antiqua"/>
          <w:b/>
          <w:sz w:val="22"/>
        </w:rPr>
        <w:t>Introduction:</w:t>
      </w:r>
    </w:p>
    <w:p w14:paraId="28583F62" w14:textId="77777777" w:rsidR="00145E4A" w:rsidRDefault="00030036" w:rsidP="008546C7">
      <w:pPr>
        <w:autoSpaceDE w:val="0"/>
        <w:autoSpaceDN w:val="0"/>
        <w:adjustRightInd w:val="0"/>
        <w:spacing w:after="0" w:line="240" w:lineRule="auto"/>
        <w:rPr>
          <w:rFonts w:ascii="Book Antiqua" w:hAnsi="Book Antiqua"/>
          <w:sz w:val="22"/>
        </w:rPr>
      </w:pPr>
      <w:bookmarkStart w:id="1" w:name="OLE_LINK1"/>
      <w:bookmarkStart w:id="2" w:name="OLE_LINK2"/>
      <w:r>
        <w:rPr>
          <w:rFonts w:ascii="Book Antiqua" w:hAnsi="Book Antiqua"/>
          <w:sz w:val="22"/>
        </w:rPr>
        <w:t>The Harwich WIC</w:t>
      </w:r>
      <w:r w:rsidR="00FF5141" w:rsidRPr="006B1953">
        <w:rPr>
          <w:rFonts w:ascii="Book Antiqua" w:hAnsi="Book Antiqua"/>
          <w:sz w:val="22"/>
        </w:rPr>
        <w:t xml:space="preserve"> held a</w:t>
      </w:r>
      <w:r w:rsidR="000B2E3A">
        <w:rPr>
          <w:rFonts w:ascii="Book Antiqua" w:hAnsi="Book Antiqua"/>
          <w:sz w:val="22"/>
        </w:rPr>
        <w:t xml:space="preserve"> meeting</w:t>
      </w:r>
      <w:r w:rsidR="00C51D7E">
        <w:rPr>
          <w:rFonts w:ascii="Book Antiqua" w:hAnsi="Book Antiqua"/>
          <w:sz w:val="22"/>
        </w:rPr>
        <w:t xml:space="preserve"> </w:t>
      </w:r>
      <w:r w:rsidR="00FF5141" w:rsidRPr="006B1953">
        <w:rPr>
          <w:rFonts w:ascii="Book Antiqua" w:hAnsi="Book Antiqua"/>
          <w:sz w:val="22"/>
        </w:rPr>
        <w:t xml:space="preserve">on </w:t>
      </w:r>
      <w:bookmarkEnd w:id="1"/>
      <w:bookmarkEnd w:id="2"/>
      <w:r w:rsidR="007431F3">
        <w:rPr>
          <w:rFonts w:ascii="Book Antiqua" w:hAnsi="Book Antiqua"/>
          <w:sz w:val="22"/>
        </w:rPr>
        <w:t>Wednesday, February 1</w:t>
      </w:r>
      <w:r w:rsidR="00C1758E">
        <w:rPr>
          <w:rFonts w:ascii="Book Antiqua" w:hAnsi="Book Antiqua"/>
          <w:sz w:val="22"/>
        </w:rPr>
        <w:t>,</w:t>
      </w:r>
      <w:r w:rsidR="00FF5141" w:rsidRPr="006B1953">
        <w:rPr>
          <w:rFonts w:ascii="Book Antiqua" w:hAnsi="Book Antiqua"/>
          <w:sz w:val="22"/>
        </w:rPr>
        <w:t xml:space="preserve"> 201</w:t>
      </w:r>
      <w:r w:rsidR="00880278">
        <w:rPr>
          <w:rFonts w:ascii="Book Antiqua" w:hAnsi="Book Antiqua"/>
          <w:sz w:val="22"/>
        </w:rPr>
        <w:t>7</w:t>
      </w:r>
      <w:r w:rsidR="00555F81">
        <w:rPr>
          <w:rFonts w:ascii="Book Antiqua" w:hAnsi="Book Antiqua"/>
          <w:sz w:val="22"/>
        </w:rPr>
        <w:t xml:space="preserve"> at the Harwich town offices</w:t>
      </w:r>
      <w:r w:rsidR="00FF5141" w:rsidRPr="006B1953">
        <w:rPr>
          <w:rFonts w:ascii="Book Antiqua" w:hAnsi="Book Antiqua"/>
          <w:sz w:val="22"/>
        </w:rPr>
        <w:t xml:space="preserve"> </w:t>
      </w:r>
      <w:r>
        <w:rPr>
          <w:rFonts w:ascii="Book Antiqua" w:hAnsi="Book Antiqua"/>
          <w:sz w:val="22"/>
        </w:rPr>
        <w:t xml:space="preserve">to review </w:t>
      </w:r>
      <w:r w:rsidR="00776A6C">
        <w:rPr>
          <w:rFonts w:ascii="Book Antiqua" w:hAnsi="Book Antiqua"/>
          <w:sz w:val="22"/>
        </w:rPr>
        <w:t>and discuss</w:t>
      </w:r>
      <w:r>
        <w:rPr>
          <w:rFonts w:ascii="Book Antiqua" w:hAnsi="Book Antiqua"/>
          <w:sz w:val="22"/>
        </w:rPr>
        <w:t xml:space="preserve"> issues related to</w:t>
      </w:r>
      <w:r w:rsidR="006240DF" w:rsidRPr="006B1953">
        <w:rPr>
          <w:rFonts w:ascii="Book Antiqua" w:hAnsi="Book Antiqua"/>
          <w:sz w:val="22"/>
        </w:rPr>
        <w:t xml:space="preserve"> the </w:t>
      </w:r>
      <w:r w:rsidR="00776A6C">
        <w:rPr>
          <w:rFonts w:ascii="Book Antiqua" w:hAnsi="Book Antiqua"/>
          <w:sz w:val="22"/>
        </w:rPr>
        <w:t>Comprehensive Wastewater Management Plan (</w:t>
      </w:r>
      <w:r w:rsidR="006240DF" w:rsidRPr="006B1953">
        <w:rPr>
          <w:rFonts w:ascii="Book Antiqua" w:hAnsi="Book Antiqua"/>
          <w:sz w:val="22"/>
        </w:rPr>
        <w:t>CWMP</w:t>
      </w:r>
      <w:r w:rsidR="00776A6C">
        <w:rPr>
          <w:rFonts w:ascii="Book Antiqua" w:hAnsi="Book Antiqua"/>
          <w:sz w:val="22"/>
        </w:rPr>
        <w:t>)</w:t>
      </w:r>
      <w:r w:rsidR="00FF5141" w:rsidRPr="006B1953">
        <w:rPr>
          <w:rFonts w:ascii="Book Antiqua" w:hAnsi="Book Antiqua"/>
          <w:sz w:val="22"/>
        </w:rPr>
        <w:t>.</w:t>
      </w:r>
      <w:r w:rsidR="00FF051C" w:rsidRPr="006B1953">
        <w:rPr>
          <w:rFonts w:ascii="Book Antiqua" w:hAnsi="Book Antiqua"/>
          <w:sz w:val="22"/>
        </w:rPr>
        <w:t xml:space="preserve"> </w:t>
      </w:r>
      <w:r w:rsidR="000B280D">
        <w:rPr>
          <w:rFonts w:ascii="Book Antiqua" w:hAnsi="Book Antiqua"/>
          <w:sz w:val="22"/>
        </w:rPr>
        <w:t>Meeting was taped to be played on Harwich cable access.</w:t>
      </w:r>
    </w:p>
    <w:p w14:paraId="5C845FC7" w14:textId="77777777" w:rsidR="00F472F1" w:rsidRPr="006B1953" w:rsidRDefault="00EE1225" w:rsidP="008546C7">
      <w:pPr>
        <w:autoSpaceDE w:val="0"/>
        <w:autoSpaceDN w:val="0"/>
        <w:adjustRightInd w:val="0"/>
        <w:spacing w:after="0" w:line="240" w:lineRule="auto"/>
        <w:rPr>
          <w:rFonts w:ascii="Book Antiqua" w:hAnsi="Book Antiqua" w:cs="Book Antiqua"/>
          <w:sz w:val="22"/>
          <w:lang w:bidi="ar-SA"/>
        </w:rPr>
      </w:pPr>
      <w:r w:rsidRPr="006B1953">
        <w:rPr>
          <w:rFonts w:ascii="Book Antiqua" w:hAnsi="Book Antiqua" w:cs="Book Antiqua"/>
          <w:sz w:val="22"/>
          <w:lang w:bidi="ar-SA"/>
        </w:rPr>
        <w:t xml:space="preserve"> </w:t>
      </w:r>
    </w:p>
    <w:p w14:paraId="5D5B3294" w14:textId="77777777" w:rsidR="00FF5141" w:rsidRPr="006B1953" w:rsidRDefault="00FF5141" w:rsidP="00B46FA7">
      <w:pPr>
        <w:pStyle w:val="Body"/>
        <w:rPr>
          <w:rFonts w:ascii="Book Antiqua" w:hAnsi="Book Antiqua"/>
          <w:sz w:val="22"/>
        </w:rPr>
      </w:pPr>
      <w:r w:rsidRPr="006B1953">
        <w:rPr>
          <w:rFonts w:ascii="Book Antiqua" w:hAnsi="Book Antiqua"/>
          <w:sz w:val="22"/>
        </w:rPr>
        <w:t>A summary of items discussed is provided below in order o</w:t>
      </w:r>
      <w:r w:rsidR="001079CE">
        <w:rPr>
          <w:rFonts w:ascii="Book Antiqua" w:hAnsi="Book Antiqua"/>
          <w:sz w:val="22"/>
        </w:rPr>
        <w:t>f the agenda</w:t>
      </w:r>
      <w:r w:rsidRPr="006B1953">
        <w:rPr>
          <w:rFonts w:ascii="Book Antiqua" w:hAnsi="Book Antiqua"/>
          <w:sz w:val="22"/>
        </w:rPr>
        <w:t>.</w:t>
      </w:r>
    </w:p>
    <w:p w14:paraId="0EB03714" w14:textId="77777777" w:rsidR="006A0162" w:rsidRPr="005F7B30" w:rsidRDefault="00FF5141" w:rsidP="005F7B30">
      <w:pPr>
        <w:pStyle w:val="Body"/>
        <w:rPr>
          <w:rFonts w:ascii="Book Antiqua" w:hAnsi="Book Antiqua"/>
          <w:b/>
          <w:sz w:val="22"/>
        </w:rPr>
      </w:pPr>
      <w:r w:rsidRPr="006B1953">
        <w:rPr>
          <w:rFonts w:ascii="Book Antiqua" w:hAnsi="Book Antiqua"/>
          <w:b/>
          <w:sz w:val="22"/>
        </w:rPr>
        <w:t>Summary of Discussion Items:</w:t>
      </w:r>
    </w:p>
    <w:p w14:paraId="193DAF8B" w14:textId="77777777" w:rsidR="00B97D59" w:rsidRDefault="00B97D59" w:rsidP="00961F53">
      <w:pPr>
        <w:pStyle w:val="Body"/>
        <w:numPr>
          <w:ilvl w:val="0"/>
          <w:numId w:val="8"/>
        </w:numPr>
        <w:rPr>
          <w:rFonts w:ascii="Book Antiqua" w:hAnsi="Book Antiqua"/>
          <w:b/>
          <w:sz w:val="22"/>
        </w:rPr>
      </w:pPr>
      <w:r>
        <w:rPr>
          <w:rFonts w:ascii="Book Antiqua" w:hAnsi="Book Antiqua"/>
          <w:b/>
          <w:sz w:val="22"/>
        </w:rPr>
        <w:t>Discuss and approve WIC minutes</w:t>
      </w:r>
      <w:r w:rsidR="004B2AE9">
        <w:rPr>
          <w:rFonts w:ascii="Book Antiqua" w:hAnsi="Book Antiqua"/>
          <w:b/>
          <w:sz w:val="22"/>
        </w:rPr>
        <w:t xml:space="preserve"> dated January 18</w:t>
      </w:r>
      <w:r w:rsidR="00BF7005">
        <w:rPr>
          <w:rFonts w:ascii="Book Antiqua" w:hAnsi="Book Antiqua"/>
          <w:b/>
          <w:sz w:val="22"/>
        </w:rPr>
        <w:t>, 2017.</w:t>
      </w:r>
    </w:p>
    <w:p w14:paraId="6E842097" w14:textId="77777777" w:rsidR="00B97D59" w:rsidRPr="00B97D59" w:rsidRDefault="007431F3" w:rsidP="00B97D59">
      <w:pPr>
        <w:pStyle w:val="Body"/>
        <w:ind w:left="720"/>
        <w:rPr>
          <w:rFonts w:ascii="Book Antiqua" w:hAnsi="Book Antiqua"/>
          <w:sz w:val="22"/>
        </w:rPr>
      </w:pPr>
      <w:r>
        <w:rPr>
          <w:rFonts w:ascii="Book Antiqua" w:hAnsi="Book Antiqua"/>
          <w:sz w:val="22"/>
        </w:rPr>
        <w:t>Minutes from January 18</w:t>
      </w:r>
      <w:r w:rsidR="00C63388">
        <w:rPr>
          <w:rFonts w:ascii="Book Antiqua" w:hAnsi="Book Antiqua"/>
          <w:sz w:val="22"/>
        </w:rPr>
        <w:t>, 2017</w:t>
      </w:r>
      <w:r w:rsidR="00B97D59">
        <w:rPr>
          <w:rFonts w:ascii="Book Antiqua" w:hAnsi="Book Antiqua"/>
          <w:sz w:val="22"/>
        </w:rPr>
        <w:t xml:space="preserve"> were reviewed and discussed. </w:t>
      </w:r>
      <w:proofErr w:type="spellStart"/>
      <w:r w:rsidR="00B97D59">
        <w:rPr>
          <w:rFonts w:ascii="Book Antiqua" w:hAnsi="Book Antiqua"/>
          <w:sz w:val="22"/>
        </w:rPr>
        <w:t>Allin</w:t>
      </w:r>
      <w:proofErr w:type="spellEnd"/>
      <w:r w:rsidR="00B97D59">
        <w:rPr>
          <w:rFonts w:ascii="Book Antiqua" w:hAnsi="Book Antiqua"/>
          <w:sz w:val="22"/>
        </w:rPr>
        <w:t xml:space="preserve"> Thompson made a </w:t>
      </w:r>
      <w:r w:rsidR="00880278">
        <w:rPr>
          <w:rFonts w:ascii="Book Antiqua" w:hAnsi="Book Antiqua"/>
          <w:sz w:val="22"/>
        </w:rPr>
        <w:t>motion to approve</w:t>
      </w:r>
      <w:r>
        <w:rPr>
          <w:rFonts w:ascii="Book Antiqua" w:hAnsi="Book Antiqua"/>
          <w:sz w:val="22"/>
        </w:rPr>
        <w:t xml:space="preserve"> and second by Heinz </w:t>
      </w:r>
      <w:proofErr w:type="spellStart"/>
      <w:r>
        <w:rPr>
          <w:rFonts w:ascii="Book Antiqua" w:hAnsi="Book Antiqua"/>
          <w:sz w:val="22"/>
        </w:rPr>
        <w:t>Proft</w:t>
      </w:r>
      <w:proofErr w:type="spellEnd"/>
      <w:r w:rsidR="00880278">
        <w:rPr>
          <w:rFonts w:ascii="Book Antiqua" w:hAnsi="Book Antiqua"/>
          <w:sz w:val="22"/>
        </w:rPr>
        <w:t>. Approved unanimously</w:t>
      </w:r>
      <w:r w:rsidR="00B97D59">
        <w:rPr>
          <w:rFonts w:ascii="Book Antiqua" w:hAnsi="Book Antiqua"/>
          <w:sz w:val="22"/>
        </w:rPr>
        <w:t xml:space="preserve">. Chair indicated he would </w:t>
      </w:r>
      <w:r w:rsidR="00555374">
        <w:rPr>
          <w:rFonts w:ascii="Book Antiqua" w:hAnsi="Book Antiqua"/>
          <w:sz w:val="22"/>
        </w:rPr>
        <w:t xml:space="preserve">get the approved minutes posted </w:t>
      </w:r>
      <w:r w:rsidR="00B97D59">
        <w:rPr>
          <w:rFonts w:ascii="Book Antiqua" w:hAnsi="Book Antiqua"/>
          <w:sz w:val="22"/>
        </w:rPr>
        <w:t>on the town website.</w:t>
      </w:r>
    </w:p>
    <w:p w14:paraId="5DE32A6E" w14:textId="77777777" w:rsidR="00BF7005" w:rsidRDefault="00BF7005" w:rsidP="00961F53">
      <w:pPr>
        <w:pStyle w:val="Body"/>
        <w:numPr>
          <w:ilvl w:val="0"/>
          <w:numId w:val="8"/>
        </w:numPr>
        <w:rPr>
          <w:rFonts w:ascii="Book Antiqua" w:hAnsi="Book Antiqua"/>
          <w:b/>
          <w:sz w:val="22"/>
        </w:rPr>
      </w:pPr>
      <w:r>
        <w:rPr>
          <w:rFonts w:ascii="Book Antiqua" w:hAnsi="Book Antiqua"/>
          <w:b/>
          <w:sz w:val="22"/>
        </w:rPr>
        <w:t>Review CDM Smith Invoice.</w:t>
      </w:r>
    </w:p>
    <w:p w14:paraId="6EDF9540" w14:textId="77777777" w:rsidR="00C63388" w:rsidRPr="00C63388" w:rsidRDefault="00C63388" w:rsidP="00C63388">
      <w:pPr>
        <w:pStyle w:val="Body"/>
        <w:ind w:left="720"/>
        <w:rPr>
          <w:rFonts w:ascii="Book Antiqua" w:hAnsi="Book Antiqua"/>
          <w:sz w:val="22"/>
        </w:rPr>
      </w:pPr>
      <w:r>
        <w:rPr>
          <w:rFonts w:ascii="Book Antiqua" w:hAnsi="Book Antiqua"/>
          <w:sz w:val="22"/>
        </w:rPr>
        <w:t xml:space="preserve">Heinz </w:t>
      </w:r>
      <w:proofErr w:type="spellStart"/>
      <w:r>
        <w:rPr>
          <w:rFonts w:ascii="Book Antiqua" w:hAnsi="Book Antiqua"/>
          <w:sz w:val="22"/>
        </w:rPr>
        <w:t>Proft</w:t>
      </w:r>
      <w:proofErr w:type="spellEnd"/>
      <w:r>
        <w:rPr>
          <w:rFonts w:ascii="Book Antiqua" w:hAnsi="Book Antiqua"/>
          <w:sz w:val="22"/>
        </w:rPr>
        <w:t xml:space="preserve"> indicated he had reviewed and process</w:t>
      </w:r>
      <w:r w:rsidR="007431F3">
        <w:rPr>
          <w:rFonts w:ascii="Book Antiqua" w:hAnsi="Book Antiqua"/>
          <w:sz w:val="22"/>
        </w:rPr>
        <w:t>ed</w:t>
      </w:r>
      <w:r>
        <w:rPr>
          <w:rFonts w:ascii="Book Antiqua" w:hAnsi="Book Antiqua"/>
          <w:sz w:val="22"/>
        </w:rPr>
        <w:t xml:space="preserve"> the most r</w:t>
      </w:r>
      <w:r w:rsidR="007431F3">
        <w:rPr>
          <w:rFonts w:ascii="Book Antiqua" w:hAnsi="Book Antiqua"/>
          <w:sz w:val="22"/>
        </w:rPr>
        <w:t>ecent CDM Smith invoice. About 5</w:t>
      </w:r>
      <w:r>
        <w:rPr>
          <w:rFonts w:ascii="Book Antiqua" w:hAnsi="Book Antiqua"/>
          <w:sz w:val="22"/>
        </w:rPr>
        <w:t>0 percent of the $40,000 budget has been spent to date.</w:t>
      </w:r>
    </w:p>
    <w:p w14:paraId="126DA98B" w14:textId="77777777" w:rsidR="00B97D59" w:rsidRDefault="007431F3" w:rsidP="00961F53">
      <w:pPr>
        <w:pStyle w:val="Body"/>
        <w:numPr>
          <w:ilvl w:val="0"/>
          <w:numId w:val="8"/>
        </w:numPr>
        <w:rPr>
          <w:rFonts w:ascii="Book Antiqua" w:hAnsi="Book Antiqua"/>
          <w:b/>
          <w:sz w:val="22"/>
        </w:rPr>
      </w:pPr>
      <w:r>
        <w:rPr>
          <w:rFonts w:ascii="Book Antiqua" w:hAnsi="Book Antiqua"/>
          <w:b/>
          <w:sz w:val="22"/>
        </w:rPr>
        <w:t>Report on BOS January 23rd</w:t>
      </w:r>
      <w:r w:rsidR="00BF7005">
        <w:rPr>
          <w:rFonts w:ascii="Book Antiqua" w:hAnsi="Book Antiqua"/>
          <w:b/>
          <w:sz w:val="22"/>
        </w:rPr>
        <w:t xml:space="preserve"> discussions o</w:t>
      </w:r>
      <w:r>
        <w:rPr>
          <w:rFonts w:ascii="Book Antiqua" w:hAnsi="Book Antiqua"/>
          <w:b/>
          <w:sz w:val="22"/>
        </w:rPr>
        <w:t>f WIC 12-page Wastewater Handbook</w:t>
      </w:r>
      <w:r w:rsidR="00BF7005">
        <w:rPr>
          <w:rFonts w:ascii="Book Antiqua" w:hAnsi="Book Antiqua"/>
          <w:b/>
          <w:sz w:val="22"/>
        </w:rPr>
        <w:t>.</w:t>
      </w:r>
    </w:p>
    <w:p w14:paraId="140E058D" w14:textId="77777777" w:rsidR="00C63388" w:rsidRDefault="007431F3" w:rsidP="007431F3">
      <w:pPr>
        <w:pStyle w:val="Body"/>
        <w:ind w:left="720"/>
        <w:rPr>
          <w:rFonts w:ascii="Book Antiqua" w:hAnsi="Book Antiqua"/>
          <w:sz w:val="22"/>
        </w:rPr>
      </w:pPr>
      <w:r>
        <w:rPr>
          <w:rFonts w:ascii="Book Antiqua" w:hAnsi="Book Antiqua"/>
          <w:sz w:val="22"/>
        </w:rPr>
        <w:t>Main focus was on having the financial piece added to the Handbook. Chris Clark indicated he has worked with the town’s financial advisors and developed the seven year and 40 year tax impact graphs. The overall program has about a $400 annual increase for an assessed value home of $350,000. The Phase 2 impact is about $150 annually. Sharon Pfleger thought those values should be reversed in order when put in the Handbook</w:t>
      </w:r>
      <w:r w:rsidR="00953FA4">
        <w:rPr>
          <w:rFonts w:ascii="Book Antiqua" w:hAnsi="Book Antiqua"/>
          <w:sz w:val="22"/>
        </w:rPr>
        <w:t>. WIC agreed both values should be stated.</w:t>
      </w:r>
    </w:p>
    <w:p w14:paraId="78F7B3B5" w14:textId="77777777" w:rsidR="00953FA4" w:rsidRDefault="00953FA4" w:rsidP="007431F3">
      <w:pPr>
        <w:pStyle w:val="Body"/>
        <w:ind w:left="720"/>
        <w:rPr>
          <w:rFonts w:ascii="Book Antiqua" w:hAnsi="Book Antiqua"/>
          <w:sz w:val="22"/>
        </w:rPr>
      </w:pPr>
      <w:r>
        <w:rPr>
          <w:rFonts w:ascii="Book Antiqua" w:hAnsi="Book Antiqua"/>
          <w:sz w:val="22"/>
        </w:rPr>
        <w:lastRenderedPageBreak/>
        <w:t>Chris Clark reviewed the various components of the wastewater town meeting article that add up to over $34 Million. Even though CPC committee voted not to fund the Hinckley Pond restoration he is including it in the article for $550,000.</w:t>
      </w:r>
    </w:p>
    <w:p w14:paraId="51B61D84" w14:textId="77777777" w:rsidR="001F4308" w:rsidRDefault="001F4308" w:rsidP="007431F3">
      <w:pPr>
        <w:pStyle w:val="Body"/>
        <w:ind w:left="720"/>
        <w:rPr>
          <w:rFonts w:ascii="Book Antiqua" w:hAnsi="Book Antiqua"/>
          <w:sz w:val="22"/>
        </w:rPr>
      </w:pPr>
      <w:r>
        <w:rPr>
          <w:rFonts w:ascii="Book Antiqua" w:hAnsi="Book Antiqua"/>
          <w:sz w:val="22"/>
        </w:rPr>
        <w:t>Michael MacAskill reiterated the importance of the finance component and suggested a sentence be added explaining the CWMP is a living document and everything will be done to lower the overall cost of the program. He also thought highlighting the page a different color would help set it apart from other sections.</w:t>
      </w:r>
    </w:p>
    <w:p w14:paraId="5297270C" w14:textId="77777777" w:rsidR="00953FA4" w:rsidRPr="00B97D59" w:rsidRDefault="00953FA4" w:rsidP="007431F3">
      <w:pPr>
        <w:pStyle w:val="Body"/>
        <w:ind w:left="720"/>
        <w:rPr>
          <w:rFonts w:ascii="Book Antiqua" w:hAnsi="Book Antiqua"/>
          <w:sz w:val="22"/>
        </w:rPr>
      </w:pPr>
      <w:r>
        <w:rPr>
          <w:rFonts w:ascii="Book Antiqua" w:hAnsi="Book Antiqua"/>
          <w:sz w:val="22"/>
        </w:rPr>
        <w:t xml:space="preserve">Chris Harlow asked who was printing the Handbook and how many copies were to be printed. WIC discussed several options for distribution and </w:t>
      </w:r>
      <w:proofErr w:type="spellStart"/>
      <w:r>
        <w:rPr>
          <w:rFonts w:ascii="Book Antiqua" w:hAnsi="Book Antiqua"/>
          <w:sz w:val="22"/>
        </w:rPr>
        <w:t>Monomoy</w:t>
      </w:r>
      <w:proofErr w:type="spellEnd"/>
      <w:r>
        <w:rPr>
          <w:rFonts w:ascii="Book Antiqua" w:hAnsi="Book Antiqua"/>
          <w:sz w:val="22"/>
        </w:rPr>
        <w:t xml:space="preserve"> school children</w:t>
      </w:r>
      <w:r w:rsidR="008057FB">
        <w:rPr>
          <w:rFonts w:ascii="Book Antiqua" w:hAnsi="Book Antiqua"/>
          <w:sz w:val="22"/>
        </w:rPr>
        <w:t xml:space="preserve"> (Chris Clark offered to contact Scott Carpenter to discuss)</w:t>
      </w:r>
      <w:r>
        <w:rPr>
          <w:rFonts w:ascii="Book Antiqua" w:hAnsi="Book Antiqua"/>
          <w:sz w:val="22"/>
        </w:rPr>
        <w:t>, senior center, library, and town hall were all discussed. WIC settled on 1,000 copies to be printed. CDM Smith was asked to submit a price and town will get another comparison price.</w:t>
      </w:r>
    </w:p>
    <w:p w14:paraId="0BC1C5E3" w14:textId="77777777" w:rsidR="00F74129" w:rsidRDefault="00BF7005" w:rsidP="00961F53">
      <w:pPr>
        <w:pStyle w:val="Body"/>
        <w:numPr>
          <w:ilvl w:val="0"/>
          <w:numId w:val="8"/>
        </w:numPr>
        <w:rPr>
          <w:rFonts w:ascii="Book Antiqua" w:hAnsi="Book Antiqua"/>
          <w:b/>
          <w:sz w:val="22"/>
        </w:rPr>
      </w:pPr>
      <w:r>
        <w:rPr>
          <w:rFonts w:ascii="Book Antiqua" w:hAnsi="Book Antiqua"/>
          <w:b/>
          <w:sz w:val="22"/>
        </w:rPr>
        <w:t>Continue</w:t>
      </w:r>
      <w:r w:rsidR="00953FA4">
        <w:rPr>
          <w:rFonts w:ascii="Book Antiqua" w:hAnsi="Book Antiqua"/>
          <w:b/>
          <w:sz w:val="22"/>
        </w:rPr>
        <w:t>d</w:t>
      </w:r>
      <w:r>
        <w:rPr>
          <w:rFonts w:ascii="Book Antiqua" w:hAnsi="Book Antiqua"/>
          <w:b/>
          <w:sz w:val="22"/>
        </w:rPr>
        <w:t xml:space="preserve"> discussion of Wastewater Outreach Program.</w:t>
      </w:r>
    </w:p>
    <w:p w14:paraId="23D156BB" w14:textId="77777777" w:rsidR="008057FB" w:rsidRDefault="008057FB" w:rsidP="00953FA4">
      <w:pPr>
        <w:pStyle w:val="Body"/>
        <w:ind w:left="720"/>
        <w:rPr>
          <w:rFonts w:ascii="Book Antiqua" w:hAnsi="Book Antiqua"/>
          <w:sz w:val="22"/>
        </w:rPr>
      </w:pPr>
      <w:r>
        <w:rPr>
          <w:rFonts w:ascii="Book Antiqua" w:hAnsi="Book Antiqua"/>
          <w:sz w:val="22"/>
        </w:rPr>
        <w:t>Chris Clark and David Young offered to develop the first draft of the 4-page brochure focused on the upcoming town meeting wastewater article and the various components in it. One page inserts to follow that include finances, what if program isn’t funded and an overview of why Pleasant Bay watershed is being done first.</w:t>
      </w:r>
    </w:p>
    <w:p w14:paraId="30F8FF6E" w14:textId="77777777" w:rsidR="008057FB" w:rsidRDefault="008057FB" w:rsidP="00953FA4">
      <w:pPr>
        <w:pStyle w:val="Body"/>
        <w:ind w:left="720"/>
        <w:rPr>
          <w:rFonts w:ascii="Book Antiqua" w:hAnsi="Book Antiqua"/>
          <w:sz w:val="22"/>
        </w:rPr>
      </w:pPr>
      <w:r>
        <w:rPr>
          <w:rFonts w:ascii="Book Antiqua" w:hAnsi="Book Antiqua"/>
          <w:sz w:val="22"/>
        </w:rPr>
        <w:t>Future items need to be a community meeting held in the Pleasant Bay watershed and contact local newspaper reporters.</w:t>
      </w:r>
    </w:p>
    <w:p w14:paraId="5B6BDAFA" w14:textId="77777777" w:rsidR="00BF7005" w:rsidRDefault="00BF7005" w:rsidP="00BF7005">
      <w:pPr>
        <w:pStyle w:val="Body"/>
        <w:numPr>
          <w:ilvl w:val="0"/>
          <w:numId w:val="8"/>
        </w:numPr>
        <w:rPr>
          <w:rFonts w:ascii="Book Antiqua" w:hAnsi="Book Antiqua"/>
          <w:b/>
          <w:sz w:val="22"/>
        </w:rPr>
      </w:pPr>
      <w:r>
        <w:rPr>
          <w:rFonts w:ascii="Book Antiqua" w:hAnsi="Book Antiqua"/>
          <w:b/>
          <w:sz w:val="22"/>
        </w:rPr>
        <w:t>Update on Chatham IMA.</w:t>
      </w:r>
    </w:p>
    <w:p w14:paraId="53BC959E" w14:textId="77777777" w:rsidR="000B3DCC" w:rsidRPr="000B3DCC" w:rsidRDefault="000B3DCC" w:rsidP="000B3DCC">
      <w:pPr>
        <w:pStyle w:val="Body"/>
        <w:ind w:left="720"/>
        <w:rPr>
          <w:rFonts w:ascii="Book Antiqua" w:hAnsi="Book Antiqua"/>
          <w:sz w:val="22"/>
        </w:rPr>
      </w:pPr>
      <w:r>
        <w:rPr>
          <w:rFonts w:ascii="Book Antiqua" w:hAnsi="Book Antiqua"/>
          <w:sz w:val="22"/>
        </w:rPr>
        <w:t>Chris C</w:t>
      </w:r>
      <w:r w:rsidR="0003333E">
        <w:rPr>
          <w:rFonts w:ascii="Book Antiqua" w:hAnsi="Book Antiqua"/>
          <w:sz w:val="22"/>
        </w:rPr>
        <w:t>lark noted that a sub-group recommended</w:t>
      </w:r>
      <w:r>
        <w:rPr>
          <w:rFonts w:ascii="Book Antiqua" w:hAnsi="Book Antiqua"/>
          <w:sz w:val="22"/>
        </w:rPr>
        <w:t xml:space="preserve"> a cost of $</w:t>
      </w:r>
      <w:r w:rsidR="0003333E">
        <w:rPr>
          <w:rFonts w:ascii="Book Antiqua" w:hAnsi="Book Antiqua"/>
          <w:sz w:val="22"/>
        </w:rPr>
        <w:t>6.8 Million. Tomorrow there is a follow-up meeting to confirm that value and a few minor word edits. So getting close to presenting back to all members of BOS in each community.</w:t>
      </w:r>
    </w:p>
    <w:p w14:paraId="04C49E5A" w14:textId="77777777" w:rsidR="0003333E" w:rsidRDefault="00BF7005" w:rsidP="0003333E">
      <w:pPr>
        <w:pStyle w:val="Body"/>
        <w:numPr>
          <w:ilvl w:val="0"/>
          <w:numId w:val="8"/>
        </w:numPr>
        <w:rPr>
          <w:rFonts w:ascii="Book Antiqua" w:hAnsi="Book Antiqua"/>
          <w:sz w:val="22"/>
        </w:rPr>
      </w:pPr>
      <w:r w:rsidRPr="00BF7005">
        <w:rPr>
          <w:rFonts w:ascii="Book Antiqua" w:hAnsi="Book Antiqua"/>
          <w:b/>
          <w:sz w:val="22"/>
        </w:rPr>
        <w:t>Discuss CWMP presentations to Town Boards and Com</w:t>
      </w:r>
      <w:r>
        <w:rPr>
          <w:rFonts w:ascii="Book Antiqua" w:hAnsi="Book Antiqua"/>
          <w:sz w:val="22"/>
        </w:rPr>
        <w:t>mittees.</w:t>
      </w:r>
    </w:p>
    <w:p w14:paraId="05FB8EE8" w14:textId="77777777" w:rsidR="00A431D8" w:rsidRDefault="0003333E" w:rsidP="0003333E">
      <w:pPr>
        <w:pStyle w:val="Body"/>
        <w:ind w:left="720"/>
        <w:rPr>
          <w:rFonts w:ascii="Book Antiqua" w:hAnsi="Book Antiqua"/>
          <w:sz w:val="22"/>
        </w:rPr>
      </w:pPr>
      <w:r w:rsidRPr="0003333E">
        <w:rPr>
          <w:rFonts w:ascii="Book Antiqua" w:hAnsi="Book Antiqua"/>
          <w:sz w:val="22"/>
        </w:rPr>
        <w:t xml:space="preserve">Peter de Bakker discussed his plan to have two members from WIC present to key town boards and committees </w:t>
      </w:r>
      <w:r w:rsidR="00D61C81">
        <w:rPr>
          <w:rFonts w:ascii="Book Antiqua" w:hAnsi="Book Antiqua"/>
          <w:sz w:val="22"/>
        </w:rPr>
        <w:t>(</w:t>
      </w:r>
      <w:r w:rsidRPr="0003333E">
        <w:rPr>
          <w:rFonts w:ascii="Book Antiqua" w:hAnsi="Book Antiqua"/>
          <w:sz w:val="22"/>
        </w:rPr>
        <w:t xml:space="preserve">Peter will request BOS note that this will be occurring) and go to men’s club, garden club, rotary club and other similar groups to discuss the wastewater program and upcoming town meeting article. He asked each WIC member to let him know which ones they would like to visit. David Young offered to create a general </w:t>
      </w:r>
      <w:proofErr w:type="spellStart"/>
      <w:proofErr w:type="gramStart"/>
      <w:r w:rsidRPr="0003333E">
        <w:rPr>
          <w:rFonts w:ascii="Book Antiqua" w:hAnsi="Book Antiqua"/>
          <w:sz w:val="22"/>
        </w:rPr>
        <w:t>powerpoint</w:t>
      </w:r>
      <w:proofErr w:type="spellEnd"/>
      <w:proofErr w:type="gramEnd"/>
      <w:r w:rsidRPr="0003333E">
        <w:rPr>
          <w:rFonts w:ascii="Book Antiqua" w:hAnsi="Book Antiqua"/>
          <w:sz w:val="22"/>
        </w:rPr>
        <w:t xml:space="preserve"> for the WIC members to utilize even if using hard copies. Peter sent the WIC members a list of committees to review.</w:t>
      </w:r>
      <w:r>
        <w:rPr>
          <w:rFonts w:ascii="Book Antiqua" w:hAnsi="Book Antiqua"/>
          <w:sz w:val="22"/>
        </w:rPr>
        <w:t xml:space="preserve"> Peter and David are presenting to the Board of Health on March 14</w:t>
      </w:r>
      <w:r w:rsidRPr="0003333E">
        <w:rPr>
          <w:rFonts w:ascii="Book Antiqua" w:hAnsi="Book Antiqua"/>
          <w:sz w:val="22"/>
          <w:vertAlign w:val="superscript"/>
        </w:rPr>
        <w:t>th</w:t>
      </w:r>
      <w:r>
        <w:rPr>
          <w:rFonts w:ascii="Book Antiqua" w:hAnsi="Book Antiqua"/>
          <w:sz w:val="22"/>
        </w:rPr>
        <w:t>.</w:t>
      </w:r>
    </w:p>
    <w:p w14:paraId="1EA61434" w14:textId="77777777" w:rsidR="00D61C81" w:rsidRDefault="00D61C81" w:rsidP="0003333E">
      <w:pPr>
        <w:pStyle w:val="Body"/>
        <w:ind w:left="720"/>
        <w:rPr>
          <w:rFonts w:ascii="Book Antiqua" w:hAnsi="Book Antiqua"/>
          <w:sz w:val="22"/>
        </w:rPr>
      </w:pPr>
    </w:p>
    <w:p w14:paraId="6461D206" w14:textId="77777777" w:rsidR="00D61C81" w:rsidRDefault="00D61C81" w:rsidP="0003333E">
      <w:pPr>
        <w:pStyle w:val="Body"/>
        <w:ind w:left="720"/>
        <w:rPr>
          <w:rFonts w:ascii="Book Antiqua" w:hAnsi="Book Antiqua"/>
          <w:sz w:val="22"/>
        </w:rPr>
      </w:pPr>
    </w:p>
    <w:p w14:paraId="17C326CB" w14:textId="77777777" w:rsidR="00D61C81" w:rsidRPr="00A431D8" w:rsidRDefault="00D61C81" w:rsidP="0003333E">
      <w:pPr>
        <w:pStyle w:val="Body"/>
        <w:ind w:left="720"/>
        <w:rPr>
          <w:rFonts w:ascii="Book Antiqua" w:hAnsi="Book Antiqua"/>
          <w:sz w:val="22"/>
        </w:rPr>
      </w:pPr>
    </w:p>
    <w:p w14:paraId="34B401D4" w14:textId="77777777" w:rsidR="005C5A4C" w:rsidRPr="009B1B61" w:rsidRDefault="005C5A4C" w:rsidP="003F4F07">
      <w:pPr>
        <w:pStyle w:val="Body"/>
        <w:numPr>
          <w:ilvl w:val="0"/>
          <w:numId w:val="8"/>
        </w:numPr>
        <w:rPr>
          <w:rFonts w:ascii="Book Antiqua" w:hAnsi="Book Antiqua"/>
          <w:sz w:val="22"/>
        </w:rPr>
      </w:pPr>
      <w:r>
        <w:rPr>
          <w:rFonts w:ascii="Book Antiqua" w:hAnsi="Book Antiqua"/>
          <w:b/>
          <w:sz w:val="22"/>
        </w:rPr>
        <w:lastRenderedPageBreak/>
        <w:t>Other/ New Business</w:t>
      </w:r>
      <w:r w:rsidR="00BF7005">
        <w:rPr>
          <w:rFonts w:ascii="Book Antiqua" w:hAnsi="Book Antiqua"/>
          <w:b/>
          <w:sz w:val="22"/>
        </w:rPr>
        <w:t>.</w:t>
      </w:r>
    </w:p>
    <w:p w14:paraId="78B6F1D0" w14:textId="77777777" w:rsidR="009B1B61" w:rsidRDefault="0003333E" w:rsidP="008F16CD">
      <w:pPr>
        <w:pStyle w:val="Body"/>
        <w:ind w:left="720"/>
        <w:rPr>
          <w:rFonts w:ascii="Book Antiqua" w:hAnsi="Book Antiqua"/>
          <w:sz w:val="22"/>
        </w:rPr>
      </w:pPr>
      <w:r>
        <w:rPr>
          <w:rFonts w:ascii="Book Antiqua" w:hAnsi="Book Antiqua"/>
          <w:sz w:val="22"/>
        </w:rPr>
        <w:t>Sharon Pfleger and Charleen Greenhalgh discussed the latest version of the CWMP monitoring template. All WIC members were asked to bring comments to the next meeting.</w:t>
      </w:r>
    </w:p>
    <w:p w14:paraId="1D67A390" w14:textId="77777777" w:rsidR="0003333E" w:rsidRDefault="0003333E" w:rsidP="008F16CD">
      <w:pPr>
        <w:pStyle w:val="Body"/>
        <w:ind w:left="720"/>
        <w:rPr>
          <w:rFonts w:ascii="Book Antiqua" w:hAnsi="Book Antiqua"/>
          <w:sz w:val="22"/>
        </w:rPr>
      </w:pPr>
      <w:r>
        <w:rPr>
          <w:rFonts w:ascii="Book Antiqua" w:hAnsi="Book Antiqua"/>
          <w:sz w:val="22"/>
        </w:rPr>
        <w:t>David Young noted that he worked with town staff (Pelletier, Hooper, etc.) recently to convey some comments regarding a new gas main to be installed on Route 39. Would like to see gas main stay to side of the road and need to coordinate final paving with sewer program.</w:t>
      </w:r>
    </w:p>
    <w:p w14:paraId="2BFA8D7A" w14:textId="77777777" w:rsidR="0003333E" w:rsidRPr="009B1B61" w:rsidRDefault="0003333E" w:rsidP="008F16CD">
      <w:pPr>
        <w:pStyle w:val="Body"/>
        <w:ind w:left="720"/>
        <w:rPr>
          <w:rFonts w:ascii="Book Antiqua" w:hAnsi="Book Antiqua"/>
          <w:sz w:val="22"/>
        </w:rPr>
      </w:pPr>
      <w:r>
        <w:rPr>
          <w:rFonts w:ascii="Book Antiqua" w:hAnsi="Book Antiqua"/>
          <w:sz w:val="22"/>
        </w:rPr>
        <w:t>Mr. Young also noted that Dennis, Harwich and Yarmouth worked together to file an Efficiency and Regionalization grant application to seek funds for pursing the community partnership scenario.</w:t>
      </w:r>
    </w:p>
    <w:p w14:paraId="461243B5" w14:textId="52A4A62D" w:rsidR="00707BB5" w:rsidRPr="008F16CD" w:rsidRDefault="00D3786F" w:rsidP="008F16CD">
      <w:pPr>
        <w:pStyle w:val="Body"/>
        <w:numPr>
          <w:ilvl w:val="0"/>
          <w:numId w:val="8"/>
        </w:numPr>
        <w:rPr>
          <w:rFonts w:ascii="Book Antiqua" w:hAnsi="Book Antiqua"/>
          <w:sz w:val="22"/>
        </w:rPr>
      </w:pPr>
      <w:r>
        <w:rPr>
          <w:rFonts w:ascii="Book Antiqua" w:hAnsi="Book Antiqua"/>
          <w:b/>
          <w:sz w:val="22"/>
        </w:rPr>
        <w:t>Future</w:t>
      </w:r>
      <w:r w:rsidR="00BF7005">
        <w:rPr>
          <w:rFonts w:ascii="Book Antiqua" w:hAnsi="Book Antiqua"/>
          <w:b/>
          <w:sz w:val="22"/>
        </w:rPr>
        <w:t xml:space="preserve"> Meeting – February</w:t>
      </w:r>
      <w:r w:rsidR="00C607CF">
        <w:rPr>
          <w:rFonts w:ascii="Book Antiqua" w:hAnsi="Book Antiqua"/>
          <w:b/>
          <w:sz w:val="22"/>
        </w:rPr>
        <w:t xml:space="preserve"> </w:t>
      </w:r>
      <w:r w:rsidR="00953FA4">
        <w:rPr>
          <w:rFonts w:ascii="Book Antiqua" w:hAnsi="Book Antiqua"/>
          <w:b/>
          <w:sz w:val="22"/>
        </w:rPr>
        <w:t>15</w:t>
      </w:r>
      <w:r w:rsidR="005C5A4C">
        <w:rPr>
          <w:rFonts w:ascii="Book Antiqua" w:hAnsi="Book Antiqua"/>
          <w:b/>
          <w:sz w:val="22"/>
        </w:rPr>
        <w:t>, 2017 at 9:30 am</w:t>
      </w:r>
    </w:p>
    <w:p w14:paraId="45BC4E0C" w14:textId="77777777" w:rsidR="009E6C7B" w:rsidRPr="006B1953" w:rsidRDefault="00D91303">
      <w:pPr>
        <w:pStyle w:val="Body"/>
        <w:ind w:left="360"/>
        <w:rPr>
          <w:rFonts w:ascii="Book Antiqua" w:hAnsi="Book Antiqua"/>
          <w:sz w:val="22"/>
        </w:rPr>
      </w:pPr>
      <w:r w:rsidRPr="006B1953">
        <w:rPr>
          <w:rFonts w:ascii="Book Antiqua" w:hAnsi="Book Antiqua"/>
          <w:b/>
          <w:sz w:val="22"/>
        </w:rPr>
        <w:t>Adjourn</w:t>
      </w:r>
      <w:r w:rsidR="00B33145" w:rsidRPr="006B1953">
        <w:rPr>
          <w:rFonts w:ascii="Book Antiqua" w:hAnsi="Book Antiqua"/>
          <w:b/>
          <w:sz w:val="22"/>
        </w:rPr>
        <w:t xml:space="preserve"> </w:t>
      </w:r>
      <w:r w:rsidR="00953FA4">
        <w:rPr>
          <w:rFonts w:ascii="Book Antiqua" w:hAnsi="Book Antiqua"/>
          <w:b/>
          <w:sz w:val="22"/>
        </w:rPr>
        <w:t>11:3</w:t>
      </w:r>
      <w:r w:rsidR="008F16CD">
        <w:rPr>
          <w:rFonts w:ascii="Book Antiqua" w:hAnsi="Book Antiqua"/>
          <w:b/>
          <w:sz w:val="22"/>
        </w:rPr>
        <w:t>0</w:t>
      </w:r>
      <w:r w:rsidR="00946DDE">
        <w:rPr>
          <w:rFonts w:ascii="Book Antiqua" w:hAnsi="Book Antiqua"/>
          <w:b/>
          <w:sz w:val="22"/>
        </w:rPr>
        <w:t xml:space="preserve"> a</w:t>
      </w:r>
      <w:r w:rsidR="00637D98">
        <w:rPr>
          <w:rFonts w:ascii="Book Antiqua" w:hAnsi="Book Antiqua"/>
          <w:b/>
          <w:sz w:val="22"/>
        </w:rPr>
        <w:t>.m.</w:t>
      </w:r>
      <w:r w:rsidR="00FF159E">
        <w:rPr>
          <w:rFonts w:ascii="Book Antiqua" w:hAnsi="Book Antiqua"/>
          <w:b/>
          <w:sz w:val="22"/>
        </w:rPr>
        <w:t xml:space="preserve"> </w:t>
      </w:r>
    </w:p>
    <w:p w14:paraId="640AED49" w14:textId="77777777" w:rsidR="00D91303" w:rsidRPr="006B1953" w:rsidRDefault="00D91303" w:rsidP="00D91303">
      <w:pPr>
        <w:pStyle w:val="Body"/>
        <w:ind w:left="360"/>
        <w:rPr>
          <w:rFonts w:ascii="Book Antiqua" w:hAnsi="Book Antiqua"/>
          <w:sz w:val="22"/>
        </w:rPr>
      </w:pPr>
      <w:r w:rsidRPr="006B1953">
        <w:rPr>
          <w:rFonts w:ascii="Book Antiqua" w:hAnsi="Book Antiqua"/>
          <w:sz w:val="22"/>
        </w:rPr>
        <w:t>The above minutes have been completed from notes taken by CDM</w:t>
      </w:r>
      <w:r w:rsidR="00757EA9" w:rsidRPr="006B1953">
        <w:rPr>
          <w:rFonts w:ascii="Book Antiqua" w:hAnsi="Book Antiqua"/>
          <w:sz w:val="22"/>
        </w:rPr>
        <w:t xml:space="preserve"> Smith</w:t>
      </w:r>
      <w:r w:rsidR="00B34A26">
        <w:rPr>
          <w:rFonts w:ascii="Book Antiqua" w:hAnsi="Book Antiqua"/>
          <w:sz w:val="22"/>
        </w:rPr>
        <w:t xml:space="preserve">. </w:t>
      </w:r>
      <w:r w:rsidRPr="006B1953">
        <w:rPr>
          <w:rFonts w:ascii="Book Antiqua" w:hAnsi="Book Antiqua"/>
          <w:sz w:val="22"/>
        </w:rPr>
        <w:t xml:space="preserve"> </w:t>
      </w:r>
    </w:p>
    <w:p w14:paraId="123DFBF0" w14:textId="77777777" w:rsidR="006E1BBC" w:rsidRPr="00001A74" w:rsidRDefault="00D91303" w:rsidP="00001A74">
      <w:pPr>
        <w:pStyle w:val="Body"/>
        <w:ind w:left="360"/>
        <w:rPr>
          <w:rFonts w:ascii="Book Antiqua" w:hAnsi="Book Antiqua"/>
          <w:sz w:val="22"/>
        </w:rPr>
      </w:pPr>
      <w:r w:rsidRPr="006B1953">
        <w:rPr>
          <w:rFonts w:ascii="Book Antiqua" w:hAnsi="Book Antiqua"/>
          <w:b/>
          <w:sz w:val="22"/>
        </w:rPr>
        <w:t>Distribution:</w:t>
      </w:r>
      <w:r w:rsidR="00684425">
        <w:rPr>
          <w:rFonts w:ascii="Book Antiqua" w:hAnsi="Book Antiqua"/>
          <w:b/>
          <w:sz w:val="22"/>
        </w:rPr>
        <w:t xml:space="preserve"> </w:t>
      </w:r>
      <w:r w:rsidR="00B34A26">
        <w:rPr>
          <w:rFonts w:ascii="Book Antiqua" w:hAnsi="Book Antiqua"/>
          <w:sz w:val="22"/>
        </w:rPr>
        <w:t>Attendees, WIC</w:t>
      </w:r>
      <w:r w:rsidR="00684425" w:rsidRPr="00684425">
        <w:rPr>
          <w:rFonts w:ascii="Book Antiqua" w:hAnsi="Book Antiqua"/>
          <w:sz w:val="22"/>
        </w:rPr>
        <w:t xml:space="preserve"> Members and </w:t>
      </w:r>
      <w:r w:rsidR="00CE3CF5">
        <w:rPr>
          <w:rFonts w:ascii="Book Antiqua" w:hAnsi="Book Antiqua"/>
          <w:sz w:val="22"/>
        </w:rPr>
        <w:t>Chris Clark</w:t>
      </w:r>
    </w:p>
    <w:p w14:paraId="6EF6E7AC" w14:textId="77777777" w:rsidR="00B34A26" w:rsidRPr="00CA49A9" w:rsidRDefault="00B34A26" w:rsidP="00CA49A9">
      <w:pPr>
        <w:pStyle w:val="Body"/>
        <w:ind w:left="360"/>
        <w:rPr>
          <w:rFonts w:ascii="Book Antiqua" w:hAnsi="Book Antiqua"/>
          <w:b/>
          <w:sz w:val="22"/>
        </w:rPr>
      </w:pPr>
      <w:r w:rsidRPr="00B34A26">
        <w:rPr>
          <w:rFonts w:ascii="Book Antiqua" w:hAnsi="Book Antiqua"/>
          <w:b/>
          <w:sz w:val="22"/>
        </w:rPr>
        <w:t>Approved:</w:t>
      </w:r>
    </w:p>
    <w:p w14:paraId="1122A840" w14:textId="77777777" w:rsidR="00B34A26" w:rsidRDefault="00B34A26" w:rsidP="00684425">
      <w:pPr>
        <w:pStyle w:val="Body"/>
        <w:ind w:left="360"/>
        <w:rPr>
          <w:rFonts w:ascii="Book Antiqua" w:hAnsi="Book Antiqua"/>
          <w:sz w:val="22"/>
        </w:rPr>
      </w:pPr>
      <w:r>
        <w:rPr>
          <w:rFonts w:ascii="Book Antiqua" w:hAnsi="Book Antiqua"/>
          <w:sz w:val="22"/>
        </w:rPr>
        <w:t>Date:</w:t>
      </w:r>
      <w:r>
        <w:rPr>
          <w:rFonts w:ascii="Book Antiqua" w:hAnsi="Book Antiqua"/>
          <w:sz w:val="22"/>
        </w:rPr>
        <w:tab/>
        <w:t>____________________</w:t>
      </w:r>
    </w:p>
    <w:p w14:paraId="799D4EFA" w14:textId="77777777" w:rsidR="00D61C81" w:rsidRDefault="00D61C81" w:rsidP="00684425">
      <w:pPr>
        <w:pStyle w:val="Body"/>
        <w:ind w:left="360"/>
        <w:rPr>
          <w:rFonts w:ascii="Book Antiqua" w:hAnsi="Book Antiqua"/>
          <w:sz w:val="22"/>
        </w:rPr>
      </w:pPr>
    </w:p>
    <w:p w14:paraId="47BF67BD" w14:textId="77777777" w:rsidR="00FE376B" w:rsidRDefault="008F16CD" w:rsidP="00684425">
      <w:pPr>
        <w:pStyle w:val="Body"/>
        <w:ind w:left="360"/>
        <w:rPr>
          <w:rFonts w:ascii="Book Antiqua" w:hAnsi="Book Antiqua"/>
          <w:sz w:val="22"/>
        </w:rPr>
      </w:pPr>
      <w:r>
        <w:rPr>
          <w:rFonts w:ascii="Book Antiqua" w:hAnsi="Book Antiqua"/>
          <w:sz w:val="22"/>
        </w:rPr>
        <w:tab/>
      </w:r>
      <w:r>
        <w:rPr>
          <w:rFonts w:ascii="Book Antiqua" w:hAnsi="Book Antiqua"/>
          <w:sz w:val="22"/>
        </w:rPr>
        <w:tab/>
        <w:t>____________________</w:t>
      </w:r>
      <w:r>
        <w:rPr>
          <w:rFonts w:ascii="Book Antiqua" w:hAnsi="Book Antiqua"/>
          <w:sz w:val="22"/>
        </w:rPr>
        <w:tab/>
      </w:r>
    </w:p>
    <w:p w14:paraId="22EBC1B6" w14:textId="10D0939E" w:rsidR="008F16CD" w:rsidRPr="00B34A26" w:rsidRDefault="00FE376B" w:rsidP="00684425">
      <w:pPr>
        <w:pStyle w:val="Body"/>
        <w:ind w:left="360"/>
        <w:rPr>
          <w:rFonts w:ascii="Book Antiqua" w:hAnsi="Book Antiqua"/>
          <w:sz w:val="22"/>
        </w:rPr>
      </w:pPr>
      <w:r>
        <w:rPr>
          <w:rFonts w:ascii="Book Antiqua" w:hAnsi="Book Antiqua"/>
          <w:sz w:val="22"/>
        </w:rPr>
        <w:tab/>
      </w:r>
      <w:r>
        <w:rPr>
          <w:rFonts w:ascii="Book Antiqua" w:hAnsi="Book Antiqua"/>
          <w:sz w:val="22"/>
        </w:rPr>
        <w:tab/>
      </w:r>
      <w:r w:rsidR="008F16CD">
        <w:rPr>
          <w:rFonts w:ascii="Book Antiqua" w:hAnsi="Book Antiqua"/>
          <w:sz w:val="22"/>
        </w:rPr>
        <w:t>Peter de Bakker, Chairman</w:t>
      </w:r>
    </w:p>
    <w:p w14:paraId="49732461" w14:textId="77777777" w:rsidR="00AE119F" w:rsidRPr="00684425" w:rsidRDefault="00AE119F" w:rsidP="008F16CD">
      <w:pPr>
        <w:pStyle w:val="Body"/>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
    <w:sectPr w:rsidR="00AE119F" w:rsidRPr="00684425" w:rsidSect="00E770D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9682" w14:textId="77777777" w:rsidR="0029756E" w:rsidRDefault="0029756E" w:rsidP="005B7E4E">
      <w:pPr>
        <w:spacing w:after="0" w:line="240" w:lineRule="auto"/>
      </w:pPr>
      <w:r>
        <w:separator/>
      </w:r>
    </w:p>
  </w:endnote>
  <w:endnote w:type="continuationSeparator" w:id="0">
    <w:p w14:paraId="7B9E39B9" w14:textId="77777777" w:rsidR="0029756E" w:rsidRDefault="0029756E" w:rsidP="005B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ristina">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D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76501719"/>
      <w:docPartObj>
        <w:docPartGallery w:val="Page Numbers (Bottom of Page)"/>
        <w:docPartUnique/>
      </w:docPartObj>
    </w:sdtPr>
    <w:sdtEndPr/>
    <w:sdtContent>
      <w:p w14:paraId="693D9471" w14:textId="77777777" w:rsidR="00A461A5" w:rsidRPr="00FE4269" w:rsidRDefault="003A5004" w:rsidP="00EF7D5B">
        <w:pPr>
          <w:pStyle w:val="Footer"/>
          <w:rPr>
            <w:rFonts w:ascii="Arial Black" w:hAnsi="Arial Black"/>
          </w:rPr>
        </w:pPr>
        <w:r>
          <w:rPr>
            <w:color w:val="auto"/>
          </w:rPr>
          <w:t>CDM</w:t>
        </w:r>
        <w:r w:rsidR="00A461A5">
          <w:rPr>
            <w:rFonts w:ascii="Arial Black" w:hAnsi="Arial Black"/>
          </w:rPr>
          <w:t xml:space="preserve"> Smith</w:t>
        </w:r>
      </w:p>
      <w:p w14:paraId="7A74B02E" w14:textId="77777777" w:rsidR="00A461A5" w:rsidRPr="00EF7D5B" w:rsidRDefault="00A461A5" w:rsidP="00EF7D5B">
        <w:pPr>
          <w:pStyle w:val="Footer"/>
          <w:rPr>
            <w:rFonts w:ascii="CDM Logo" w:hAnsi="CDM Logo"/>
          </w:rPr>
        </w:pPr>
      </w:p>
      <w:p w14:paraId="6997C939" w14:textId="77777777" w:rsidR="00A461A5" w:rsidRDefault="00A461A5">
        <w:pPr>
          <w:pStyle w:val="Footer"/>
          <w:jc w:val="right"/>
        </w:pPr>
        <w:r>
          <w:t xml:space="preserve"> Page </w:t>
        </w:r>
        <w:r w:rsidR="00AE53BE">
          <w:fldChar w:fldCharType="begin"/>
        </w:r>
        <w:r w:rsidR="00AE53BE">
          <w:instrText xml:space="preserve"> PAGE   \* MERGEFORMAT </w:instrText>
        </w:r>
        <w:r w:rsidR="00AE53BE">
          <w:fldChar w:fldCharType="separate"/>
        </w:r>
        <w:r w:rsidR="00663EDD">
          <w:rPr>
            <w:noProof/>
          </w:rPr>
          <w:t>1</w:t>
        </w:r>
        <w:r w:rsidR="00AE53BE">
          <w:rPr>
            <w:noProof/>
          </w:rPr>
          <w:fldChar w:fldCharType="end"/>
        </w:r>
      </w:p>
    </w:sdtContent>
  </w:sdt>
  <w:p w14:paraId="7F0F7AED" w14:textId="77777777" w:rsidR="00A461A5" w:rsidRDefault="00A46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7F18" w14:textId="77777777" w:rsidR="0029756E" w:rsidRDefault="0029756E" w:rsidP="005B7E4E">
      <w:pPr>
        <w:spacing w:after="0" w:line="240" w:lineRule="auto"/>
      </w:pPr>
      <w:r>
        <w:separator/>
      </w:r>
    </w:p>
  </w:footnote>
  <w:footnote w:type="continuationSeparator" w:id="0">
    <w:p w14:paraId="4D3511E1" w14:textId="77777777" w:rsidR="0029756E" w:rsidRDefault="0029756E" w:rsidP="005B7E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9BB"/>
    <w:multiLevelType w:val="hybridMultilevel"/>
    <w:tmpl w:val="5BB45F90"/>
    <w:lvl w:ilvl="0" w:tplc="83561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75308E"/>
    <w:multiLevelType w:val="hybridMultilevel"/>
    <w:tmpl w:val="2EA85420"/>
    <w:lvl w:ilvl="0" w:tplc="5A109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35ED9"/>
    <w:multiLevelType w:val="hybridMultilevel"/>
    <w:tmpl w:val="F26230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A2846"/>
    <w:multiLevelType w:val="hybridMultilevel"/>
    <w:tmpl w:val="C6508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7572802"/>
    <w:multiLevelType w:val="hybridMultilevel"/>
    <w:tmpl w:val="439C4B0C"/>
    <w:lvl w:ilvl="0" w:tplc="F034AED2">
      <w:start w:val="1"/>
      <w:numFmt w:val="decimal"/>
      <w:lvlText w:val="%1."/>
      <w:lvlJc w:val="left"/>
      <w:pPr>
        <w:ind w:left="1800" w:hanging="360"/>
      </w:pPr>
      <w:rPr>
        <w:rFonts w:ascii="Book Antiqua" w:eastAsia="Times New Roman" w:hAnsi="Book Antiqua"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C17922"/>
    <w:multiLevelType w:val="hybridMultilevel"/>
    <w:tmpl w:val="6772133A"/>
    <w:lvl w:ilvl="0" w:tplc="04DCBE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4409"/>
    <w:multiLevelType w:val="hybridMultilevel"/>
    <w:tmpl w:val="97A04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6736B"/>
    <w:multiLevelType w:val="hybridMultilevel"/>
    <w:tmpl w:val="C7DE2380"/>
    <w:lvl w:ilvl="0" w:tplc="332458E6">
      <w:start w:val="1"/>
      <w:numFmt w:val="decimal"/>
      <w:lvlText w:val="%1."/>
      <w:lvlJc w:val="left"/>
      <w:pPr>
        <w:ind w:left="1800" w:hanging="360"/>
      </w:pPr>
      <w:rPr>
        <w:rFonts w:ascii="Book Antiqua" w:eastAsia="Times New Roman" w:hAnsi="Book Antiqua"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F87045"/>
    <w:multiLevelType w:val="hybridMultilevel"/>
    <w:tmpl w:val="C98200A2"/>
    <w:lvl w:ilvl="0" w:tplc="759E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66262"/>
    <w:multiLevelType w:val="hybridMultilevel"/>
    <w:tmpl w:val="D330568E"/>
    <w:lvl w:ilvl="0" w:tplc="97809280">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nsid w:val="2F394A65"/>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41749E"/>
    <w:multiLevelType w:val="hybridMultilevel"/>
    <w:tmpl w:val="68F4A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637CE8"/>
    <w:multiLevelType w:val="hybridMultilevel"/>
    <w:tmpl w:val="503E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F003B6"/>
    <w:multiLevelType w:val="hybridMultilevel"/>
    <w:tmpl w:val="38660B32"/>
    <w:lvl w:ilvl="0" w:tplc="C1427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AD5995"/>
    <w:multiLevelType w:val="hybridMultilevel"/>
    <w:tmpl w:val="440E2A7C"/>
    <w:lvl w:ilvl="0" w:tplc="4D701742">
      <w:start w:val="1"/>
      <w:numFmt w:val="lowerLetter"/>
      <w:lvlText w:val="%1."/>
      <w:lvlJc w:val="left"/>
      <w:pPr>
        <w:tabs>
          <w:tab w:val="num" w:pos="1800"/>
        </w:tabs>
        <w:ind w:left="1800" w:hanging="360"/>
      </w:pPr>
      <w:rPr>
        <w:rFonts w:asciiTheme="minorHAnsi" w:eastAsiaTheme="minorHAnsi" w:hAnsiTheme="minorHAnsi" w:cstheme="minorBidi"/>
      </w:rPr>
    </w:lvl>
    <w:lvl w:ilvl="1" w:tplc="7C7ABADE" w:tentative="1">
      <w:start w:val="1"/>
      <w:numFmt w:val="bullet"/>
      <w:lvlText w:val="•"/>
      <w:lvlJc w:val="left"/>
      <w:pPr>
        <w:tabs>
          <w:tab w:val="num" w:pos="2520"/>
        </w:tabs>
        <w:ind w:left="2520" w:hanging="360"/>
      </w:pPr>
      <w:rPr>
        <w:rFonts w:ascii="Arial" w:hAnsi="Arial" w:hint="default"/>
      </w:rPr>
    </w:lvl>
    <w:lvl w:ilvl="2" w:tplc="80548574" w:tentative="1">
      <w:start w:val="1"/>
      <w:numFmt w:val="bullet"/>
      <w:lvlText w:val="•"/>
      <w:lvlJc w:val="left"/>
      <w:pPr>
        <w:tabs>
          <w:tab w:val="num" w:pos="3240"/>
        </w:tabs>
        <w:ind w:left="3240" w:hanging="360"/>
      </w:pPr>
      <w:rPr>
        <w:rFonts w:ascii="Arial" w:hAnsi="Arial" w:hint="default"/>
      </w:rPr>
    </w:lvl>
    <w:lvl w:ilvl="3" w:tplc="1FAE979C" w:tentative="1">
      <w:start w:val="1"/>
      <w:numFmt w:val="bullet"/>
      <w:lvlText w:val="•"/>
      <w:lvlJc w:val="left"/>
      <w:pPr>
        <w:tabs>
          <w:tab w:val="num" w:pos="3960"/>
        </w:tabs>
        <w:ind w:left="3960" w:hanging="360"/>
      </w:pPr>
      <w:rPr>
        <w:rFonts w:ascii="Arial" w:hAnsi="Arial" w:hint="default"/>
      </w:rPr>
    </w:lvl>
    <w:lvl w:ilvl="4" w:tplc="C7F21282" w:tentative="1">
      <w:start w:val="1"/>
      <w:numFmt w:val="bullet"/>
      <w:lvlText w:val="•"/>
      <w:lvlJc w:val="left"/>
      <w:pPr>
        <w:tabs>
          <w:tab w:val="num" w:pos="4680"/>
        </w:tabs>
        <w:ind w:left="4680" w:hanging="360"/>
      </w:pPr>
      <w:rPr>
        <w:rFonts w:ascii="Arial" w:hAnsi="Arial" w:hint="default"/>
      </w:rPr>
    </w:lvl>
    <w:lvl w:ilvl="5" w:tplc="5958EE16" w:tentative="1">
      <w:start w:val="1"/>
      <w:numFmt w:val="bullet"/>
      <w:lvlText w:val="•"/>
      <w:lvlJc w:val="left"/>
      <w:pPr>
        <w:tabs>
          <w:tab w:val="num" w:pos="5400"/>
        </w:tabs>
        <w:ind w:left="5400" w:hanging="360"/>
      </w:pPr>
      <w:rPr>
        <w:rFonts w:ascii="Arial" w:hAnsi="Arial" w:hint="default"/>
      </w:rPr>
    </w:lvl>
    <w:lvl w:ilvl="6" w:tplc="537AC69C" w:tentative="1">
      <w:start w:val="1"/>
      <w:numFmt w:val="bullet"/>
      <w:lvlText w:val="•"/>
      <w:lvlJc w:val="left"/>
      <w:pPr>
        <w:tabs>
          <w:tab w:val="num" w:pos="6120"/>
        </w:tabs>
        <w:ind w:left="6120" w:hanging="360"/>
      </w:pPr>
      <w:rPr>
        <w:rFonts w:ascii="Arial" w:hAnsi="Arial" w:hint="default"/>
      </w:rPr>
    </w:lvl>
    <w:lvl w:ilvl="7" w:tplc="034CFC8A" w:tentative="1">
      <w:start w:val="1"/>
      <w:numFmt w:val="bullet"/>
      <w:lvlText w:val="•"/>
      <w:lvlJc w:val="left"/>
      <w:pPr>
        <w:tabs>
          <w:tab w:val="num" w:pos="6840"/>
        </w:tabs>
        <w:ind w:left="6840" w:hanging="360"/>
      </w:pPr>
      <w:rPr>
        <w:rFonts w:ascii="Arial" w:hAnsi="Arial" w:hint="default"/>
      </w:rPr>
    </w:lvl>
    <w:lvl w:ilvl="8" w:tplc="D3085380" w:tentative="1">
      <w:start w:val="1"/>
      <w:numFmt w:val="bullet"/>
      <w:lvlText w:val="•"/>
      <w:lvlJc w:val="left"/>
      <w:pPr>
        <w:tabs>
          <w:tab w:val="num" w:pos="7560"/>
        </w:tabs>
        <w:ind w:left="7560" w:hanging="360"/>
      </w:pPr>
      <w:rPr>
        <w:rFonts w:ascii="Arial" w:hAnsi="Arial" w:hint="default"/>
      </w:rPr>
    </w:lvl>
  </w:abstractNum>
  <w:abstractNum w:abstractNumId="18">
    <w:nsid w:val="3C0A182F"/>
    <w:multiLevelType w:val="hybridMultilevel"/>
    <w:tmpl w:val="D28CEBC8"/>
    <w:lvl w:ilvl="0" w:tplc="04090017">
      <w:start w:val="1"/>
      <w:numFmt w:val="low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4D1E89"/>
    <w:multiLevelType w:val="hybridMultilevel"/>
    <w:tmpl w:val="32CC240C"/>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25BF5"/>
    <w:multiLevelType w:val="hybridMultilevel"/>
    <w:tmpl w:val="3DD0A864"/>
    <w:lvl w:ilvl="0" w:tplc="BB02A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358FA"/>
    <w:multiLevelType w:val="hybridMultilevel"/>
    <w:tmpl w:val="B4EA1090"/>
    <w:lvl w:ilvl="0" w:tplc="7362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FB132B"/>
    <w:multiLevelType w:val="hybridMultilevel"/>
    <w:tmpl w:val="6498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C635F"/>
    <w:multiLevelType w:val="multilevel"/>
    <w:tmpl w:val="EF2C1E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0E1514"/>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D557D2D"/>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6141186"/>
    <w:multiLevelType w:val="hybridMultilevel"/>
    <w:tmpl w:val="E04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F6461"/>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63A31F26"/>
    <w:multiLevelType w:val="hybridMultilevel"/>
    <w:tmpl w:val="DB0E4432"/>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A21B5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E59D0"/>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9CC745A"/>
    <w:multiLevelType w:val="hybridMultilevel"/>
    <w:tmpl w:val="6E24CD26"/>
    <w:lvl w:ilvl="0" w:tplc="38FC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D56353"/>
    <w:multiLevelType w:val="hybridMultilevel"/>
    <w:tmpl w:val="B1B28B7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C6C2CDF"/>
    <w:multiLevelType w:val="hybridMultilevel"/>
    <w:tmpl w:val="4FE0BFAC"/>
    <w:lvl w:ilvl="0" w:tplc="800839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80590"/>
    <w:multiLevelType w:val="hybridMultilevel"/>
    <w:tmpl w:val="33F4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0E70F3"/>
    <w:multiLevelType w:val="hybridMultilevel"/>
    <w:tmpl w:val="B680BCAE"/>
    <w:lvl w:ilvl="0" w:tplc="27844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3A5727"/>
    <w:multiLevelType w:val="hybridMultilevel"/>
    <w:tmpl w:val="A27C1E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F22938"/>
    <w:multiLevelType w:val="hybridMultilevel"/>
    <w:tmpl w:val="14B85858"/>
    <w:lvl w:ilvl="0" w:tplc="BB867784">
      <w:start w:val="1"/>
      <w:numFmt w:val="bullet"/>
      <w:lvlText w:val="•"/>
      <w:lvlJc w:val="left"/>
      <w:pPr>
        <w:tabs>
          <w:tab w:val="num" w:pos="720"/>
        </w:tabs>
        <w:ind w:left="720" w:hanging="360"/>
      </w:pPr>
      <w:rPr>
        <w:rFonts w:ascii="Arial" w:hAnsi="Arial" w:hint="default"/>
      </w:rPr>
    </w:lvl>
    <w:lvl w:ilvl="1" w:tplc="7BA60C5A">
      <w:start w:val="1108"/>
      <w:numFmt w:val="bullet"/>
      <w:lvlText w:val="–"/>
      <w:lvlJc w:val="left"/>
      <w:pPr>
        <w:tabs>
          <w:tab w:val="num" w:pos="1440"/>
        </w:tabs>
        <w:ind w:left="1440" w:hanging="360"/>
      </w:pPr>
      <w:rPr>
        <w:rFonts w:ascii="Arial" w:hAnsi="Arial" w:hint="default"/>
      </w:rPr>
    </w:lvl>
    <w:lvl w:ilvl="2" w:tplc="2C2AA89A" w:tentative="1">
      <w:start w:val="1"/>
      <w:numFmt w:val="bullet"/>
      <w:lvlText w:val="•"/>
      <w:lvlJc w:val="left"/>
      <w:pPr>
        <w:tabs>
          <w:tab w:val="num" w:pos="2160"/>
        </w:tabs>
        <w:ind w:left="2160" w:hanging="360"/>
      </w:pPr>
      <w:rPr>
        <w:rFonts w:ascii="Arial" w:hAnsi="Arial" w:hint="default"/>
      </w:rPr>
    </w:lvl>
    <w:lvl w:ilvl="3" w:tplc="A83EF526" w:tentative="1">
      <w:start w:val="1"/>
      <w:numFmt w:val="bullet"/>
      <w:lvlText w:val="•"/>
      <w:lvlJc w:val="left"/>
      <w:pPr>
        <w:tabs>
          <w:tab w:val="num" w:pos="2880"/>
        </w:tabs>
        <w:ind w:left="2880" w:hanging="360"/>
      </w:pPr>
      <w:rPr>
        <w:rFonts w:ascii="Arial" w:hAnsi="Arial" w:hint="default"/>
      </w:rPr>
    </w:lvl>
    <w:lvl w:ilvl="4" w:tplc="5D24B66C" w:tentative="1">
      <w:start w:val="1"/>
      <w:numFmt w:val="bullet"/>
      <w:lvlText w:val="•"/>
      <w:lvlJc w:val="left"/>
      <w:pPr>
        <w:tabs>
          <w:tab w:val="num" w:pos="3600"/>
        </w:tabs>
        <w:ind w:left="3600" w:hanging="360"/>
      </w:pPr>
      <w:rPr>
        <w:rFonts w:ascii="Arial" w:hAnsi="Arial" w:hint="default"/>
      </w:rPr>
    </w:lvl>
    <w:lvl w:ilvl="5" w:tplc="EF18F8F8" w:tentative="1">
      <w:start w:val="1"/>
      <w:numFmt w:val="bullet"/>
      <w:lvlText w:val="•"/>
      <w:lvlJc w:val="left"/>
      <w:pPr>
        <w:tabs>
          <w:tab w:val="num" w:pos="4320"/>
        </w:tabs>
        <w:ind w:left="4320" w:hanging="360"/>
      </w:pPr>
      <w:rPr>
        <w:rFonts w:ascii="Arial" w:hAnsi="Arial" w:hint="default"/>
      </w:rPr>
    </w:lvl>
    <w:lvl w:ilvl="6" w:tplc="CE6A5D86" w:tentative="1">
      <w:start w:val="1"/>
      <w:numFmt w:val="bullet"/>
      <w:lvlText w:val="•"/>
      <w:lvlJc w:val="left"/>
      <w:pPr>
        <w:tabs>
          <w:tab w:val="num" w:pos="5040"/>
        </w:tabs>
        <w:ind w:left="5040" w:hanging="360"/>
      </w:pPr>
      <w:rPr>
        <w:rFonts w:ascii="Arial" w:hAnsi="Arial" w:hint="default"/>
      </w:rPr>
    </w:lvl>
    <w:lvl w:ilvl="7" w:tplc="4FE8D7F0" w:tentative="1">
      <w:start w:val="1"/>
      <w:numFmt w:val="bullet"/>
      <w:lvlText w:val="•"/>
      <w:lvlJc w:val="left"/>
      <w:pPr>
        <w:tabs>
          <w:tab w:val="num" w:pos="5760"/>
        </w:tabs>
        <w:ind w:left="5760" w:hanging="360"/>
      </w:pPr>
      <w:rPr>
        <w:rFonts w:ascii="Arial" w:hAnsi="Arial" w:hint="default"/>
      </w:rPr>
    </w:lvl>
    <w:lvl w:ilvl="8" w:tplc="A9C2F470" w:tentative="1">
      <w:start w:val="1"/>
      <w:numFmt w:val="bullet"/>
      <w:lvlText w:val="•"/>
      <w:lvlJc w:val="left"/>
      <w:pPr>
        <w:tabs>
          <w:tab w:val="num" w:pos="6480"/>
        </w:tabs>
        <w:ind w:left="6480" w:hanging="360"/>
      </w:pPr>
      <w:rPr>
        <w:rFonts w:ascii="Arial" w:hAnsi="Arial" w:hint="default"/>
      </w:rPr>
    </w:lvl>
  </w:abstractNum>
  <w:abstractNum w:abstractNumId="39">
    <w:nsid w:val="780D6792"/>
    <w:multiLevelType w:val="hybridMultilevel"/>
    <w:tmpl w:val="1110EAEE"/>
    <w:lvl w:ilvl="0" w:tplc="CDDCF5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A3EC7"/>
    <w:multiLevelType w:val="hybridMultilevel"/>
    <w:tmpl w:val="2A5ED8BE"/>
    <w:lvl w:ilvl="0" w:tplc="7480D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1"/>
  </w:num>
  <w:num w:numId="3">
    <w:abstractNumId w:val="11"/>
  </w:num>
  <w:num w:numId="4">
    <w:abstractNumId w:val="28"/>
  </w:num>
  <w:num w:numId="5">
    <w:abstractNumId w:val="4"/>
  </w:num>
  <w:num w:numId="6">
    <w:abstractNumId w:val="21"/>
  </w:num>
  <w:num w:numId="7">
    <w:abstractNumId w:val="11"/>
  </w:num>
  <w:num w:numId="8">
    <w:abstractNumId w:val="30"/>
  </w:num>
  <w:num w:numId="9">
    <w:abstractNumId w:val="6"/>
  </w:num>
  <w:num w:numId="10">
    <w:abstractNumId w:val="22"/>
  </w:num>
  <w:num w:numId="11">
    <w:abstractNumId w:val="40"/>
  </w:num>
  <w:num w:numId="12">
    <w:abstractNumId w:val="36"/>
  </w:num>
  <w:num w:numId="13">
    <w:abstractNumId w:val="10"/>
  </w:num>
  <w:num w:numId="14">
    <w:abstractNumId w:val="2"/>
  </w:num>
  <w:num w:numId="15">
    <w:abstractNumId w:val="37"/>
  </w:num>
  <w:num w:numId="16">
    <w:abstractNumId w:val="17"/>
  </w:num>
  <w:num w:numId="17">
    <w:abstractNumId w:val="32"/>
  </w:num>
  <w:num w:numId="18">
    <w:abstractNumId w:val="20"/>
  </w:num>
  <w:num w:numId="19">
    <w:abstractNumId w:val="5"/>
  </w:num>
  <w:num w:numId="20">
    <w:abstractNumId w:val="18"/>
  </w:num>
  <w:num w:numId="21">
    <w:abstractNumId w:val="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3"/>
  </w:num>
  <w:num w:numId="26">
    <w:abstractNumId w:val="3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9"/>
  </w:num>
  <w:num w:numId="31">
    <w:abstractNumId w:val="38"/>
  </w:num>
  <w:num w:numId="32">
    <w:abstractNumId w:val="24"/>
  </w:num>
  <w:num w:numId="33">
    <w:abstractNumId w:val="25"/>
  </w:num>
  <w:num w:numId="34">
    <w:abstractNumId w:val="13"/>
  </w:num>
  <w:num w:numId="35">
    <w:abstractNumId w:val="31"/>
  </w:num>
  <w:num w:numId="36">
    <w:abstractNumId w:val="26"/>
  </w:num>
  <w:num w:numId="37">
    <w:abstractNumId w:val="29"/>
  </w:num>
  <w:num w:numId="38">
    <w:abstractNumId w:val="12"/>
  </w:num>
  <w:num w:numId="39">
    <w:abstractNumId w:val="16"/>
  </w:num>
  <w:num w:numId="40">
    <w:abstractNumId w:val="35"/>
  </w:num>
  <w:num w:numId="41">
    <w:abstractNumId w:val="7"/>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A7"/>
    <w:rsid w:val="000005A1"/>
    <w:rsid w:val="00000EE1"/>
    <w:rsid w:val="00001A74"/>
    <w:rsid w:val="00002139"/>
    <w:rsid w:val="000032EE"/>
    <w:rsid w:val="00010661"/>
    <w:rsid w:val="00013844"/>
    <w:rsid w:val="000155CD"/>
    <w:rsid w:val="0001746B"/>
    <w:rsid w:val="00022025"/>
    <w:rsid w:val="000231D5"/>
    <w:rsid w:val="00027FD4"/>
    <w:rsid w:val="00030036"/>
    <w:rsid w:val="00031E3A"/>
    <w:rsid w:val="0003333E"/>
    <w:rsid w:val="00035D6B"/>
    <w:rsid w:val="00037344"/>
    <w:rsid w:val="00037FB8"/>
    <w:rsid w:val="00041161"/>
    <w:rsid w:val="00041BAF"/>
    <w:rsid w:val="000427C6"/>
    <w:rsid w:val="00043A0B"/>
    <w:rsid w:val="000452C9"/>
    <w:rsid w:val="00046F97"/>
    <w:rsid w:val="00047A12"/>
    <w:rsid w:val="00051D43"/>
    <w:rsid w:val="00052BDE"/>
    <w:rsid w:val="00062787"/>
    <w:rsid w:val="000668BE"/>
    <w:rsid w:val="000734FE"/>
    <w:rsid w:val="0007543F"/>
    <w:rsid w:val="000768D1"/>
    <w:rsid w:val="00077601"/>
    <w:rsid w:val="00080382"/>
    <w:rsid w:val="000806CB"/>
    <w:rsid w:val="00080DD1"/>
    <w:rsid w:val="000822C9"/>
    <w:rsid w:val="00082DF6"/>
    <w:rsid w:val="00084783"/>
    <w:rsid w:val="00086C90"/>
    <w:rsid w:val="0009175E"/>
    <w:rsid w:val="000919CB"/>
    <w:rsid w:val="000959D3"/>
    <w:rsid w:val="00095E6D"/>
    <w:rsid w:val="000971AA"/>
    <w:rsid w:val="000A1C58"/>
    <w:rsid w:val="000A2A02"/>
    <w:rsid w:val="000A3A5E"/>
    <w:rsid w:val="000A79CC"/>
    <w:rsid w:val="000A7BC5"/>
    <w:rsid w:val="000B2203"/>
    <w:rsid w:val="000B280D"/>
    <w:rsid w:val="000B29FB"/>
    <w:rsid w:val="000B2E3A"/>
    <w:rsid w:val="000B2E9A"/>
    <w:rsid w:val="000B3A68"/>
    <w:rsid w:val="000B3DCC"/>
    <w:rsid w:val="000B453F"/>
    <w:rsid w:val="000B7C89"/>
    <w:rsid w:val="000C001A"/>
    <w:rsid w:val="000C058F"/>
    <w:rsid w:val="000C163E"/>
    <w:rsid w:val="000C4E12"/>
    <w:rsid w:val="000C587C"/>
    <w:rsid w:val="000D2F97"/>
    <w:rsid w:val="000E2CE2"/>
    <w:rsid w:val="000E2DE5"/>
    <w:rsid w:val="000E69FF"/>
    <w:rsid w:val="000F1F24"/>
    <w:rsid w:val="000F4F55"/>
    <w:rsid w:val="001011A2"/>
    <w:rsid w:val="00101FB8"/>
    <w:rsid w:val="001024F0"/>
    <w:rsid w:val="00103DB6"/>
    <w:rsid w:val="00104590"/>
    <w:rsid w:val="00105A1E"/>
    <w:rsid w:val="001074D9"/>
    <w:rsid w:val="001079CE"/>
    <w:rsid w:val="001114B7"/>
    <w:rsid w:val="001120CD"/>
    <w:rsid w:val="0011700E"/>
    <w:rsid w:val="00117B8E"/>
    <w:rsid w:val="0012123B"/>
    <w:rsid w:val="00122E21"/>
    <w:rsid w:val="0012392C"/>
    <w:rsid w:val="001271FD"/>
    <w:rsid w:val="001301CA"/>
    <w:rsid w:val="001303E4"/>
    <w:rsid w:val="001311A8"/>
    <w:rsid w:val="00133309"/>
    <w:rsid w:val="00145E4A"/>
    <w:rsid w:val="00146121"/>
    <w:rsid w:val="00146254"/>
    <w:rsid w:val="00151FB2"/>
    <w:rsid w:val="00155B3B"/>
    <w:rsid w:val="001600DC"/>
    <w:rsid w:val="00160BD7"/>
    <w:rsid w:val="0017078F"/>
    <w:rsid w:val="0017212B"/>
    <w:rsid w:val="0017244C"/>
    <w:rsid w:val="001812AC"/>
    <w:rsid w:val="0018132C"/>
    <w:rsid w:val="00181462"/>
    <w:rsid w:val="00186049"/>
    <w:rsid w:val="00187E4E"/>
    <w:rsid w:val="00190F1C"/>
    <w:rsid w:val="00192365"/>
    <w:rsid w:val="001924C6"/>
    <w:rsid w:val="00195A07"/>
    <w:rsid w:val="00196276"/>
    <w:rsid w:val="001973E2"/>
    <w:rsid w:val="001A3762"/>
    <w:rsid w:val="001B0D30"/>
    <w:rsid w:val="001B3C72"/>
    <w:rsid w:val="001B6E1F"/>
    <w:rsid w:val="001C04ED"/>
    <w:rsid w:val="001C0A87"/>
    <w:rsid w:val="001C1125"/>
    <w:rsid w:val="001C1ADD"/>
    <w:rsid w:val="001C1BC7"/>
    <w:rsid w:val="001C32BE"/>
    <w:rsid w:val="001C58AE"/>
    <w:rsid w:val="001C69BB"/>
    <w:rsid w:val="001D064A"/>
    <w:rsid w:val="001D1445"/>
    <w:rsid w:val="001E34FC"/>
    <w:rsid w:val="001E3E16"/>
    <w:rsid w:val="001F06F9"/>
    <w:rsid w:val="001F14FB"/>
    <w:rsid w:val="001F1510"/>
    <w:rsid w:val="001F4308"/>
    <w:rsid w:val="002004F5"/>
    <w:rsid w:val="00201277"/>
    <w:rsid w:val="00202B23"/>
    <w:rsid w:val="0020347A"/>
    <w:rsid w:val="00203BC2"/>
    <w:rsid w:val="00203C3C"/>
    <w:rsid w:val="00204DC7"/>
    <w:rsid w:val="002069B6"/>
    <w:rsid w:val="0020720D"/>
    <w:rsid w:val="00212AEF"/>
    <w:rsid w:val="002137B1"/>
    <w:rsid w:val="0021539E"/>
    <w:rsid w:val="002162EA"/>
    <w:rsid w:val="002178D6"/>
    <w:rsid w:val="00217BD0"/>
    <w:rsid w:val="00220A22"/>
    <w:rsid w:val="00220D65"/>
    <w:rsid w:val="00231365"/>
    <w:rsid w:val="00231F13"/>
    <w:rsid w:val="00232F53"/>
    <w:rsid w:val="002345BA"/>
    <w:rsid w:val="002357CD"/>
    <w:rsid w:val="00235BBD"/>
    <w:rsid w:val="00236C57"/>
    <w:rsid w:val="00241E84"/>
    <w:rsid w:val="00242041"/>
    <w:rsid w:val="00242397"/>
    <w:rsid w:val="002456F5"/>
    <w:rsid w:val="00245F37"/>
    <w:rsid w:val="0024706C"/>
    <w:rsid w:val="00247314"/>
    <w:rsid w:val="002478EE"/>
    <w:rsid w:val="0025170D"/>
    <w:rsid w:val="002528BD"/>
    <w:rsid w:val="00254917"/>
    <w:rsid w:val="00255E5D"/>
    <w:rsid w:val="00257BD7"/>
    <w:rsid w:val="002607ED"/>
    <w:rsid w:val="0026234C"/>
    <w:rsid w:val="00264D03"/>
    <w:rsid w:val="00267C60"/>
    <w:rsid w:val="00270DDA"/>
    <w:rsid w:val="00272236"/>
    <w:rsid w:val="00274E5D"/>
    <w:rsid w:val="00292CE7"/>
    <w:rsid w:val="002948EA"/>
    <w:rsid w:val="00295B24"/>
    <w:rsid w:val="0029756E"/>
    <w:rsid w:val="002A1431"/>
    <w:rsid w:val="002A2EC2"/>
    <w:rsid w:val="002A33E5"/>
    <w:rsid w:val="002A460B"/>
    <w:rsid w:val="002B2222"/>
    <w:rsid w:val="002B48B5"/>
    <w:rsid w:val="002B4B4D"/>
    <w:rsid w:val="002B5FC4"/>
    <w:rsid w:val="002B7753"/>
    <w:rsid w:val="002B7DFF"/>
    <w:rsid w:val="002C0AE9"/>
    <w:rsid w:val="002C3424"/>
    <w:rsid w:val="002C4D2F"/>
    <w:rsid w:val="002C6907"/>
    <w:rsid w:val="002D38C8"/>
    <w:rsid w:val="002D47F8"/>
    <w:rsid w:val="002D69D6"/>
    <w:rsid w:val="002E1C5E"/>
    <w:rsid w:val="002E6F9B"/>
    <w:rsid w:val="002E7D17"/>
    <w:rsid w:val="002F1238"/>
    <w:rsid w:val="002F2821"/>
    <w:rsid w:val="002F295F"/>
    <w:rsid w:val="002F2AE4"/>
    <w:rsid w:val="002F35CF"/>
    <w:rsid w:val="003056DD"/>
    <w:rsid w:val="00306E6E"/>
    <w:rsid w:val="0031389A"/>
    <w:rsid w:val="00315ABB"/>
    <w:rsid w:val="00321C27"/>
    <w:rsid w:val="0032353B"/>
    <w:rsid w:val="00323D6A"/>
    <w:rsid w:val="00327A0F"/>
    <w:rsid w:val="00331BE8"/>
    <w:rsid w:val="00332501"/>
    <w:rsid w:val="0033332E"/>
    <w:rsid w:val="00333FFF"/>
    <w:rsid w:val="00334F7E"/>
    <w:rsid w:val="0033583B"/>
    <w:rsid w:val="00335EF8"/>
    <w:rsid w:val="0034238F"/>
    <w:rsid w:val="00342468"/>
    <w:rsid w:val="00343FA3"/>
    <w:rsid w:val="003457A2"/>
    <w:rsid w:val="003466F0"/>
    <w:rsid w:val="00346E1E"/>
    <w:rsid w:val="0034747C"/>
    <w:rsid w:val="00350503"/>
    <w:rsid w:val="0036200F"/>
    <w:rsid w:val="003669C1"/>
    <w:rsid w:val="00366FB4"/>
    <w:rsid w:val="00367D38"/>
    <w:rsid w:val="00367DAB"/>
    <w:rsid w:val="00373D72"/>
    <w:rsid w:val="00375440"/>
    <w:rsid w:val="0037687A"/>
    <w:rsid w:val="003820B1"/>
    <w:rsid w:val="0038387F"/>
    <w:rsid w:val="00384E3A"/>
    <w:rsid w:val="00387C91"/>
    <w:rsid w:val="00387EBB"/>
    <w:rsid w:val="003909F0"/>
    <w:rsid w:val="00392D09"/>
    <w:rsid w:val="00393A40"/>
    <w:rsid w:val="00395228"/>
    <w:rsid w:val="003A0069"/>
    <w:rsid w:val="003A1947"/>
    <w:rsid w:val="003A2E05"/>
    <w:rsid w:val="003A5004"/>
    <w:rsid w:val="003A777E"/>
    <w:rsid w:val="003B0910"/>
    <w:rsid w:val="003B17B0"/>
    <w:rsid w:val="003B7439"/>
    <w:rsid w:val="003B787B"/>
    <w:rsid w:val="003B7CE3"/>
    <w:rsid w:val="003C042E"/>
    <w:rsid w:val="003C0D9A"/>
    <w:rsid w:val="003C1D37"/>
    <w:rsid w:val="003C4206"/>
    <w:rsid w:val="003C46C3"/>
    <w:rsid w:val="003D0F2B"/>
    <w:rsid w:val="003D2F02"/>
    <w:rsid w:val="003D7079"/>
    <w:rsid w:val="003D78A4"/>
    <w:rsid w:val="003E059C"/>
    <w:rsid w:val="003E18AF"/>
    <w:rsid w:val="003E2B5C"/>
    <w:rsid w:val="003E2F30"/>
    <w:rsid w:val="003E4236"/>
    <w:rsid w:val="003E7DE5"/>
    <w:rsid w:val="003E7EF7"/>
    <w:rsid w:val="003F19FE"/>
    <w:rsid w:val="003F4F07"/>
    <w:rsid w:val="004028C9"/>
    <w:rsid w:val="00405225"/>
    <w:rsid w:val="00406B52"/>
    <w:rsid w:val="00412C95"/>
    <w:rsid w:val="00413068"/>
    <w:rsid w:val="0041349C"/>
    <w:rsid w:val="004201E9"/>
    <w:rsid w:val="00420D57"/>
    <w:rsid w:val="00421DCA"/>
    <w:rsid w:val="00422C67"/>
    <w:rsid w:val="00426601"/>
    <w:rsid w:val="0042684B"/>
    <w:rsid w:val="004342E0"/>
    <w:rsid w:val="00434700"/>
    <w:rsid w:val="004441C0"/>
    <w:rsid w:val="004510FA"/>
    <w:rsid w:val="0045488E"/>
    <w:rsid w:val="00457944"/>
    <w:rsid w:val="00457DF7"/>
    <w:rsid w:val="00461E5D"/>
    <w:rsid w:val="00464C17"/>
    <w:rsid w:val="0046640D"/>
    <w:rsid w:val="0046751E"/>
    <w:rsid w:val="00471392"/>
    <w:rsid w:val="004765F3"/>
    <w:rsid w:val="00476F26"/>
    <w:rsid w:val="00480E0B"/>
    <w:rsid w:val="00483A47"/>
    <w:rsid w:val="00483B3E"/>
    <w:rsid w:val="00486D4E"/>
    <w:rsid w:val="004874FD"/>
    <w:rsid w:val="004904C5"/>
    <w:rsid w:val="00490F46"/>
    <w:rsid w:val="004928A1"/>
    <w:rsid w:val="0049780D"/>
    <w:rsid w:val="004A107F"/>
    <w:rsid w:val="004A2D6E"/>
    <w:rsid w:val="004A535A"/>
    <w:rsid w:val="004A55D8"/>
    <w:rsid w:val="004A6918"/>
    <w:rsid w:val="004B1B2F"/>
    <w:rsid w:val="004B2AE9"/>
    <w:rsid w:val="004B3DFC"/>
    <w:rsid w:val="004B7F36"/>
    <w:rsid w:val="004C0D96"/>
    <w:rsid w:val="004D4243"/>
    <w:rsid w:val="004D4FC8"/>
    <w:rsid w:val="004D6995"/>
    <w:rsid w:val="004E1CF5"/>
    <w:rsid w:val="004E5201"/>
    <w:rsid w:val="004E5EF9"/>
    <w:rsid w:val="004E6C62"/>
    <w:rsid w:val="004F4206"/>
    <w:rsid w:val="004F4D83"/>
    <w:rsid w:val="004F537F"/>
    <w:rsid w:val="004F62F0"/>
    <w:rsid w:val="005014A5"/>
    <w:rsid w:val="00504F75"/>
    <w:rsid w:val="00506E3E"/>
    <w:rsid w:val="00507104"/>
    <w:rsid w:val="00510CDB"/>
    <w:rsid w:val="00512021"/>
    <w:rsid w:val="0051205B"/>
    <w:rsid w:val="005126D1"/>
    <w:rsid w:val="0051392A"/>
    <w:rsid w:val="00514B04"/>
    <w:rsid w:val="00520480"/>
    <w:rsid w:val="00522F64"/>
    <w:rsid w:val="00523DCD"/>
    <w:rsid w:val="00525D26"/>
    <w:rsid w:val="00525DA2"/>
    <w:rsid w:val="005266FF"/>
    <w:rsid w:val="00526756"/>
    <w:rsid w:val="00532331"/>
    <w:rsid w:val="00540A44"/>
    <w:rsid w:val="005431E8"/>
    <w:rsid w:val="00543C7F"/>
    <w:rsid w:val="00551914"/>
    <w:rsid w:val="00555374"/>
    <w:rsid w:val="0055558E"/>
    <w:rsid w:val="00555F81"/>
    <w:rsid w:val="0055708A"/>
    <w:rsid w:val="005570B5"/>
    <w:rsid w:val="005624FC"/>
    <w:rsid w:val="00563CF5"/>
    <w:rsid w:val="00572D7C"/>
    <w:rsid w:val="0057321A"/>
    <w:rsid w:val="00576459"/>
    <w:rsid w:val="0057706F"/>
    <w:rsid w:val="005803F0"/>
    <w:rsid w:val="0058422D"/>
    <w:rsid w:val="0058510E"/>
    <w:rsid w:val="00585FD5"/>
    <w:rsid w:val="005860C0"/>
    <w:rsid w:val="0059413A"/>
    <w:rsid w:val="00595082"/>
    <w:rsid w:val="00595CE3"/>
    <w:rsid w:val="00596241"/>
    <w:rsid w:val="005A278B"/>
    <w:rsid w:val="005A281F"/>
    <w:rsid w:val="005A33D1"/>
    <w:rsid w:val="005A4A8B"/>
    <w:rsid w:val="005A6861"/>
    <w:rsid w:val="005A7437"/>
    <w:rsid w:val="005A796A"/>
    <w:rsid w:val="005B0497"/>
    <w:rsid w:val="005B0662"/>
    <w:rsid w:val="005B13AF"/>
    <w:rsid w:val="005B48D4"/>
    <w:rsid w:val="005B77D7"/>
    <w:rsid w:val="005B7E4E"/>
    <w:rsid w:val="005B7E8D"/>
    <w:rsid w:val="005C44FE"/>
    <w:rsid w:val="005C5A4C"/>
    <w:rsid w:val="005C6F42"/>
    <w:rsid w:val="005C7B50"/>
    <w:rsid w:val="005D0BAE"/>
    <w:rsid w:val="005D1FCF"/>
    <w:rsid w:val="005D2F36"/>
    <w:rsid w:val="005D5ED7"/>
    <w:rsid w:val="005E05CB"/>
    <w:rsid w:val="005E1AAA"/>
    <w:rsid w:val="005E2B6C"/>
    <w:rsid w:val="005E3ABC"/>
    <w:rsid w:val="005E6B75"/>
    <w:rsid w:val="005E6BBC"/>
    <w:rsid w:val="005F0EBD"/>
    <w:rsid w:val="005F37E5"/>
    <w:rsid w:val="005F44D3"/>
    <w:rsid w:val="005F5F5B"/>
    <w:rsid w:val="005F7B30"/>
    <w:rsid w:val="006003D9"/>
    <w:rsid w:val="006072A5"/>
    <w:rsid w:val="00613C0F"/>
    <w:rsid w:val="00613EB1"/>
    <w:rsid w:val="0061515C"/>
    <w:rsid w:val="00617A62"/>
    <w:rsid w:val="00621377"/>
    <w:rsid w:val="00621DB6"/>
    <w:rsid w:val="00622D31"/>
    <w:rsid w:val="00624045"/>
    <w:rsid w:val="006240DF"/>
    <w:rsid w:val="006255B2"/>
    <w:rsid w:val="00630463"/>
    <w:rsid w:val="006332DA"/>
    <w:rsid w:val="00637D98"/>
    <w:rsid w:val="00640402"/>
    <w:rsid w:val="00645219"/>
    <w:rsid w:val="00650E1D"/>
    <w:rsid w:val="0065166A"/>
    <w:rsid w:val="0065208A"/>
    <w:rsid w:val="006528D5"/>
    <w:rsid w:val="006537BD"/>
    <w:rsid w:val="00656146"/>
    <w:rsid w:val="00657772"/>
    <w:rsid w:val="00657784"/>
    <w:rsid w:val="006625D9"/>
    <w:rsid w:val="00663242"/>
    <w:rsid w:val="00663EDD"/>
    <w:rsid w:val="006645B9"/>
    <w:rsid w:val="006717FE"/>
    <w:rsid w:val="00672C03"/>
    <w:rsid w:val="006757B3"/>
    <w:rsid w:val="00677289"/>
    <w:rsid w:val="00683386"/>
    <w:rsid w:val="00683494"/>
    <w:rsid w:val="0068369E"/>
    <w:rsid w:val="00684425"/>
    <w:rsid w:val="00685946"/>
    <w:rsid w:val="00687615"/>
    <w:rsid w:val="00691B64"/>
    <w:rsid w:val="0069299D"/>
    <w:rsid w:val="00694A36"/>
    <w:rsid w:val="00694C6D"/>
    <w:rsid w:val="0069614B"/>
    <w:rsid w:val="006A0087"/>
    <w:rsid w:val="006A0162"/>
    <w:rsid w:val="006A35B0"/>
    <w:rsid w:val="006A58B1"/>
    <w:rsid w:val="006B1953"/>
    <w:rsid w:val="006B25C8"/>
    <w:rsid w:val="006B3224"/>
    <w:rsid w:val="006B34E4"/>
    <w:rsid w:val="006B3F75"/>
    <w:rsid w:val="006B7853"/>
    <w:rsid w:val="006C3AD6"/>
    <w:rsid w:val="006C4108"/>
    <w:rsid w:val="006C55EE"/>
    <w:rsid w:val="006C5AAF"/>
    <w:rsid w:val="006D26B4"/>
    <w:rsid w:val="006D3356"/>
    <w:rsid w:val="006D506C"/>
    <w:rsid w:val="006D5182"/>
    <w:rsid w:val="006D528F"/>
    <w:rsid w:val="006D702E"/>
    <w:rsid w:val="006E14ED"/>
    <w:rsid w:val="006E1BBC"/>
    <w:rsid w:val="006E2076"/>
    <w:rsid w:val="006F2F8A"/>
    <w:rsid w:val="006F390F"/>
    <w:rsid w:val="006F5EC8"/>
    <w:rsid w:val="00702687"/>
    <w:rsid w:val="00707BB5"/>
    <w:rsid w:val="00710DB1"/>
    <w:rsid w:val="0071177F"/>
    <w:rsid w:val="00714319"/>
    <w:rsid w:val="00714C6A"/>
    <w:rsid w:val="007155C5"/>
    <w:rsid w:val="0071771F"/>
    <w:rsid w:val="00717774"/>
    <w:rsid w:val="00720E3D"/>
    <w:rsid w:val="007213A7"/>
    <w:rsid w:val="00722281"/>
    <w:rsid w:val="00722511"/>
    <w:rsid w:val="00724FDE"/>
    <w:rsid w:val="00733D73"/>
    <w:rsid w:val="0073484C"/>
    <w:rsid w:val="00737C93"/>
    <w:rsid w:val="0074038C"/>
    <w:rsid w:val="0074297E"/>
    <w:rsid w:val="007431F3"/>
    <w:rsid w:val="00743293"/>
    <w:rsid w:val="00743862"/>
    <w:rsid w:val="00746FCD"/>
    <w:rsid w:val="0074747A"/>
    <w:rsid w:val="0075113F"/>
    <w:rsid w:val="0075259A"/>
    <w:rsid w:val="007533C6"/>
    <w:rsid w:val="00756225"/>
    <w:rsid w:val="00757EA9"/>
    <w:rsid w:val="00760C8A"/>
    <w:rsid w:val="00760FF2"/>
    <w:rsid w:val="007634AD"/>
    <w:rsid w:val="00764827"/>
    <w:rsid w:val="00775331"/>
    <w:rsid w:val="007766C5"/>
    <w:rsid w:val="00776A6C"/>
    <w:rsid w:val="00776FF3"/>
    <w:rsid w:val="00782181"/>
    <w:rsid w:val="00783827"/>
    <w:rsid w:val="00783DF9"/>
    <w:rsid w:val="00785B6D"/>
    <w:rsid w:val="00787354"/>
    <w:rsid w:val="0079376D"/>
    <w:rsid w:val="00794C77"/>
    <w:rsid w:val="007969AB"/>
    <w:rsid w:val="00796A96"/>
    <w:rsid w:val="00797813"/>
    <w:rsid w:val="00797DD4"/>
    <w:rsid w:val="007A4CFB"/>
    <w:rsid w:val="007A5012"/>
    <w:rsid w:val="007B69CF"/>
    <w:rsid w:val="007B721E"/>
    <w:rsid w:val="007B7445"/>
    <w:rsid w:val="007B7C7F"/>
    <w:rsid w:val="007C1AD0"/>
    <w:rsid w:val="007C496E"/>
    <w:rsid w:val="007C6037"/>
    <w:rsid w:val="007D02C3"/>
    <w:rsid w:val="007D4755"/>
    <w:rsid w:val="007D650C"/>
    <w:rsid w:val="007D6CE0"/>
    <w:rsid w:val="007D7B89"/>
    <w:rsid w:val="007E2626"/>
    <w:rsid w:val="007E61C7"/>
    <w:rsid w:val="007E7A0B"/>
    <w:rsid w:val="007F015C"/>
    <w:rsid w:val="007F3F6F"/>
    <w:rsid w:val="00801846"/>
    <w:rsid w:val="00802803"/>
    <w:rsid w:val="0080523F"/>
    <w:rsid w:val="00805633"/>
    <w:rsid w:val="008057FB"/>
    <w:rsid w:val="00815B05"/>
    <w:rsid w:val="0081631D"/>
    <w:rsid w:val="00824DDE"/>
    <w:rsid w:val="00825E08"/>
    <w:rsid w:val="00826A3C"/>
    <w:rsid w:val="00834221"/>
    <w:rsid w:val="00834C9B"/>
    <w:rsid w:val="00836996"/>
    <w:rsid w:val="00836F22"/>
    <w:rsid w:val="00841B45"/>
    <w:rsid w:val="00841C98"/>
    <w:rsid w:val="00842F5A"/>
    <w:rsid w:val="00843CFA"/>
    <w:rsid w:val="00845F33"/>
    <w:rsid w:val="00846568"/>
    <w:rsid w:val="00850F73"/>
    <w:rsid w:val="008546C7"/>
    <w:rsid w:val="00855349"/>
    <w:rsid w:val="0085707D"/>
    <w:rsid w:val="00860779"/>
    <w:rsid w:val="00860B9F"/>
    <w:rsid w:val="008616EF"/>
    <w:rsid w:val="008620CF"/>
    <w:rsid w:val="008630A8"/>
    <w:rsid w:val="00864D7B"/>
    <w:rsid w:val="00864F34"/>
    <w:rsid w:val="00867862"/>
    <w:rsid w:val="0087129D"/>
    <w:rsid w:val="0087574E"/>
    <w:rsid w:val="008760AC"/>
    <w:rsid w:val="00876A4E"/>
    <w:rsid w:val="00880278"/>
    <w:rsid w:val="00880A75"/>
    <w:rsid w:val="008843C4"/>
    <w:rsid w:val="008843D8"/>
    <w:rsid w:val="00884710"/>
    <w:rsid w:val="00890D59"/>
    <w:rsid w:val="00891B66"/>
    <w:rsid w:val="008B315E"/>
    <w:rsid w:val="008B52ED"/>
    <w:rsid w:val="008B6064"/>
    <w:rsid w:val="008C341C"/>
    <w:rsid w:val="008C3636"/>
    <w:rsid w:val="008C7E67"/>
    <w:rsid w:val="008D0116"/>
    <w:rsid w:val="008D1E66"/>
    <w:rsid w:val="008D4B8B"/>
    <w:rsid w:val="008E0757"/>
    <w:rsid w:val="008E3C35"/>
    <w:rsid w:val="008E7A52"/>
    <w:rsid w:val="008E7D28"/>
    <w:rsid w:val="008F16CD"/>
    <w:rsid w:val="008F27AB"/>
    <w:rsid w:val="008F3100"/>
    <w:rsid w:val="008F33BF"/>
    <w:rsid w:val="008F775E"/>
    <w:rsid w:val="008F781B"/>
    <w:rsid w:val="00900422"/>
    <w:rsid w:val="00900F6A"/>
    <w:rsid w:val="0090568F"/>
    <w:rsid w:val="009064B4"/>
    <w:rsid w:val="009078D3"/>
    <w:rsid w:val="00910694"/>
    <w:rsid w:val="00921A3F"/>
    <w:rsid w:val="009225F5"/>
    <w:rsid w:val="00927FCE"/>
    <w:rsid w:val="00931852"/>
    <w:rsid w:val="00932E2D"/>
    <w:rsid w:val="009353D5"/>
    <w:rsid w:val="0093598E"/>
    <w:rsid w:val="009372B6"/>
    <w:rsid w:val="009401C8"/>
    <w:rsid w:val="00943DF8"/>
    <w:rsid w:val="00943EFD"/>
    <w:rsid w:val="009441D6"/>
    <w:rsid w:val="0094491E"/>
    <w:rsid w:val="0094529F"/>
    <w:rsid w:val="00946DDE"/>
    <w:rsid w:val="00952CE2"/>
    <w:rsid w:val="00953FA4"/>
    <w:rsid w:val="00956F75"/>
    <w:rsid w:val="009576E0"/>
    <w:rsid w:val="00960632"/>
    <w:rsid w:val="009618E1"/>
    <w:rsid w:val="00961ACC"/>
    <w:rsid w:val="00961F53"/>
    <w:rsid w:val="00965AED"/>
    <w:rsid w:val="00966434"/>
    <w:rsid w:val="00971B77"/>
    <w:rsid w:val="00973FCF"/>
    <w:rsid w:val="009748D4"/>
    <w:rsid w:val="0098360F"/>
    <w:rsid w:val="009855EA"/>
    <w:rsid w:val="00992A1B"/>
    <w:rsid w:val="00994494"/>
    <w:rsid w:val="009953B7"/>
    <w:rsid w:val="0099612C"/>
    <w:rsid w:val="00996D11"/>
    <w:rsid w:val="009A0039"/>
    <w:rsid w:val="009A468B"/>
    <w:rsid w:val="009A7CD4"/>
    <w:rsid w:val="009A7E3A"/>
    <w:rsid w:val="009B03AA"/>
    <w:rsid w:val="009B0639"/>
    <w:rsid w:val="009B0F57"/>
    <w:rsid w:val="009B17DF"/>
    <w:rsid w:val="009B1B61"/>
    <w:rsid w:val="009B67D9"/>
    <w:rsid w:val="009B7395"/>
    <w:rsid w:val="009C00C6"/>
    <w:rsid w:val="009C1044"/>
    <w:rsid w:val="009C1216"/>
    <w:rsid w:val="009C1D5B"/>
    <w:rsid w:val="009C2ABF"/>
    <w:rsid w:val="009C3888"/>
    <w:rsid w:val="009C630D"/>
    <w:rsid w:val="009C6682"/>
    <w:rsid w:val="009D198F"/>
    <w:rsid w:val="009D41A2"/>
    <w:rsid w:val="009D57AA"/>
    <w:rsid w:val="009D5C6B"/>
    <w:rsid w:val="009D6A1E"/>
    <w:rsid w:val="009E197B"/>
    <w:rsid w:val="009E6C7B"/>
    <w:rsid w:val="009E725F"/>
    <w:rsid w:val="009E72A8"/>
    <w:rsid w:val="009E739B"/>
    <w:rsid w:val="009F02B8"/>
    <w:rsid w:val="009F1E0C"/>
    <w:rsid w:val="009F6AB3"/>
    <w:rsid w:val="009F718A"/>
    <w:rsid w:val="00A055DE"/>
    <w:rsid w:val="00A223C4"/>
    <w:rsid w:val="00A24E8D"/>
    <w:rsid w:val="00A24E92"/>
    <w:rsid w:val="00A37AF1"/>
    <w:rsid w:val="00A406BA"/>
    <w:rsid w:val="00A41E32"/>
    <w:rsid w:val="00A42D4A"/>
    <w:rsid w:val="00A431D8"/>
    <w:rsid w:val="00A461A5"/>
    <w:rsid w:val="00A50209"/>
    <w:rsid w:val="00A50C05"/>
    <w:rsid w:val="00A53FFE"/>
    <w:rsid w:val="00A541BF"/>
    <w:rsid w:val="00A6007A"/>
    <w:rsid w:val="00A60BBB"/>
    <w:rsid w:val="00A625E1"/>
    <w:rsid w:val="00A62970"/>
    <w:rsid w:val="00A64164"/>
    <w:rsid w:val="00A64BEA"/>
    <w:rsid w:val="00A7045F"/>
    <w:rsid w:val="00A715C6"/>
    <w:rsid w:val="00A752B6"/>
    <w:rsid w:val="00A75B1B"/>
    <w:rsid w:val="00A76F3C"/>
    <w:rsid w:val="00A8099D"/>
    <w:rsid w:val="00A81AB1"/>
    <w:rsid w:val="00A83AF8"/>
    <w:rsid w:val="00A841A6"/>
    <w:rsid w:val="00A86A0A"/>
    <w:rsid w:val="00A86AC7"/>
    <w:rsid w:val="00A8709F"/>
    <w:rsid w:val="00A87D29"/>
    <w:rsid w:val="00A96AB9"/>
    <w:rsid w:val="00AA4E57"/>
    <w:rsid w:val="00AB1432"/>
    <w:rsid w:val="00AB6897"/>
    <w:rsid w:val="00AB6C5B"/>
    <w:rsid w:val="00AC10DD"/>
    <w:rsid w:val="00AC54B4"/>
    <w:rsid w:val="00AC5DFE"/>
    <w:rsid w:val="00AC6455"/>
    <w:rsid w:val="00AC6D57"/>
    <w:rsid w:val="00AD07E4"/>
    <w:rsid w:val="00AD3AC1"/>
    <w:rsid w:val="00AD67B5"/>
    <w:rsid w:val="00AE0BB8"/>
    <w:rsid w:val="00AE10F1"/>
    <w:rsid w:val="00AE119F"/>
    <w:rsid w:val="00AE488B"/>
    <w:rsid w:val="00AE53BE"/>
    <w:rsid w:val="00AE60D3"/>
    <w:rsid w:val="00AE6ACE"/>
    <w:rsid w:val="00AE7903"/>
    <w:rsid w:val="00AF0CC3"/>
    <w:rsid w:val="00AF183C"/>
    <w:rsid w:val="00AF3E1D"/>
    <w:rsid w:val="00AF5637"/>
    <w:rsid w:val="00AF5920"/>
    <w:rsid w:val="00AF6F99"/>
    <w:rsid w:val="00B00143"/>
    <w:rsid w:val="00B01002"/>
    <w:rsid w:val="00B015FB"/>
    <w:rsid w:val="00B054E4"/>
    <w:rsid w:val="00B0605E"/>
    <w:rsid w:val="00B06284"/>
    <w:rsid w:val="00B12022"/>
    <w:rsid w:val="00B12757"/>
    <w:rsid w:val="00B13738"/>
    <w:rsid w:val="00B148B0"/>
    <w:rsid w:val="00B15546"/>
    <w:rsid w:val="00B15EAB"/>
    <w:rsid w:val="00B163EE"/>
    <w:rsid w:val="00B1749E"/>
    <w:rsid w:val="00B17C23"/>
    <w:rsid w:val="00B20C31"/>
    <w:rsid w:val="00B20C72"/>
    <w:rsid w:val="00B263A4"/>
    <w:rsid w:val="00B26E8F"/>
    <w:rsid w:val="00B309EF"/>
    <w:rsid w:val="00B3227F"/>
    <w:rsid w:val="00B33145"/>
    <w:rsid w:val="00B34A26"/>
    <w:rsid w:val="00B356B4"/>
    <w:rsid w:val="00B35BFA"/>
    <w:rsid w:val="00B413E5"/>
    <w:rsid w:val="00B43264"/>
    <w:rsid w:val="00B4545F"/>
    <w:rsid w:val="00B46FA7"/>
    <w:rsid w:val="00B46FF6"/>
    <w:rsid w:val="00B550ED"/>
    <w:rsid w:val="00B5645D"/>
    <w:rsid w:val="00B57FB2"/>
    <w:rsid w:val="00B610B2"/>
    <w:rsid w:val="00B63732"/>
    <w:rsid w:val="00B64269"/>
    <w:rsid w:val="00B648E0"/>
    <w:rsid w:val="00B65E7E"/>
    <w:rsid w:val="00B66256"/>
    <w:rsid w:val="00B66484"/>
    <w:rsid w:val="00B6704E"/>
    <w:rsid w:val="00B670CB"/>
    <w:rsid w:val="00B7127A"/>
    <w:rsid w:val="00B7129C"/>
    <w:rsid w:val="00B71B48"/>
    <w:rsid w:val="00B73408"/>
    <w:rsid w:val="00B765DF"/>
    <w:rsid w:val="00B826D3"/>
    <w:rsid w:val="00B8413F"/>
    <w:rsid w:val="00B84A16"/>
    <w:rsid w:val="00B86364"/>
    <w:rsid w:val="00B86390"/>
    <w:rsid w:val="00B87DCB"/>
    <w:rsid w:val="00B9601F"/>
    <w:rsid w:val="00B97240"/>
    <w:rsid w:val="00B97D59"/>
    <w:rsid w:val="00BA3802"/>
    <w:rsid w:val="00BA591F"/>
    <w:rsid w:val="00BB06A2"/>
    <w:rsid w:val="00BB45F6"/>
    <w:rsid w:val="00BC0AB4"/>
    <w:rsid w:val="00BC1BCA"/>
    <w:rsid w:val="00BC3F42"/>
    <w:rsid w:val="00BC406F"/>
    <w:rsid w:val="00BC4E0F"/>
    <w:rsid w:val="00BC56E7"/>
    <w:rsid w:val="00BC6A15"/>
    <w:rsid w:val="00BD073A"/>
    <w:rsid w:val="00BD0C5D"/>
    <w:rsid w:val="00BD3A23"/>
    <w:rsid w:val="00BD53C2"/>
    <w:rsid w:val="00BD73D9"/>
    <w:rsid w:val="00BE3DB4"/>
    <w:rsid w:val="00BE5BCF"/>
    <w:rsid w:val="00BE5F3D"/>
    <w:rsid w:val="00BE6A14"/>
    <w:rsid w:val="00BF3F9E"/>
    <w:rsid w:val="00BF4603"/>
    <w:rsid w:val="00BF7005"/>
    <w:rsid w:val="00C02465"/>
    <w:rsid w:val="00C029E5"/>
    <w:rsid w:val="00C054E6"/>
    <w:rsid w:val="00C069F2"/>
    <w:rsid w:val="00C06F5D"/>
    <w:rsid w:val="00C07ED7"/>
    <w:rsid w:val="00C11A38"/>
    <w:rsid w:val="00C11DE2"/>
    <w:rsid w:val="00C142CC"/>
    <w:rsid w:val="00C154D7"/>
    <w:rsid w:val="00C16360"/>
    <w:rsid w:val="00C1758E"/>
    <w:rsid w:val="00C21B9C"/>
    <w:rsid w:val="00C2222C"/>
    <w:rsid w:val="00C22ABE"/>
    <w:rsid w:val="00C30D63"/>
    <w:rsid w:val="00C318C3"/>
    <w:rsid w:val="00C35C32"/>
    <w:rsid w:val="00C37E9B"/>
    <w:rsid w:val="00C433E4"/>
    <w:rsid w:val="00C45068"/>
    <w:rsid w:val="00C501AB"/>
    <w:rsid w:val="00C5050D"/>
    <w:rsid w:val="00C51236"/>
    <w:rsid w:val="00C51D7E"/>
    <w:rsid w:val="00C532D6"/>
    <w:rsid w:val="00C53F09"/>
    <w:rsid w:val="00C5507C"/>
    <w:rsid w:val="00C55B17"/>
    <w:rsid w:val="00C5691A"/>
    <w:rsid w:val="00C607CF"/>
    <w:rsid w:val="00C62E54"/>
    <w:rsid w:val="00C63388"/>
    <w:rsid w:val="00C80EAF"/>
    <w:rsid w:val="00C830F3"/>
    <w:rsid w:val="00C851C3"/>
    <w:rsid w:val="00C856F9"/>
    <w:rsid w:val="00C85DA4"/>
    <w:rsid w:val="00C9032D"/>
    <w:rsid w:val="00C908C0"/>
    <w:rsid w:val="00C910F4"/>
    <w:rsid w:val="00C921C2"/>
    <w:rsid w:val="00C926EC"/>
    <w:rsid w:val="00C93143"/>
    <w:rsid w:val="00CA2530"/>
    <w:rsid w:val="00CA49A9"/>
    <w:rsid w:val="00CA4EA4"/>
    <w:rsid w:val="00CB34A8"/>
    <w:rsid w:val="00CC240E"/>
    <w:rsid w:val="00CC2BA8"/>
    <w:rsid w:val="00CC2BF4"/>
    <w:rsid w:val="00CC4F36"/>
    <w:rsid w:val="00CC557A"/>
    <w:rsid w:val="00CC57BD"/>
    <w:rsid w:val="00CD1F37"/>
    <w:rsid w:val="00CD3A05"/>
    <w:rsid w:val="00CD3A30"/>
    <w:rsid w:val="00CD3E4E"/>
    <w:rsid w:val="00CD5A7A"/>
    <w:rsid w:val="00CD700D"/>
    <w:rsid w:val="00CE3CF5"/>
    <w:rsid w:val="00CE4135"/>
    <w:rsid w:val="00CE465B"/>
    <w:rsid w:val="00CF27CA"/>
    <w:rsid w:val="00D02EB8"/>
    <w:rsid w:val="00D03448"/>
    <w:rsid w:val="00D04EF0"/>
    <w:rsid w:val="00D0552A"/>
    <w:rsid w:val="00D05555"/>
    <w:rsid w:val="00D07798"/>
    <w:rsid w:val="00D07CB9"/>
    <w:rsid w:val="00D10F51"/>
    <w:rsid w:val="00D121F0"/>
    <w:rsid w:val="00D14382"/>
    <w:rsid w:val="00D163F9"/>
    <w:rsid w:val="00D16D40"/>
    <w:rsid w:val="00D17376"/>
    <w:rsid w:val="00D2699F"/>
    <w:rsid w:val="00D307DB"/>
    <w:rsid w:val="00D30A95"/>
    <w:rsid w:val="00D33DE7"/>
    <w:rsid w:val="00D3622B"/>
    <w:rsid w:val="00D3786F"/>
    <w:rsid w:val="00D420D9"/>
    <w:rsid w:val="00D45474"/>
    <w:rsid w:val="00D45609"/>
    <w:rsid w:val="00D517B3"/>
    <w:rsid w:val="00D556E4"/>
    <w:rsid w:val="00D5741C"/>
    <w:rsid w:val="00D61C81"/>
    <w:rsid w:val="00D64503"/>
    <w:rsid w:val="00D728C4"/>
    <w:rsid w:val="00D7339C"/>
    <w:rsid w:val="00D73B84"/>
    <w:rsid w:val="00D73F6B"/>
    <w:rsid w:val="00D76841"/>
    <w:rsid w:val="00D77F35"/>
    <w:rsid w:val="00D819CC"/>
    <w:rsid w:val="00D83E4F"/>
    <w:rsid w:val="00D83EDB"/>
    <w:rsid w:val="00D865B0"/>
    <w:rsid w:val="00D90BFB"/>
    <w:rsid w:val="00D91303"/>
    <w:rsid w:val="00D96ADC"/>
    <w:rsid w:val="00DA0421"/>
    <w:rsid w:val="00DA3705"/>
    <w:rsid w:val="00DA3C29"/>
    <w:rsid w:val="00DA57A2"/>
    <w:rsid w:val="00DA7E95"/>
    <w:rsid w:val="00DB0410"/>
    <w:rsid w:val="00DB15D4"/>
    <w:rsid w:val="00DB6C5D"/>
    <w:rsid w:val="00DC2803"/>
    <w:rsid w:val="00DC2D1B"/>
    <w:rsid w:val="00DC5560"/>
    <w:rsid w:val="00DC588E"/>
    <w:rsid w:val="00DC5C40"/>
    <w:rsid w:val="00DC7F31"/>
    <w:rsid w:val="00DD09C9"/>
    <w:rsid w:val="00DD1C8C"/>
    <w:rsid w:val="00DD262C"/>
    <w:rsid w:val="00DD3B1A"/>
    <w:rsid w:val="00DD411A"/>
    <w:rsid w:val="00DD5D8A"/>
    <w:rsid w:val="00DD6B19"/>
    <w:rsid w:val="00DE10F6"/>
    <w:rsid w:val="00DE1C76"/>
    <w:rsid w:val="00DE73F9"/>
    <w:rsid w:val="00DF377A"/>
    <w:rsid w:val="00DF4C8A"/>
    <w:rsid w:val="00DF77FD"/>
    <w:rsid w:val="00DF7D71"/>
    <w:rsid w:val="00E01EC0"/>
    <w:rsid w:val="00E045FC"/>
    <w:rsid w:val="00E04C2F"/>
    <w:rsid w:val="00E15B37"/>
    <w:rsid w:val="00E15B43"/>
    <w:rsid w:val="00E2083D"/>
    <w:rsid w:val="00E22B36"/>
    <w:rsid w:val="00E24D1D"/>
    <w:rsid w:val="00E25D92"/>
    <w:rsid w:val="00E26CFE"/>
    <w:rsid w:val="00E3223E"/>
    <w:rsid w:val="00E32CA6"/>
    <w:rsid w:val="00E33389"/>
    <w:rsid w:val="00E34CB8"/>
    <w:rsid w:val="00E360D8"/>
    <w:rsid w:val="00E36CC0"/>
    <w:rsid w:val="00E40F03"/>
    <w:rsid w:val="00E44723"/>
    <w:rsid w:val="00E44930"/>
    <w:rsid w:val="00E46D85"/>
    <w:rsid w:val="00E4716A"/>
    <w:rsid w:val="00E474A8"/>
    <w:rsid w:val="00E501E9"/>
    <w:rsid w:val="00E55AA8"/>
    <w:rsid w:val="00E57075"/>
    <w:rsid w:val="00E57541"/>
    <w:rsid w:val="00E627DB"/>
    <w:rsid w:val="00E62DAF"/>
    <w:rsid w:val="00E65A4C"/>
    <w:rsid w:val="00E67AB2"/>
    <w:rsid w:val="00E72AA2"/>
    <w:rsid w:val="00E74D89"/>
    <w:rsid w:val="00E74DA6"/>
    <w:rsid w:val="00E770D5"/>
    <w:rsid w:val="00E77462"/>
    <w:rsid w:val="00E81562"/>
    <w:rsid w:val="00E8243F"/>
    <w:rsid w:val="00E82D1F"/>
    <w:rsid w:val="00E86EC7"/>
    <w:rsid w:val="00E8700F"/>
    <w:rsid w:val="00E90A14"/>
    <w:rsid w:val="00E94757"/>
    <w:rsid w:val="00EA1F2A"/>
    <w:rsid w:val="00EA202C"/>
    <w:rsid w:val="00EA2B0A"/>
    <w:rsid w:val="00EA750E"/>
    <w:rsid w:val="00EA7662"/>
    <w:rsid w:val="00EB20D2"/>
    <w:rsid w:val="00EB3892"/>
    <w:rsid w:val="00EB460D"/>
    <w:rsid w:val="00EB7235"/>
    <w:rsid w:val="00EB7859"/>
    <w:rsid w:val="00EB7A68"/>
    <w:rsid w:val="00EC01B9"/>
    <w:rsid w:val="00EC36DA"/>
    <w:rsid w:val="00EC386A"/>
    <w:rsid w:val="00EC3AD9"/>
    <w:rsid w:val="00EC4A2E"/>
    <w:rsid w:val="00EC6B76"/>
    <w:rsid w:val="00ED0928"/>
    <w:rsid w:val="00ED35FC"/>
    <w:rsid w:val="00ED3A05"/>
    <w:rsid w:val="00EE0D55"/>
    <w:rsid w:val="00EE1225"/>
    <w:rsid w:val="00EE199C"/>
    <w:rsid w:val="00EE2622"/>
    <w:rsid w:val="00EE3E3A"/>
    <w:rsid w:val="00EE537F"/>
    <w:rsid w:val="00EF28B3"/>
    <w:rsid w:val="00EF37BB"/>
    <w:rsid w:val="00EF5F4C"/>
    <w:rsid w:val="00EF7D5B"/>
    <w:rsid w:val="00EF7FD4"/>
    <w:rsid w:val="00F035BB"/>
    <w:rsid w:val="00F03620"/>
    <w:rsid w:val="00F04E82"/>
    <w:rsid w:val="00F101A9"/>
    <w:rsid w:val="00F10877"/>
    <w:rsid w:val="00F12D8A"/>
    <w:rsid w:val="00F13B9C"/>
    <w:rsid w:val="00F16285"/>
    <w:rsid w:val="00F165DF"/>
    <w:rsid w:val="00F20613"/>
    <w:rsid w:val="00F21685"/>
    <w:rsid w:val="00F2614E"/>
    <w:rsid w:val="00F27F93"/>
    <w:rsid w:val="00F3083F"/>
    <w:rsid w:val="00F35D6F"/>
    <w:rsid w:val="00F37347"/>
    <w:rsid w:val="00F42E82"/>
    <w:rsid w:val="00F4496D"/>
    <w:rsid w:val="00F44DFE"/>
    <w:rsid w:val="00F454AF"/>
    <w:rsid w:val="00F461A8"/>
    <w:rsid w:val="00F4643C"/>
    <w:rsid w:val="00F471CB"/>
    <w:rsid w:val="00F472F1"/>
    <w:rsid w:val="00F526F0"/>
    <w:rsid w:val="00F52CE9"/>
    <w:rsid w:val="00F537B5"/>
    <w:rsid w:val="00F55CA9"/>
    <w:rsid w:val="00F62FD0"/>
    <w:rsid w:val="00F74129"/>
    <w:rsid w:val="00F75805"/>
    <w:rsid w:val="00F8057F"/>
    <w:rsid w:val="00F831FF"/>
    <w:rsid w:val="00F904F5"/>
    <w:rsid w:val="00F916AA"/>
    <w:rsid w:val="00F95E7C"/>
    <w:rsid w:val="00F96B84"/>
    <w:rsid w:val="00FA2CC3"/>
    <w:rsid w:val="00FA4870"/>
    <w:rsid w:val="00FA5355"/>
    <w:rsid w:val="00FA6902"/>
    <w:rsid w:val="00FA7DC6"/>
    <w:rsid w:val="00FB02A5"/>
    <w:rsid w:val="00FB3CD1"/>
    <w:rsid w:val="00FB4A0F"/>
    <w:rsid w:val="00FB4DBD"/>
    <w:rsid w:val="00FB5408"/>
    <w:rsid w:val="00FB6FC7"/>
    <w:rsid w:val="00FC0012"/>
    <w:rsid w:val="00FC133D"/>
    <w:rsid w:val="00FC4470"/>
    <w:rsid w:val="00FC6BAC"/>
    <w:rsid w:val="00FD2914"/>
    <w:rsid w:val="00FD4AFE"/>
    <w:rsid w:val="00FD55B4"/>
    <w:rsid w:val="00FD719B"/>
    <w:rsid w:val="00FE0647"/>
    <w:rsid w:val="00FE087F"/>
    <w:rsid w:val="00FE376B"/>
    <w:rsid w:val="00FE4269"/>
    <w:rsid w:val="00FE4DDD"/>
    <w:rsid w:val="00FF051C"/>
    <w:rsid w:val="00FF080E"/>
    <w:rsid w:val="00FF14E5"/>
    <w:rsid w:val="00FF159E"/>
    <w:rsid w:val="00FF2547"/>
    <w:rsid w:val="00FF30B6"/>
    <w:rsid w:val="00FF4C87"/>
    <w:rsid w:val="00FF5141"/>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0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096">
      <w:bodyDiv w:val="1"/>
      <w:marLeft w:val="0"/>
      <w:marRight w:val="0"/>
      <w:marTop w:val="0"/>
      <w:marBottom w:val="0"/>
      <w:divBdr>
        <w:top w:val="none" w:sz="0" w:space="0" w:color="auto"/>
        <w:left w:val="none" w:sz="0" w:space="0" w:color="auto"/>
        <w:bottom w:val="none" w:sz="0" w:space="0" w:color="auto"/>
        <w:right w:val="none" w:sz="0" w:space="0" w:color="auto"/>
      </w:divBdr>
    </w:div>
    <w:div w:id="280500104">
      <w:bodyDiv w:val="1"/>
      <w:marLeft w:val="0"/>
      <w:marRight w:val="0"/>
      <w:marTop w:val="0"/>
      <w:marBottom w:val="0"/>
      <w:divBdr>
        <w:top w:val="none" w:sz="0" w:space="0" w:color="auto"/>
        <w:left w:val="none" w:sz="0" w:space="0" w:color="auto"/>
        <w:bottom w:val="none" w:sz="0" w:space="0" w:color="auto"/>
        <w:right w:val="none" w:sz="0" w:space="0" w:color="auto"/>
      </w:divBdr>
      <w:divsChild>
        <w:div w:id="2090689392">
          <w:marLeft w:val="547"/>
          <w:marRight w:val="0"/>
          <w:marTop w:val="115"/>
          <w:marBottom w:val="0"/>
          <w:divBdr>
            <w:top w:val="none" w:sz="0" w:space="0" w:color="auto"/>
            <w:left w:val="none" w:sz="0" w:space="0" w:color="auto"/>
            <w:bottom w:val="none" w:sz="0" w:space="0" w:color="auto"/>
            <w:right w:val="none" w:sz="0" w:space="0" w:color="auto"/>
          </w:divBdr>
        </w:div>
        <w:div w:id="1474638163">
          <w:marLeft w:val="547"/>
          <w:marRight w:val="0"/>
          <w:marTop w:val="115"/>
          <w:marBottom w:val="0"/>
          <w:divBdr>
            <w:top w:val="none" w:sz="0" w:space="0" w:color="auto"/>
            <w:left w:val="none" w:sz="0" w:space="0" w:color="auto"/>
            <w:bottom w:val="none" w:sz="0" w:space="0" w:color="auto"/>
            <w:right w:val="none" w:sz="0" w:space="0" w:color="auto"/>
          </w:divBdr>
        </w:div>
        <w:div w:id="1315139225">
          <w:marLeft w:val="547"/>
          <w:marRight w:val="0"/>
          <w:marTop w:val="115"/>
          <w:marBottom w:val="0"/>
          <w:divBdr>
            <w:top w:val="none" w:sz="0" w:space="0" w:color="auto"/>
            <w:left w:val="none" w:sz="0" w:space="0" w:color="auto"/>
            <w:bottom w:val="none" w:sz="0" w:space="0" w:color="auto"/>
            <w:right w:val="none" w:sz="0" w:space="0" w:color="auto"/>
          </w:divBdr>
        </w:div>
        <w:div w:id="304093922">
          <w:marLeft w:val="1166"/>
          <w:marRight w:val="0"/>
          <w:marTop w:val="106"/>
          <w:marBottom w:val="0"/>
          <w:divBdr>
            <w:top w:val="none" w:sz="0" w:space="0" w:color="auto"/>
            <w:left w:val="none" w:sz="0" w:space="0" w:color="auto"/>
            <w:bottom w:val="none" w:sz="0" w:space="0" w:color="auto"/>
            <w:right w:val="none" w:sz="0" w:space="0" w:color="auto"/>
          </w:divBdr>
        </w:div>
        <w:div w:id="1796101580">
          <w:marLeft w:val="1166"/>
          <w:marRight w:val="0"/>
          <w:marTop w:val="106"/>
          <w:marBottom w:val="0"/>
          <w:divBdr>
            <w:top w:val="none" w:sz="0" w:space="0" w:color="auto"/>
            <w:left w:val="none" w:sz="0" w:space="0" w:color="auto"/>
            <w:bottom w:val="none" w:sz="0" w:space="0" w:color="auto"/>
            <w:right w:val="none" w:sz="0" w:space="0" w:color="auto"/>
          </w:divBdr>
        </w:div>
        <w:div w:id="165873863">
          <w:marLeft w:val="1166"/>
          <w:marRight w:val="0"/>
          <w:marTop w:val="106"/>
          <w:marBottom w:val="0"/>
          <w:divBdr>
            <w:top w:val="none" w:sz="0" w:space="0" w:color="auto"/>
            <w:left w:val="none" w:sz="0" w:space="0" w:color="auto"/>
            <w:bottom w:val="none" w:sz="0" w:space="0" w:color="auto"/>
            <w:right w:val="none" w:sz="0" w:space="0" w:color="auto"/>
          </w:divBdr>
        </w:div>
        <w:div w:id="1412628968">
          <w:marLeft w:val="1166"/>
          <w:marRight w:val="0"/>
          <w:marTop w:val="106"/>
          <w:marBottom w:val="0"/>
          <w:divBdr>
            <w:top w:val="none" w:sz="0" w:space="0" w:color="auto"/>
            <w:left w:val="none" w:sz="0" w:space="0" w:color="auto"/>
            <w:bottom w:val="none" w:sz="0" w:space="0" w:color="auto"/>
            <w:right w:val="none" w:sz="0" w:space="0" w:color="auto"/>
          </w:divBdr>
        </w:div>
        <w:div w:id="384986570">
          <w:marLeft w:val="1166"/>
          <w:marRight w:val="0"/>
          <w:marTop w:val="106"/>
          <w:marBottom w:val="0"/>
          <w:divBdr>
            <w:top w:val="none" w:sz="0" w:space="0" w:color="auto"/>
            <w:left w:val="none" w:sz="0" w:space="0" w:color="auto"/>
            <w:bottom w:val="none" w:sz="0" w:space="0" w:color="auto"/>
            <w:right w:val="none" w:sz="0" w:space="0" w:color="auto"/>
          </w:divBdr>
        </w:div>
      </w:divsChild>
    </w:div>
    <w:div w:id="654843051">
      <w:bodyDiv w:val="1"/>
      <w:marLeft w:val="0"/>
      <w:marRight w:val="0"/>
      <w:marTop w:val="0"/>
      <w:marBottom w:val="0"/>
      <w:divBdr>
        <w:top w:val="none" w:sz="0" w:space="0" w:color="auto"/>
        <w:left w:val="none" w:sz="0" w:space="0" w:color="auto"/>
        <w:bottom w:val="none" w:sz="0" w:space="0" w:color="auto"/>
        <w:right w:val="none" w:sz="0" w:space="0" w:color="auto"/>
      </w:divBdr>
      <w:divsChild>
        <w:div w:id="1703817916">
          <w:marLeft w:val="547"/>
          <w:marRight w:val="0"/>
          <w:marTop w:val="115"/>
          <w:marBottom w:val="0"/>
          <w:divBdr>
            <w:top w:val="none" w:sz="0" w:space="0" w:color="auto"/>
            <w:left w:val="none" w:sz="0" w:space="0" w:color="auto"/>
            <w:bottom w:val="none" w:sz="0" w:space="0" w:color="auto"/>
            <w:right w:val="none" w:sz="0" w:space="0" w:color="auto"/>
          </w:divBdr>
        </w:div>
        <w:div w:id="1723215897">
          <w:marLeft w:val="547"/>
          <w:marRight w:val="0"/>
          <w:marTop w:val="115"/>
          <w:marBottom w:val="0"/>
          <w:divBdr>
            <w:top w:val="none" w:sz="0" w:space="0" w:color="auto"/>
            <w:left w:val="none" w:sz="0" w:space="0" w:color="auto"/>
            <w:bottom w:val="none" w:sz="0" w:space="0" w:color="auto"/>
            <w:right w:val="none" w:sz="0" w:space="0" w:color="auto"/>
          </w:divBdr>
        </w:div>
        <w:div w:id="890966196">
          <w:marLeft w:val="547"/>
          <w:marRight w:val="0"/>
          <w:marTop w:val="115"/>
          <w:marBottom w:val="0"/>
          <w:divBdr>
            <w:top w:val="none" w:sz="0" w:space="0" w:color="auto"/>
            <w:left w:val="none" w:sz="0" w:space="0" w:color="auto"/>
            <w:bottom w:val="none" w:sz="0" w:space="0" w:color="auto"/>
            <w:right w:val="none" w:sz="0" w:space="0" w:color="auto"/>
          </w:divBdr>
        </w:div>
        <w:div w:id="1320233609">
          <w:marLeft w:val="547"/>
          <w:marRight w:val="0"/>
          <w:marTop w:val="115"/>
          <w:marBottom w:val="0"/>
          <w:divBdr>
            <w:top w:val="none" w:sz="0" w:space="0" w:color="auto"/>
            <w:left w:val="none" w:sz="0" w:space="0" w:color="auto"/>
            <w:bottom w:val="none" w:sz="0" w:space="0" w:color="auto"/>
            <w:right w:val="none" w:sz="0" w:space="0" w:color="auto"/>
          </w:divBdr>
        </w:div>
        <w:div w:id="1708796678">
          <w:marLeft w:val="547"/>
          <w:marRight w:val="0"/>
          <w:marTop w:val="115"/>
          <w:marBottom w:val="0"/>
          <w:divBdr>
            <w:top w:val="none" w:sz="0" w:space="0" w:color="auto"/>
            <w:left w:val="none" w:sz="0" w:space="0" w:color="auto"/>
            <w:bottom w:val="none" w:sz="0" w:space="0" w:color="auto"/>
            <w:right w:val="none" w:sz="0" w:space="0" w:color="auto"/>
          </w:divBdr>
        </w:div>
        <w:div w:id="377046012">
          <w:marLeft w:val="547"/>
          <w:marRight w:val="0"/>
          <w:marTop w:val="115"/>
          <w:marBottom w:val="0"/>
          <w:divBdr>
            <w:top w:val="none" w:sz="0" w:space="0" w:color="auto"/>
            <w:left w:val="none" w:sz="0" w:space="0" w:color="auto"/>
            <w:bottom w:val="none" w:sz="0" w:space="0" w:color="auto"/>
            <w:right w:val="none" w:sz="0" w:space="0" w:color="auto"/>
          </w:divBdr>
        </w:div>
      </w:divsChild>
    </w:div>
    <w:div w:id="1142963116">
      <w:bodyDiv w:val="1"/>
      <w:marLeft w:val="0"/>
      <w:marRight w:val="0"/>
      <w:marTop w:val="0"/>
      <w:marBottom w:val="0"/>
      <w:divBdr>
        <w:top w:val="none" w:sz="0" w:space="0" w:color="auto"/>
        <w:left w:val="none" w:sz="0" w:space="0" w:color="auto"/>
        <w:bottom w:val="none" w:sz="0" w:space="0" w:color="auto"/>
        <w:right w:val="none" w:sz="0" w:space="0" w:color="auto"/>
      </w:divBdr>
    </w:div>
    <w:div w:id="1409695554">
      <w:bodyDiv w:val="1"/>
      <w:marLeft w:val="0"/>
      <w:marRight w:val="0"/>
      <w:marTop w:val="0"/>
      <w:marBottom w:val="0"/>
      <w:divBdr>
        <w:top w:val="none" w:sz="0" w:space="0" w:color="auto"/>
        <w:left w:val="none" w:sz="0" w:space="0" w:color="auto"/>
        <w:bottom w:val="none" w:sz="0" w:space="0" w:color="auto"/>
        <w:right w:val="none" w:sz="0" w:space="0" w:color="auto"/>
      </w:divBdr>
    </w:div>
    <w:div w:id="1454252217">
      <w:bodyDiv w:val="1"/>
      <w:marLeft w:val="0"/>
      <w:marRight w:val="0"/>
      <w:marTop w:val="0"/>
      <w:marBottom w:val="0"/>
      <w:divBdr>
        <w:top w:val="none" w:sz="0" w:space="0" w:color="auto"/>
        <w:left w:val="none" w:sz="0" w:space="0" w:color="auto"/>
        <w:bottom w:val="none" w:sz="0" w:space="0" w:color="auto"/>
        <w:right w:val="none" w:sz="0" w:space="0" w:color="auto"/>
      </w:divBdr>
    </w:div>
    <w:div w:id="15952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FC8E-C758-3443-827F-319CA8A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Peter de Bakker</cp:lastModifiedBy>
  <cp:revision>4</cp:revision>
  <cp:lastPrinted>2017-02-13T22:55:00Z</cp:lastPrinted>
  <dcterms:created xsi:type="dcterms:W3CDTF">2017-02-13T22:55:00Z</dcterms:created>
  <dcterms:modified xsi:type="dcterms:W3CDTF">2017-02-14T15:58:00Z</dcterms:modified>
</cp:coreProperties>
</file>