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85B43" w14:textId="77777777" w:rsidR="005E7F2E" w:rsidRDefault="005E7F2E" w:rsidP="007E6C94">
      <w:pPr>
        <w:jc w:val="center"/>
        <w:rPr>
          <w:rFonts w:ascii="Arial" w:hAnsi="Arial" w:cs="Arial"/>
          <w:b/>
          <w:bCs/>
          <w:sz w:val="22"/>
          <w:szCs w:val="22"/>
        </w:rPr>
      </w:pPr>
    </w:p>
    <w:p w14:paraId="2D33746E" w14:textId="48005DBB" w:rsidR="00CB7EB0" w:rsidRPr="00017767" w:rsidRDefault="00CB7EB0" w:rsidP="007E6C94">
      <w:pPr>
        <w:jc w:val="center"/>
        <w:rPr>
          <w:rFonts w:ascii="Arial" w:hAnsi="Arial" w:cs="Arial"/>
          <w:b/>
          <w:bCs/>
          <w:sz w:val="22"/>
          <w:szCs w:val="22"/>
        </w:rPr>
      </w:pPr>
      <w:r w:rsidRPr="00017767">
        <w:rPr>
          <w:rFonts w:ascii="Arial" w:hAnsi="Arial" w:cs="Arial"/>
          <w:b/>
          <w:bCs/>
          <w:sz w:val="22"/>
          <w:szCs w:val="22"/>
        </w:rPr>
        <w:t>HARWICH ZONING BOARD of APPEALS PUBLIC HEARING</w:t>
      </w:r>
      <w:r w:rsidR="00AF3D53">
        <w:rPr>
          <w:rFonts w:ascii="Arial" w:hAnsi="Arial" w:cs="Arial"/>
          <w:b/>
          <w:bCs/>
          <w:sz w:val="22"/>
          <w:szCs w:val="22"/>
        </w:rPr>
        <w:t>S</w:t>
      </w:r>
    </w:p>
    <w:p w14:paraId="2A067CA6" w14:textId="6251DB4F" w:rsidR="00CB7EB0" w:rsidRPr="00017767" w:rsidRDefault="00AA1D12" w:rsidP="00493527">
      <w:pPr>
        <w:jc w:val="center"/>
        <w:rPr>
          <w:rFonts w:ascii="Arial" w:hAnsi="Arial" w:cs="Arial"/>
          <w:b/>
          <w:bCs/>
          <w:sz w:val="22"/>
          <w:szCs w:val="22"/>
        </w:rPr>
      </w:pPr>
      <w:r>
        <w:rPr>
          <w:rFonts w:ascii="Arial" w:hAnsi="Arial" w:cs="Arial"/>
          <w:b/>
          <w:bCs/>
          <w:sz w:val="22"/>
          <w:szCs w:val="22"/>
        </w:rPr>
        <w:t>Wednes</w:t>
      </w:r>
      <w:r w:rsidR="004F4751">
        <w:rPr>
          <w:rFonts w:ascii="Arial" w:hAnsi="Arial" w:cs="Arial"/>
          <w:b/>
          <w:bCs/>
          <w:sz w:val="22"/>
          <w:szCs w:val="22"/>
        </w:rPr>
        <w:t>day, January 27, 2021</w:t>
      </w:r>
      <w:r w:rsidR="001A0B68">
        <w:rPr>
          <w:rFonts w:ascii="Arial" w:hAnsi="Arial" w:cs="Arial"/>
          <w:b/>
          <w:bCs/>
          <w:sz w:val="22"/>
          <w:szCs w:val="22"/>
        </w:rPr>
        <w:t xml:space="preserve"> at </w:t>
      </w:r>
      <w:r>
        <w:rPr>
          <w:rFonts w:ascii="Arial" w:hAnsi="Arial" w:cs="Arial"/>
          <w:b/>
          <w:bCs/>
          <w:sz w:val="22"/>
          <w:szCs w:val="22"/>
        </w:rPr>
        <w:t>7</w:t>
      </w:r>
      <w:r w:rsidR="00AF3D53">
        <w:rPr>
          <w:rFonts w:ascii="Arial" w:hAnsi="Arial" w:cs="Arial"/>
          <w:b/>
          <w:bCs/>
          <w:sz w:val="22"/>
          <w:szCs w:val="22"/>
        </w:rPr>
        <w:t xml:space="preserve">:00 </w:t>
      </w:r>
      <w:r>
        <w:rPr>
          <w:rFonts w:ascii="Arial" w:hAnsi="Arial" w:cs="Arial"/>
          <w:b/>
          <w:bCs/>
          <w:sz w:val="22"/>
          <w:szCs w:val="22"/>
        </w:rPr>
        <w:t>p.m.</w:t>
      </w:r>
    </w:p>
    <w:p w14:paraId="55E8BA3B" w14:textId="4FF67F35" w:rsidR="00CB7EB0" w:rsidRPr="00017767" w:rsidRDefault="00524355" w:rsidP="005637B9">
      <w:pPr>
        <w:jc w:val="center"/>
        <w:rPr>
          <w:rFonts w:ascii="Arial" w:hAnsi="Arial" w:cs="Arial"/>
          <w:b/>
          <w:bCs/>
          <w:sz w:val="22"/>
          <w:szCs w:val="22"/>
        </w:rPr>
      </w:pPr>
      <w:r>
        <w:rPr>
          <w:rFonts w:ascii="Arial" w:hAnsi="Arial" w:cs="Arial"/>
          <w:b/>
          <w:bCs/>
          <w:sz w:val="22"/>
          <w:szCs w:val="22"/>
        </w:rPr>
        <w:t>VIA REMOTE ACCESS</w:t>
      </w:r>
    </w:p>
    <w:p w14:paraId="34C0AC4F" w14:textId="4F936E18" w:rsidR="00CB7EB0" w:rsidRPr="00017767" w:rsidRDefault="0065581A" w:rsidP="004A2493">
      <w:pPr>
        <w:ind w:left="2880" w:firstLine="720"/>
        <w:rPr>
          <w:rFonts w:ascii="Arial" w:hAnsi="Arial" w:cs="Arial"/>
          <w:b/>
          <w:bCs/>
          <w:sz w:val="22"/>
          <w:szCs w:val="22"/>
        </w:rPr>
      </w:pPr>
      <w:r>
        <w:rPr>
          <w:rFonts w:ascii="Arial" w:hAnsi="Arial" w:cs="Arial"/>
          <w:b/>
          <w:bCs/>
          <w:sz w:val="22"/>
          <w:szCs w:val="22"/>
        </w:rPr>
        <w:t>MINUTES</w:t>
      </w:r>
    </w:p>
    <w:p w14:paraId="6FBA568B" w14:textId="77777777" w:rsidR="005E7F2E" w:rsidRDefault="005E7F2E" w:rsidP="001E5F12">
      <w:pPr>
        <w:rPr>
          <w:sz w:val="22"/>
          <w:szCs w:val="22"/>
        </w:rPr>
      </w:pPr>
    </w:p>
    <w:p w14:paraId="31620977" w14:textId="1D08E585" w:rsidR="00D10D03" w:rsidRDefault="00CB7EB0" w:rsidP="001E5F12">
      <w:pPr>
        <w:rPr>
          <w:b/>
          <w:bCs/>
          <w:sz w:val="22"/>
          <w:szCs w:val="22"/>
        </w:rPr>
      </w:pPr>
      <w:r>
        <w:rPr>
          <w:sz w:val="22"/>
          <w:szCs w:val="22"/>
        </w:rPr>
        <w:t>The Harwich</w:t>
      </w:r>
      <w:r w:rsidR="0065581A">
        <w:rPr>
          <w:sz w:val="22"/>
          <w:szCs w:val="22"/>
        </w:rPr>
        <w:t xml:space="preserve"> Zoning Board of Appeals held </w:t>
      </w:r>
      <w:r w:rsidR="001A0B68">
        <w:rPr>
          <w:sz w:val="22"/>
          <w:szCs w:val="22"/>
        </w:rPr>
        <w:t>a</w:t>
      </w:r>
      <w:r>
        <w:rPr>
          <w:sz w:val="22"/>
          <w:szCs w:val="22"/>
        </w:rPr>
        <w:t xml:space="preserve"> public hearing </w:t>
      </w:r>
      <w:r w:rsidR="001A0B68">
        <w:rPr>
          <w:b/>
          <w:sz w:val="22"/>
          <w:szCs w:val="22"/>
        </w:rPr>
        <w:t xml:space="preserve">via remote access </w:t>
      </w:r>
      <w:r w:rsidR="006816DE">
        <w:rPr>
          <w:sz w:val="22"/>
          <w:szCs w:val="22"/>
        </w:rPr>
        <w:t>as noted below</w:t>
      </w:r>
      <w:r>
        <w:rPr>
          <w:sz w:val="22"/>
          <w:szCs w:val="22"/>
        </w:rPr>
        <w:t xml:space="preserve"> </w:t>
      </w:r>
      <w:r w:rsidR="00CB3917">
        <w:rPr>
          <w:sz w:val="22"/>
          <w:szCs w:val="22"/>
        </w:rPr>
        <w:t>to hear the following case</w:t>
      </w:r>
      <w:r w:rsidR="00524355">
        <w:rPr>
          <w:sz w:val="22"/>
          <w:szCs w:val="22"/>
        </w:rPr>
        <w:t>s</w:t>
      </w:r>
      <w:r w:rsidRPr="00017767">
        <w:rPr>
          <w:sz w:val="22"/>
          <w:szCs w:val="22"/>
        </w:rPr>
        <w:t xml:space="preserve">. </w:t>
      </w:r>
    </w:p>
    <w:p w14:paraId="5CB6D749" w14:textId="77777777" w:rsidR="00D10D03" w:rsidRDefault="00D10D03" w:rsidP="001E5F12">
      <w:pPr>
        <w:rPr>
          <w:b/>
          <w:bCs/>
          <w:sz w:val="22"/>
          <w:szCs w:val="22"/>
        </w:rPr>
      </w:pPr>
    </w:p>
    <w:p w14:paraId="5E9F3215" w14:textId="27011693" w:rsidR="00CB7EB0" w:rsidRPr="001A0B68" w:rsidRDefault="0065581A" w:rsidP="001E5F12">
      <w:pPr>
        <w:rPr>
          <w:color w:val="212121"/>
          <w:sz w:val="23"/>
          <w:szCs w:val="23"/>
          <w:shd w:val="clear" w:color="auto" w:fill="FFFFFF"/>
        </w:rPr>
      </w:pPr>
      <w:r>
        <w:rPr>
          <w:b/>
          <w:bCs/>
          <w:sz w:val="22"/>
          <w:szCs w:val="22"/>
        </w:rPr>
        <w:t>This meeting wa</w:t>
      </w:r>
      <w:r w:rsidR="00CB7EB0">
        <w:rPr>
          <w:b/>
          <w:bCs/>
          <w:sz w:val="22"/>
          <w:szCs w:val="22"/>
        </w:rPr>
        <w:t xml:space="preserve">s by REMOTE PARTICIPATION ONLY. </w:t>
      </w:r>
      <w:r>
        <w:rPr>
          <w:color w:val="212121"/>
          <w:sz w:val="23"/>
          <w:szCs w:val="23"/>
          <w:shd w:val="clear" w:color="auto" w:fill="FFFFFF"/>
        </w:rPr>
        <w:t>Call in instructions were</w:t>
      </w:r>
      <w:r w:rsidR="00453AEC" w:rsidRPr="001A0B68">
        <w:rPr>
          <w:color w:val="212121"/>
          <w:sz w:val="23"/>
          <w:szCs w:val="23"/>
          <w:shd w:val="clear" w:color="auto" w:fill="FFFFFF"/>
        </w:rPr>
        <w:t xml:space="preserve"> posted on the meeting Agenda on the Board of Appeals web page.</w:t>
      </w:r>
    </w:p>
    <w:p w14:paraId="437FB3BF" w14:textId="77777777" w:rsidR="00453AEC" w:rsidRDefault="00453AEC" w:rsidP="001E5F12">
      <w:pPr>
        <w:rPr>
          <w:b/>
          <w:bCs/>
          <w:sz w:val="22"/>
          <w:szCs w:val="22"/>
        </w:rPr>
      </w:pPr>
    </w:p>
    <w:p w14:paraId="54E134FF" w14:textId="4D9F0BBB" w:rsidR="0065581A" w:rsidRDefault="0065581A" w:rsidP="001E5F12">
      <w:pPr>
        <w:rPr>
          <w:bCs/>
          <w:sz w:val="22"/>
          <w:szCs w:val="22"/>
        </w:rPr>
      </w:pPr>
      <w:r>
        <w:rPr>
          <w:bCs/>
          <w:sz w:val="22"/>
          <w:szCs w:val="22"/>
        </w:rPr>
        <w:t>Members present via remote access: David Ryer, Al Donoghue, Jamie Armstrong, Chris Murphy and Brian Sullivan.</w:t>
      </w:r>
    </w:p>
    <w:p w14:paraId="711855C3" w14:textId="77777777" w:rsidR="0065581A" w:rsidRDefault="0065581A" w:rsidP="001E5F12">
      <w:pPr>
        <w:rPr>
          <w:bCs/>
          <w:sz w:val="22"/>
          <w:szCs w:val="22"/>
        </w:rPr>
      </w:pPr>
    </w:p>
    <w:p w14:paraId="6FCBC683" w14:textId="5CEB95DD" w:rsidR="0065581A" w:rsidRPr="0065581A" w:rsidRDefault="0065581A" w:rsidP="001E5F12">
      <w:pPr>
        <w:rPr>
          <w:bCs/>
          <w:sz w:val="22"/>
          <w:szCs w:val="22"/>
        </w:rPr>
      </w:pPr>
      <w:r w:rsidRPr="0065581A">
        <w:rPr>
          <w:bCs/>
          <w:sz w:val="22"/>
          <w:szCs w:val="22"/>
        </w:rPr>
        <w:t>Chairman David Ryer opened the meeting at 7PM by reading the following notice:</w:t>
      </w:r>
    </w:p>
    <w:p w14:paraId="778B89DF" w14:textId="77777777" w:rsidR="0065581A" w:rsidRDefault="0065581A" w:rsidP="001E5F12">
      <w:pPr>
        <w:rPr>
          <w:b/>
          <w:bCs/>
          <w:sz w:val="22"/>
          <w:szCs w:val="22"/>
        </w:rPr>
      </w:pPr>
    </w:p>
    <w:p w14:paraId="1C51323D" w14:textId="28BE83BA" w:rsidR="00CB7EB0" w:rsidRDefault="00CB7EB0" w:rsidP="001E5F12">
      <w:pPr>
        <w:rPr>
          <w:sz w:val="22"/>
          <w:szCs w:val="22"/>
        </w:rPr>
      </w:pPr>
      <w:r w:rsidRPr="005B2485">
        <w:rPr>
          <w:sz w:val="22"/>
          <w:szCs w:val="22"/>
        </w:rPr>
        <w:t xml:space="preserve">Pursuant to Governor Baker’s March 12, 2020 order </w:t>
      </w:r>
      <w:r>
        <w:rPr>
          <w:sz w:val="22"/>
          <w:szCs w:val="22"/>
        </w:rPr>
        <w:t>Suspending Certain Provisions of the Open Meeting Law, G.L.c30A Sec18 and the Governor’s March 15, 2020 Order imposing strict limitations on the number of people that may gather in one place, this meeting of the Town of Harwich Board o</w:t>
      </w:r>
      <w:r w:rsidR="001A0B68">
        <w:rPr>
          <w:sz w:val="22"/>
          <w:szCs w:val="22"/>
        </w:rPr>
        <w:t>f Appeals on Wednesday, May 27</w:t>
      </w:r>
      <w:r>
        <w:rPr>
          <w:sz w:val="22"/>
          <w:szCs w:val="22"/>
        </w:rPr>
        <w:t xml:space="preserve">, 2020 at </w:t>
      </w:r>
      <w:r w:rsidR="00AA1D12">
        <w:rPr>
          <w:sz w:val="22"/>
          <w:szCs w:val="22"/>
        </w:rPr>
        <w:t>7</w:t>
      </w:r>
      <w:r>
        <w:rPr>
          <w:sz w:val="22"/>
          <w:szCs w:val="22"/>
        </w:rPr>
        <w:t>pm</w:t>
      </w:r>
      <w:r w:rsidR="001A0B68">
        <w:rPr>
          <w:sz w:val="22"/>
          <w:szCs w:val="22"/>
        </w:rPr>
        <w:t xml:space="preserve"> </w:t>
      </w:r>
      <w:r>
        <w:rPr>
          <w:sz w:val="22"/>
          <w:szCs w:val="22"/>
        </w:rPr>
        <w:t>will be conducted via remote participation to the greatest extent possible</w:t>
      </w:r>
      <w:r w:rsidR="00AA1D12">
        <w:rPr>
          <w:sz w:val="22"/>
          <w:szCs w:val="22"/>
        </w:rPr>
        <w:t>.</w:t>
      </w:r>
      <w:r>
        <w:rPr>
          <w:sz w:val="22"/>
          <w:szCs w:val="22"/>
        </w:rPr>
        <w:t xml:space="preserve"> Specific information and the general guidelines for remote participation by members of the public and/or parties with a right and/or requirement </w:t>
      </w:r>
      <w:r w:rsidR="006816DE">
        <w:rPr>
          <w:sz w:val="22"/>
          <w:szCs w:val="22"/>
        </w:rPr>
        <w:t xml:space="preserve">to attend this meeting can be found on the Town of Harwich website at </w:t>
      </w:r>
      <w:hyperlink r:id="rId7" w:history="1">
        <w:r w:rsidR="006816DE" w:rsidRPr="00607A50">
          <w:rPr>
            <w:rStyle w:val="Hyperlink"/>
            <w:sz w:val="22"/>
            <w:szCs w:val="22"/>
          </w:rPr>
          <w:t>www.harwich-ma.gov</w:t>
        </w:r>
      </w:hyperlink>
      <w:r w:rsidR="006816DE">
        <w:rPr>
          <w:sz w:val="22"/>
          <w:szCs w:val="22"/>
        </w:rPr>
        <w:t>.</w:t>
      </w:r>
    </w:p>
    <w:p w14:paraId="32860741" w14:textId="63D15D4D" w:rsidR="00F33FCB" w:rsidRDefault="006816DE" w:rsidP="001E5F12">
      <w:pPr>
        <w:rPr>
          <w:sz w:val="22"/>
          <w:szCs w:val="22"/>
        </w:rPr>
      </w:pPr>
      <w:r>
        <w:rPr>
          <w:sz w:val="22"/>
          <w:szCs w:val="22"/>
        </w:rPr>
        <w:t>For this meeting, members of the public who wish to watch the meeting may do so in the following manner on Channel 18 or by watching the simulcast at:</w:t>
      </w:r>
    </w:p>
    <w:p w14:paraId="4FDBE23B" w14:textId="59EE65A0" w:rsidR="00232BC2" w:rsidRDefault="006816DE" w:rsidP="00232BC2">
      <w:pPr>
        <w:rPr>
          <w:color w:val="1F497D"/>
        </w:rPr>
      </w:pPr>
      <w:r>
        <w:rPr>
          <w:sz w:val="22"/>
          <w:szCs w:val="22"/>
        </w:rPr>
        <w:t>https://harwich18.dyndns.org/cablecast/public/Live</w:t>
      </w:r>
      <w:r w:rsidR="00F33FCB">
        <w:rPr>
          <w:sz w:val="22"/>
          <w:szCs w:val="22"/>
        </w:rPr>
        <w:t>. aspx?ChannellD=1</w:t>
      </w:r>
    </w:p>
    <w:p w14:paraId="7203E8FE" w14:textId="77777777" w:rsidR="0023306D" w:rsidRDefault="0023306D" w:rsidP="001E5F12">
      <w:pPr>
        <w:rPr>
          <w:sz w:val="22"/>
          <w:szCs w:val="22"/>
        </w:rPr>
      </w:pPr>
    </w:p>
    <w:p w14:paraId="70740453" w14:textId="0D35D988" w:rsidR="00D76D31" w:rsidRDefault="00D76D31" w:rsidP="001E5F12">
      <w:pPr>
        <w:rPr>
          <w:sz w:val="22"/>
          <w:szCs w:val="22"/>
        </w:rPr>
      </w:pPr>
      <w:r>
        <w:rPr>
          <w:sz w:val="22"/>
          <w:szCs w:val="22"/>
        </w:rPr>
        <w:t>Mr. Ryer then authorized Shelagh Delaney to stamp all documents associated with the cases in this meeting</w:t>
      </w:r>
      <w:r w:rsidR="003C7154">
        <w:rPr>
          <w:sz w:val="22"/>
          <w:szCs w:val="22"/>
        </w:rPr>
        <w:t>.</w:t>
      </w:r>
    </w:p>
    <w:p w14:paraId="05E3BF7D" w14:textId="77777777" w:rsidR="003C7154" w:rsidRDefault="003C7154" w:rsidP="001E5F12">
      <w:pPr>
        <w:rPr>
          <w:sz w:val="22"/>
          <w:szCs w:val="22"/>
        </w:rPr>
      </w:pPr>
    </w:p>
    <w:p w14:paraId="26D7B1FE" w14:textId="4E883F10" w:rsidR="003C7154" w:rsidRDefault="003C7154" w:rsidP="001E5F12">
      <w:pPr>
        <w:rPr>
          <w:sz w:val="22"/>
          <w:szCs w:val="22"/>
        </w:rPr>
      </w:pPr>
      <w:r>
        <w:rPr>
          <w:sz w:val="22"/>
          <w:szCs w:val="22"/>
        </w:rPr>
        <w:t>Mr. Ryer told the Board that he had received requests from Cases 2020-51, 2020-53 and 2020-54 to continue until February 24, 2021 at 7PM. He made a motion to allow for those continuances with a second by Mr. Donoghue. The Board voted unanimously in favor.</w:t>
      </w:r>
      <w:r w:rsidR="00076577">
        <w:rPr>
          <w:sz w:val="22"/>
          <w:szCs w:val="22"/>
        </w:rPr>
        <w:t xml:space="preserve"> 5-0</w:t>
      </w:r>
    </w:p>
    <w:p w14:paraId="1206B844" w14:textId="77777777" w:rsidR="003C7154" w:rsidRDefault="003C7154" w:rsidP="001E5F12">
      <w:pPr>
        <w:rPr>
          <w:sz w:val="22"/>
          <w:szCs w:val="22"/>
        </w:rPr>
      </w:pPr>
    </w:p>
    <w:p w14:paraId="65E6F5F2" w14:textId="13471831" w:rsidR="003C7154" w:rsidRDefault="003C7154" w:rsidP="001E5F12">
      <w:pPr>
        <w:rPr>
          <w:sz w:val="22"/>
          <w:szCs w:val="22"/>
        </w:rPr>
      </w:pPr>
      <w:r>
        <w:rPr>
          <w:sz w:val="22"/>
          <w:szCs w:val="22"/>
        </w:rPr>
        <w:t>Mr. Ryer then noted that Case #2020-40 had been continued from the December 9, 2020 meeting. He read the case into the record.</w:t>
      </w:r>
    </w:p>
    <w:p w14:paraId="2DD6D419" w14:textId="77777777" w:rsidR="00D76D31" w:rsidRDefault="00D76D31" w:rsidP="001E5F12">
      <w:pPr>
        <w:rPr>
          <w:sz w:val="22"/>
          <w:szCs w:val="22"/>
        </w:rPr>
      </w:pPr>
    </w:p>
    <w:p w14:paraId="2065FAB2" w14:textId="69298C4D" w:rsidR="004F4751" w:rsidRDefault="003557D4" w:rsidP="009438F9">
      <w:pPr>
        <w:rPr>
          <w:b/>
          <w:bCs/>
          <w:sz w:val="22"/>
          <w:szCs w:val="22"/>
        </w:rPr>
      </w:pPr>
      <w:r>
        <w:rPr>
          <w:b/>
          <w:bCs/>
          <w:sz w:val="22"/>
          <w:szCs w:val="22"/>
        </w:rPr>
        <w:t>Case # 2020-40</w:t>
      </w:r>
      <w:r w:rsidR="004F4751">
        <w:rPr>
          <w:b/>
          <w:bCs/>
          <w:sz w:val="22"/>
          <w:szCs w:val="22"/>
        </w:rPr>
        <w:t xml:space="preserve"> (Continued from Dece</w:t>
      </w:r>
      <w:r w:rsidR="00232BC2">
        <w:rPr>
          <w:b/>
          <w:bCs/>
          <w:sz w:val="22"/>
          <w:szCs w:val="22"/>
        </w:rPr>
        <w:t>mber 9</w:t>
      </w:r>
      <w:r w:rsidR="004F4751">
        <w:rPr>
          <w:b/>
          <w:bCs/>
          <w:sz w:val="22"/>
          <w:szCs w:val="22"/>
        </w:rPr>
        <w:t>, 2020)</w:t>
      </w:r>
    </w:p>
    <w:p w14:paraId="6CED22AC" w14:textId="79F85F34" w:rsidR="009D039C" w:rsidRDefault="004373B0" w:rsidP="00880B17">
      <w:pPr>
        <w:rPr>
          <w:sz w:val="22"/>
          <w:szCs w:val="22"/>
        </w:rPr>
      </w:pPr>
      <w:r>
        <w:rPr>
          <w:bCs/>
          <w:sz w:val="22"/>
          <w:szCs w:val="22"/>
        </w:rPr>
        <w:t xml:space="preserve">Jonathan &amp; Sarah Vanica, Trustees of the Vanica Living Trust through their agent, Attorney Sarah Turano-Flores </w:t>
      </w:r>
      <w:r>
        <w:rPr>
          <w:sz w:val="22"/>
          <w:szCs w:val="22"/>
        </w:rPr>
        <w:t xml:space="preserve">have </w:t>
      </w:r>
      <w:r w:rsidR="00764A89">
        <w:rPr>
          <w:sz w:val="22"/>
          <w:szCs w:val="22"/>
        </w:rPr>
        <w:t>applied for a Special Permit</w:t>
      </w:r>
      <w:r>
        <w:rPr>
          <w:sz w:val="22"/>
          <w:szCs w:val="22"/>
        </w:rPr>
        <w:t xml:space="preserve"> (or in the alternative, a Variance) </w:t>
      </w:r>
      <w:r w:rsidR="00724223">
        <w:rPr>
          <w:bCs/>
          <w:sz w:val="22"/>
          <w:szCs w:val="22"/>
        </w:rPr>
        <w:t>to add</w:t>
      </w:r>
      <w:r>
        <w:rPr>
          <w:bCs/>
          <w:sz w:val="22"/>
          <w:szCs w:val="22"/>
        </w:rPr>
        <w:t xml:space="preserve"> demolish and replace a pre-existing, non-conforming single family dwelling and residential accessory structure on </w:t>
      </w:r>
      <w:r w:rsidR="00764A89">
        <w:rPr>
          <w:bCs/>
          <w:sz w:val="22"/>
          <w:szCs w:val="22"/>
        </w:rPr>
        <w:t>a pre-exist</w:t>
      </w:r>
      <w:r>
        <w:rPr>
          <w:bCs/>
          <w:sz w:val="22"/>
          <w:szCs w:val="22"/>
        </w:rPr>
        <w:t>ing, non-conforming lot</w:t>
      </w:r>
      <w:r w:rsidR="00764A89">
        <w:rPr>
          <w:bCs/>
          <w:sz w:val="22"/>
          <w:szCs w:val="22"/>
        </w:rPr>
        <w:t>.</w:t>
      </w:r>
      <w:r w:rsidR="00695FA1">
        <w:rPr>
          <w:sz w:val="22"/>
          <w:szCs w:val="22"/>
        </w:rPr>
        <w:t xml:space="preserve"> </w:t>
      </w:r>
      <w:r w:rsidR="00695FA1" w:rsidRPr="00D26658">
        <w:rPr>
          <w:sz w:val="22"/>
          <w:szCs w:val="22"/>
        </w:rPr>
        <w:t>The application is pursuant to the Code of the Town</w:t>
      </w:r>
      <w:r w:rsidR="00C824B1">
        <w:rPr>
          <w:sz w:val="22"/>
          <w:szCs w:val="22"/>
        </w:rPr>
        <w:t xml:space="preserve"> of Harwich, §325-22</w:t>
      </w:r>
      <w:r w:rsidR="00771BE7">
        <w:rPr>
          <w:sz w:val="22"/>
          <w:szCs w:val="22"/>
        </w:rPr>
        <w:t xml:space="preserve"> and Table 2, Area Regulations</w:t>
      </w:r>
      <w:r w:rsidR="00695FA1" w:rsidRPr="00D26658">
        <w:rPr>
          <w:sz w:val="22"/>
          <w:szCs w:val="22"/>
        </w:rPr>
        <w:t xml:space="preserve"> </w:t>
      </w:r>
      <w:r w:rsidR="00C824B1">
        <w:rPr>
          <w:sz w:val="22"/>
          <w:szCs w:val="22"/>
        </w:rPr>
        <w:t xml:space="preserve">and §325-14(Q) </w:t>
      </w:r>
      <w:r w:rsidR="00695FA1" w:rsidRPr="00D26658">
        <w:rPr>
          <w:sz w:val="22"/>
          <w:szCs w:val="22"/>
        </w:rPr>
        <w:t xml:space="preserve">as </w:t>
      </w:r>
      <w:r w:rsidR="00771BE7">
        <w:rPr>
          <w:sz w:val="22"/>
          <w:szCs w:val="22"/>
        </w:rPr>
        <w:t>set forth in MGL Chapter 40A §6</w:t>
      </w:r>
      <w:r w:rsidR="00695FA1" w:rsidRPr="00D26658">
        <w:rPr>
          <w:sz w:val="22"/>
          <w:szCs w:val="22"/>
        </w:rPr>
        <w:t xml:space="preserve">. The property is located at </w:t>
      </w:r>
      <w:r w:rsidR="00C824B1">
        <w:rPr>
          <w:b/>
          <w:bCs/>
          <w:sz w:val="22"/>
          <w:szCs w:val="22"/>
        </w:rPr>
        <w:t>2 Quason Lane</w:t>
      </w:r>
      <w:r w:rsidR="00695FA1" w:rsidRPr="00D26658">
        <w:rPr>
          <w:b/>
          <w:bCs/>
          <w:sz w:val="22"/>
          <w:szCs w:val="22"/>
        </w:rPr>
        <w:t>,</w:t>
      </w:r>
      <w:r w:rsidR="00C824B1">
        <w:rPr>
          <w:sz w:val="22"/>
          <w:szCs w:val="22"/>
        </w:rPr>
        <w:t xml:space="preserve"> Map </w:t>
      </w:r>
      <w:r w:rsidR="00724223">
        <w:rPr>
          <w:sz w:val="22"/>
          <w:szCs w:val="22"/>
        </w:rPr>
        <w:t>7</w:t>
      </w:r>
      <w:r w:rsidR="000D1D70">
        <w:rPr>
          <w:sz w:val="22"/>
          <w:szCs w:val="22"/>
        </w:rPr>
        <w:t>, Parcel</w:t>
      </w:r>
      <w:r w:rsidR="00C824B1">
        <w:rPr>
          <w:sz w:val="22"/>
          <w:szCs w:val="22"/>
        </w:rPr>
        <w:t xml:space="preserve"> A50-0-R in the RH</w:t>
      </w:r>
      <w:r w:rsidR="00090399">
        <w:rPr>
          <w:sz w:val="22"/>
          <w:szCs w:val="22"/>
        </w:rPr>
        <w:t>-1</w:t>
      </w:r>
      <w:r w:rsidR="00771BE7">
        <w:rPr>
          <w:sz w:val="22"/>
          <w:szCs w:val="22"/>
        </w:rPr>
        <w:t xml:space="preserve"> Zoning District</w:t>
      </w:r>
      <w:r w:rsidR="00695FA1" w:rsidRPr="00D26658">
        <w:rPr>
          <w:sz w:val="22"/>
          <w:szCs w:val="22"/>
        </w:rPr>
        <w:t>.</w:t>
      </w:r>
    </w:p>
    <w:p w14:paraId="689DCEAF" w14:textId="77777777" w:rsidR="005D2934" w:rsidRPr="003C7154" w:rsidRDefault="005D2934" w:rsidP="00880B17">
      <w:pPr>
        <w:rPr>
          <w:bCs/>
          <w:sz w:val="22"/>
          <w:szCs w:val="22"/>
        </w:rPr>
      </w:pPr>
    </w:p>
    <w:p w14:paraId="2977CF61" w14:textId="2054D62C" w:rsidR="003C7154" w:rsidRDefault="003C7154" w:rsidP="00880B17">
      <w:pPr>
        <w:rPr>
          <w:bCs/>
          <w:sz w:val="22"/>
          <w:szCs w:val="22"/>
        </w:rPr>
      </w:pPr>
      <w:r w:rsidRPr="003C7154">
        <w:rPr>
          <w:bCs/>
          <w:sz w:val="22"/>
          <w:szCs w:val="22"/>
        </w:rPr>
        <w:t>Attorney Sarah Turano-F</w:t>
      </w:r>
      <w:r w:rsidR="0001531E">
        <w:rPr>
          <w:bCs/>
          <w:sz w:val="22"/>
          <w:szCs w:val="22"/>
        </w:rPr>
        <w:t>lores introduced herself</w:t>
      </w:r>
      <w:r>
        <w:rPr>
          <w:bCs/>
          <w:sz w:val="22"/>
          <w:szCs w:val="22"/>
        </w:rPr>
        <w:t xml:space="preserve"> as well as Rick Roy, the project manager, Kevin Dauphine the architect and Sean Riley of Coastal Engineering. She noted that revised plans had been submitted earlier in the week and asked that the Board accept those.</w:t>
      </w:r>
    </w:p>
    <w:p w14:paraId="6052448F" w14:textId="77777777" w:rsidR="003C7154" w:rsidRDefault="003C7154" w:rsidP="00880B17">
      <w:pPr>
        <w:rPr>
          <w:bCs/>
          <w:sz w:val="22"/>
          <w:szCs w:val="22"/>
        </w:rPr>
      </w:pPr>
    </w:p>
    <w:p w14:paraId="4F1CFB57" w14:textId="5F9DF46D" w:rsidR="003C7154" w:rsidRDefault="003C7154" w:rsidP="00880B17">
      <w:pPr>
        <w:rPr>
          <w:bCs/>
          <w:sz w:val="22"/>
          <w:szCs w:val="22"/>
        </w:rPr>
      </w:pPr>
      <w:r>
        <w:rPr>
          <w:bCs/>
          <w:sz w:val="22"/>
          <w:szCs w:val="22"/>
        </w:rPr>
        <w:lastRenderedPageBreak/>
        <w:t xml:space="preserve">Ms. Turano-Flores said that the </w:t>
      </w:r>
      <w:r w:rsidR="0000602F">
        <w:rPr>
          <w:bCs/>
          <w:sz w:val="22"/>
          <w:szCs w:val="22"/>
        </w:rPr>
        <w:t>single family dwelling on the lot is pre-existing, non-conforming as is the accessory building. The lot is constrained by the proximity of the coastal bank which limits possible locations of the septic system.</w:t>
      </w:r>
      <w:r w:rsidR="0001531E">
        <w:rPr>
          <w:bCs/>
          <w:sz w:val="22"/>
          <w:szCs w:val="22"/>
        </w:rPr>
        <w:t xml:space="preserve"> That in turn has limited possible locations for a garage. The applicants want to turn the accessory building into a garage with bedrooms above. There is a driveway easement that has been in place since 1929. The lot was originally a part of the Ayer Lane Development. The Pine Street development came along later and even though that runs along the side of the property, there is no access to it. The frontage for this lot is only on Quason Lane. Ms. Turano-Flores argued that the use will not change and that proposed new structure will be in keeping with the architecture of the neighborhood, will further stabilize the coastal bank and will have adequate facilities for drainage, water and sewage. She said that the intensification of existing non-conformities will not be a substantial detriment to the entire neighborhood and asked that the Board consider their request favorably.</w:t>
      </w:r>
    </w:p>
    <w:p w14:paraId="682B490A" w14:textId="77777777" w:rsidR="0001531E" w:rsidRDefault="0001531E" w:rsidP="00880B17">
      <w:pPr>
        <w:rPr>
          <w:bCs/>
          <w:sz w:val="22"/>
          <w:szCs w:val="22"/>
        </w:rPr>
      </w:pPr>
    </w:p>
    <w:p w14:paraId="49B6D3BC" w14:textId="760A1C66" w:rsidR="0001531E" w:rsidRDefault="0001531E" w:rsidP="00880B17">
      <w:pPr>
        <w:rPr>
          <w:bCs/>
          <w:sz w:val="22"/>
          <w:szCs w:val="22"/>
        </w:rPr>
      </w:pPr>
      <w:r>
        <w:rPr>
          <w:bCs/>
          <w:sz w:val="22"/>
          <w:szCs w:val="22"/>
        </w:rPr>
        <w:t>Mr. Ryer asked Attorney Turano-Flores to address concerns raised by the northerly abutter, Mr. Griffin</w:t>
      </w:r>
      <w:r w:rsidR="002B7B03">
        <w:rPr>
          <w:bCs/>
          <w:sz w:val="22"/>
          <w:szCs w:val="22"/>
        </w:rPr>
        <w:t xml:space="preserve"> regarding the change of the shed into a 2-story garage</w:t>
      </w:r>
      <w:r>
        <w:rPr>
          <w:bCs/>
          <w:sz w:val="22"/>
          <w:szCs w:val="22"/>
        </w:rPr>
        <w:t xml:space="preserve">. </w:t>
      </w:r>
    </w:p>
    <w:p w14:paraId="2350CA4F" w14:textId="77777777" w:rsidR="0001531E" w:rsidRDefault="0001531E" w:rsidP="00880B17">
      <w:pPr>
        <w:rPr>
          <w:bCs/>
          <w:sz w:val="22"/>
          <w:szCs w:val="22"/>
        </w:rPr>
      </w:pPr>
    </w:p>
    <w:p w14:paraId="319677A5" w14:textId="150A87AD" w:rsidR="0001531E" w:rsidRDefault="0001531E" w:rsidP="00880B17">
      <w:pPr>
        <w:rPr>
          <w:bCs/>
          <w:sz w:val="22"/>
          <w:szCs w:val="22"/>
        </w:rPr>
      </w:pPr>
      <w:r>
        <w:rPr>
          <w:bCs/>
          <w:sz w:val="22"/>
          <w:szCs w:val="22"/>
        </w:rPr>
        <w:t xml:space="preserve">Ms. Turano-Flores </w:t>
      </w:r>
      <w:r w:rsidR="002B7B03">
        <w:rPr>
          <w:bCs/>
          <w:sz w:val="22"/>
          <w:szCs w:val="22"/>
        </w:rPr>
        <w:t xml:space="preserve">referred to a recent case, Comstock vs. </w:t>
      </w:r>
      <w:r w:rsidR="00E31658">
        <w:rPr>
          <w:bCs/>
          <w:sz w:val="22"/>
          <w:szCs w:val="22"/>
        </w:rPr>
        <w:t>Zoning Board of Appeals of Gloucester which referred to additional zoning protections for accessory structures. The shed is a pre-existing, non-conforming accessory structure and the replacement will be the same, although larger.</w:t>
      </w:r>
    </w:p>
    <w:p w14:paraId="07F31F75" w14:textId="77777777" w:rsidR="00E31658" w:rsidRDefault="00E31658" w:rsidP="00880B17">
      <w:pPr>
        <w:rPr>
          <w:bCs/>
          <w:sz w:val="22"/>
          <w:szCs w:val="22"/>
        </w:rPr>
      </w:pPr>
    </w:p>
    <w:p w14:paraId="5003B43B" w14:textId="0ECDA739" w:rsidR="00E31658" w:rsidRDefault="00E31658" w:rsidP="00880B17">
      <w:pPr>
        <w:rPr>
          <w:bCs/>
          <w:sz w:val="22"/>
          <w:szCs w:val="22"/>
        </w:rPr>
      </w:pPr>
      <w:r>
        <w:rPr>
          <w:bCs/>
          <w:sz w:val="22"/>
          <w:szCs w:val="22"/>
        </w:rPr>
        <w:t>Mr. Sullivan said that he had no problem with the demolition and reconstruction of the main house as proposed but was struggling with the change from a shed to a garage with living quarters above. He said he was inclined to approve the building of a garage but not the habitable space above.</w:t>
      </w:r>
    </w:p>
    <w:p w14:paraId="1657E988" w14:textId="77777777" w:rsidR="00E31658" w:rsidRDefault="00E31658" w:rsidP="00880B17">
      <w:pPr>
        <w:rPr>
          <w:bCs/>
          <w:sz w:val="22"/>
          <w:szCs w:val="22"/>
        </w:rPr>
      </w:pPr>
    </w:p>
    <w:p w14:paraId="2A804A64" w14:textId="6287E382" w:rsidR="00E31658" w:rsidRPr="003C7154" w:rsidRDefault="00E31658" w:rsidP="00880B17">
      <w:pPr>
        <w:rPr>
          <w:bCs/>
          <w:sz w:val="22"/>
          <w:szCs w:val="22"/>
        </w:rPr>
      </w:pPr>
      <w:r>
        <w:rPr>
          <w:bCs/>
          <w:sz w:val="22"/>
          <w:szCs w:val="22"/>
        </w:rPr>
        <w:t>Ms. Turano-Flores answered that the Special Permit is not for a change in use. The Comstock Case allows the accessory building to be altered by Special Permit. The building will still be an accessory structure and that the new building will be heavily screened with vegetation.</w:t>
      </w:r>
    </w:p>
    <w:p w14:paraId="5494EDCF" w14:textId="77777777" w:rsidR="00D76D31" w:rsidRPr="00232BC2" w:rsidRDefault="00D76D31" w:rsidP="00880B17">
      <w:pPr>
        <w:rPr>
          <w:b/>
          <w:bCs/>
          <w:sz w:val="22"/>
          <w:szCs w:val="22"/>
        </w:rPr>
      </w:pPr>
    </w:p>
    <w:p w14:paraId="5A96F8EC" w14:textId="36A71C0A" w:rsidR="005E7F2E" w:rsidRDefault="00E31658" w:rsidP="00A8775F">
      <w:pPr>
        <w:rPr>
          <w:bCs/>
          <w:sz w:val="22"/>
          <w:szCs w:val="22"/>
        </w:rPr>
      </w:pPr>
      <w:r w:rsidRPr="00E31658">
        <w:rPr>
          <w:bCs/>
          <w:sz w:val="22"/>
          <w:szCs w:val="22"/>
        </w:rPr>
        <w:t>Dan Griffin of Pine Street who sent photos and a letter to the B</w:t>
      </w:r>
      <w:r>
        <w:rPr>
          <w:bCs/>
          <w:sz w:val="22"/>
          <w:szCs w:val="22"/>
        </w:rPr>
        <w:t>oard</w:t>
      </w:r>
      <w:r w:rsidR="00076577">
        <w:rPr>
          <w:bCs/>
          <w:sz w:val="22"/>
          <w:szCs w:val="22"/>
        </w:rPr>
        <w:t xml:space="preserve"> in opposition to the application</w:t>
      </w:r>
      <w:r>
        <w:rPr>
          <w:bCs/>
          <w:sz w:val="22"/>
          <w:szCs w:val="22"/>
        </w:rPr>
        <w:t xml:space="preserve"> continued to argue</w:t>
      </w:r>
      <w:r w:rsidRPr="00E31658">
        <w:rPr>
          <w:bCs/>
          <w:sz w:val="22"/>
          <w:szCs w:val="22"/>
        </w:rPr>
        <w:t xml:space="preserve"> that the </w:t>
      </w:r>
      <w:r>
        <w:rPr>
          <w:bCs/>
          <w:sz w:val="22"/>
          <w:szCs w:val="22"/>
        </w:rPr>
        <w:t>boundary with Pine Street should be required to have a 25’ setback. He had a problem with changing a shed to a garage which will be 7 times larger and a full story higher. He said that he was no</w:t>
      </w:r>
      <w:r w:rsidR="00076577">
        <w:rPr>
          <w:bCs/>
          <w:sz w:val="22"/>
          <w:szCs w:val="22"/>
        </w:rPr>
        <w:t>t</w:t>
      </w:r>
      <w:r>
        <w:rPr>
          <w:bCs/>
          <w:sz w:val="22"/>
          <w:szCs w:val="22"/>
        </w:rPr>
        <w:t xml:space="preserve"> in agreement with the Applicant’s argument and believed that this will be a substantial detriment to the neighborhood.</w:t>
      </w:r>
    </w:p>
    <w:p w14:paraId="102674A3" w14:textId="77777777" w:rsidR="00E31658" w:rsidRDefault="00E31658" w:rsidP="00A8775F">
      <w:pPr>
        <w:rPr>
          <w:bCs/>
          <w:sz w:val="22"/>
          <w:szCs w:val="22"/>
        </w:rPr>
      </w:pPr>
    </w:p>
    <w:p w14:paraId="1716B90A" w14:textId="17074E77" w:rsidR="00E31658" w:rsidRDefault="00E31658" w:rsidP="00A8775F">
      <w:pPr>
        <w:rPr>
          <w:bCs/>
          <w:sz w:val="22"/>
          <w:szCs w:val="22"/>
        </w:rPr>
      </w:pPr>
      <w:r>
        <w:rPr>
          <w:bCs/>
          <w:sz w:val="22"/>
          <w:szCs w:val="22"/>
        </w:rPr>
        <w:t>Mr. Ryer countered by telling Mr. Griffin that the standard for the Board to decide</w:t>
      </w:r>
      <w:r w:rsidR="008C0403">
        <w:rPr>
          <w:bCs/>
          <w:sz w:val="22"/>
          <w:szCs w:val="22"/>
        </w:rPr>
        <w:t xml:space="preserve"> is whether the project intensifies existing non-conformities, creates no new non-conformity and is not a substantial detriment to the entire neighborhood, not just one lot.</w:t>
      </w:r>
    </w:p>
    <w:p w14:paraId="5C1B1BD3" w14:textId="77777777" w:rsidR="008C0403" w:rsidRDefault="008C0403" w:rsidP="00A8775F">
      <w:pPr>
        <w:rPr>
          <w:bCs/>
          <w:sz w:val="22"/>
          <w:szCs w:val="22"/>
        </w:rPr>
      </w:pPr>
    </w:p>
    <w:p w14:paraId="0E59E96D" w14:textId="43EB8D1D" w:rsidR="008C0403" w:rsidRDefault="008C0403" w:rsidP="00A8775F">
      <w:pPr>
        <w:rPr>
          <w:bCs/>
          <w:sz w:val="22"/>
          <w:szCs w:val="22"/>
        </w:rPr>
      </w:pPr>
      <w:r>
        <w:rPr>
          <w:bCs/>
          <w:sz w:val="22"/>
          <w:szCs w:val="22"/>
        </w:rPr>
        <w:t>Mr. Ryer moved to close the Public Hearing. Mr. Donoghue seconded the motion The Board voted unanimously in favor.</w:t>
      </w:r>
      <w:r w:rsidR="00076577">
        <w:rPr>
          <w:bCs/>
          <w:sz w:val="22"/>
          <w:szCs w:val="22"/>
        </w:rPr>
        <w:t xml:space="preserve"> 5-0</w:t>
      </w:r>
    </w:p>
    <w:p w14:paraId="23CE6708" w14:textId="77777777" w:rsidR="008C0403" w:rsidRDefault="008C0403" w:rsidP="00A8775F">
      <w:pPr>
        <w:rPr>
          <w:bCs/>
          <w:sz w:val="22"/>
          <w:szCs w:val="22"/>
        </w:rPr>
      </w:pPr>
    </w:p>
    <w:p w14:paraId="5AE6C5EC" w14:textId="7768C4A1" w:rsidR="008C0403" w:rsidRDefault="008C0403" w:rsidP="00A8775F">
      <w:pPr>
        <w:rPr>
          <w:bCs/>
          <w:sz w:val="22"/>
          <w:szCs w:val="22"/>
        </w:rPr>
      </w:pPr>
      <w:r>
        <w:rPr>
          <w:bCs/>
          <w:sz w:val="22"/>
          <w:szCs w:val="22"/>
        </w:rPr>
        <w:t>Mr. Ryer further addressed the problem the Board was having with replacing the shed with a garage. He said that both were in fact accessory structures and that he was inclined to give the benefit of the doubt to the applicants. He did not see a substantial detriment to the entire neighborhood. Mr. Murphy, Mr. Armstrong and Mr. Donoghue agreed.</w:t>
      </w:r>
    </w:p>
    <w:p w14:paraId="094C3E84" w14:textId="77777777" w:rsidR="008C0403" w:rsidRDefault="008C0403" w:rsidP="00A8775F">
      <w:pPr>
        <w:rPr>
          <w:bCs/>
          <w:sz w:val="22"/>
          <w:szCs w:val="22"/>
        </w:rPr>
      </w:pPr>
    </w:p>
    <w:p w14:paraId="4D070254" w14:textId="1D7432B8" w:rsidR="008C0403" w:rsidRDefault="008C0403" w:rsidP="00A8775F">
      <w:pPr>
        <w:rPr>
          <w:bCs/>
          <w:sz w:val="22"/>
          <w:szCs w:val="22"/>
        </w:rPr>
      </w:pPr>
      <w:r>
        <w:rPr>
          <w:bCs/>
          <w:sz w:val="22"/>
          <w:szCs w:val="22"/>
        </w:rPr>
        <w:t>Mr. Sullivan said that he would approve the project as it related to the house but not the garage.</w:t>
      </w:r>
    </w:p>
    <w:p w14:paraId="58E9D3EE" w14:textId="77777777" w:rsidR="008C0403" w:rsidRDefault="008C0403" w:rsidP="00A8775F">
      <w:pPr>
        <w:rPr>
          <w:bCs/>
          <w:sz w:val="22"/>
          <w:szCs w:val="22"/>
        </w:rPr>
      </w:pPr>
    </w:p>
    <w:p w14:paraId="00C23CC2" w14:textId="3E917770" w:rsidR="008C0403" w:rsidRDefault="008C0403" w:rsidP="008C0403">
      <w:pPr>
        <w:rPr>
          <w:sz w:val="22"/>
          <w:szCs w:val="22"/>
        </w:rPr>
      </w:pPr>
      <w:r>
        <w:rPr>
          <w:bCs/>
          <w:sz w:val="22"/>
          <w:szCs w:val="22"/>
        </w:rPr>
        <w:t>Mr. R</w:t>
      </w:r>
      <w:r w:rsidR="00F67DB8">
        <w:rPr>
          <w:bCs/>
          <w:sz w:val="22"/>
          <w:szCs w:val="22"/>
        </w:rPr>
        <w:t>yer moved that the Board</w:t>
      </w:r>
      <w:r>
        <w:rPr>
          <w:bCs/>
          <w:sz w:val="22"/>
          <w:szCs w:val="22"/>
        </w:rPr>
        <w:t xml:space="preserve"> grant the requested Special Permit to add</w:t>
      </w:r>
      <w:r w:rsidR="00076577">
        <w:rPr>
          <w:bCs/>
          <w:sz w:val="22"/>
          <w:szCs w:val="22"/>
        </w:rPr>
        <w:t>,</w:t>
      </w:r>
      <w:r>
        <w:rPr>
          <w:bCs/>
          <w:sz w:val="22"/>
          <w:szCs w:val="22"/>
        </w:rPr>
        <w:t xml:space="preserve"> demolish and replace a pre-existing, non-conforming single family dwelling and residential accessory structure on a pre-</w:t>
      </w:r>
      <w:r>
        <w:rPr>
          <w:bCs/>
          <w:sz w:val="22"/>
          <w:szCs w:val="22"/>
        </w:rPr>
        <w:lastRenderedPageBreak/>
        <w:t xml:space="preserve">existing, non-conforming lot </w:t>
      </w:r>
      <w:r w:rsidRPr="00D26658">
        <w:rPr>
          <w:sz w:val="22"/>
          <w:szCs w:val="22"/>
        </w:rPr>
        <w:t>pursuant to the Code of the Town</w:t>
      </w:r>
      <w:r>
        <w:rPr>
          <w:sz w:val="22"/>
          <w:szCs w:val="22"/>
        </w:rPr>
        <w:t xml:space="preserve"> of Harwich, §325-22 and Table 2, Area Regulations</w:t>
      </w:r>
      <w:r w:rsidRPr="00D26658">
        <w:rPr>
          <w:sz w:val="22"/>
          <w:szCs w:val="22"/>
        </w:rPr>
        <w:t xml:space="preserve"> </w:t>
      </w:r>
      <w:r>
        <w:rPr>
          <w:sz w:val="22"/>
          <w:szCs w:val="22"/>
        </w:rPr>
        <w:t xml:space="preserve">and §325-14(Q) </w:t>
      </w:r>
      <w:r w:rsidRPr="00D26658">
        <w:rPr>
          <w:sz w:val="22"/>
          <w:szCs w:val="22"/>
        </w:rPr>
        <w:t xml:space="preserve">as </w:t>
      </w:r>
      <w:r>
        <w:rPr>
          <w:sz w:val="22"/>
          <w:szCs w:val="22"/>
        </w:rPr>
        <w:t xml:space="preserve">set forth in MGL Chapter 40A §6 for the property </w:t>
      </w:r>
      <w:r w:rsidRPr="00D26658">
        <w:rPr>
          <w:sz w:val="22"/>
          <w:szCs w:val="22"/>
        </w:rPr>
        <w:t xml:space="preserve">located at </w:t>
      </w:r>
      <w:r>
        <w:rPr>
          <w:b/>
          <w:bCs/>
          <w:sz w:val="22"/>
          <w:szCs w:val="22"/>
        </w:rPr>
        <w:t>2 Quason Lane</w:t>
      </w:r>
      <w:r w:rsidRPr="00D26658">
        <w:rPr>
          <w:b/>
          <w:bCs/>
          <w:sz w:val="22"/>
          <w:szCs w:val="22"/>
        </w:rPr>
        <w:t>,</w:t>
      </w:r>
      <w:r>
        <w:rPr>
          <w:sz w:val="22"/>
          <w:szCs w:val="22"/>
        </w:rPr>
        <w:t xml:space="preserve"> Map 7, Parcel A50-0-R, </w:t>
      </w:r>
      <w:r w:rsidR="00340FC6">
        <w:rPr>
          <w:sz w:val="22"/>
          <w:szCs w:val="22"/>
        </w:rPr>
        <w:t xml:space="preserve">according to the plans submitted, </w:t>
      </w:r>
      <w:r>
        <w:rPr>
          <w:sz w:val="22"/>
          <w:szCs w:val="22"/>
        </w:rPr>
        <w:t xml:space="preserve">the Board having found that the proposal </w:t>
      </w:r>
      <w:r w:rsidR="00F67DB8">
        <w:rPr>
          <w:sz w:val="22"/>
          <w:szCs w:val="22"/>
        </w:rPr>
        <w:t>will intensify existing non-con</w:t>
      </w:r>
      <w:r>
        <w:rPr>
          <w:sz w:val="22"/>
          <w:szCs w:val="22"/>
        </w:rPr>
        <w:t>formities, create no new non-conformity and not be a substantia</w:t>
      </w:r>
      <w:r w:rsidR="00F67DB8">
        <w:rPr>
          <w:sz w:val="22"/>
          <w:szCs w:val="22"/>
        </w:rPr>
        <w:t>l detriment to the neighborhood subject to the following three (3) conditions:</w:t>
      </w:r>
    </w:p>
    <w:p w14:paraId="08792DE8" w14:textId="708703D4" w:rsidR="00F67DB8" w:rsidRDefault="00B422EC" w:rsidP="00F67DB8">
      <w:pPr>
        <w:pStyle w:val="ListParagraph"/>
        <w:numPr>
          <w:ilvl w:val="0"/>
          <w:numId w:val="45"/>
        </w:numPr>
        <w:rPr>
          <w:sz w:val="22"/>
          <w:szCs w:val="22"/>
        </w:rPr>
      </w:pPr>
      <w:r>
        <w:rPr>
          <w:b/>
          <w:sz w:val="22"/>
          <w:szCs w:val="22"/>
        </w:rPr>
        <w:t>T</w:t>
      </w:r>
      <w:r w:rsidRPr="008055D0">
        <w:rPr>
          <w:b/>
          <w:sz w:val="22"/>
          <w:szCs w:val="22"/>
        </w:rPr>
        <w:t>hat no demolition, exterior construction nor new landscaping occur between the dates of June 30</w:t>
      </w:r>
      <w:r w:rsidRPr="008055D0">
        <w:rPr>
          <w:b/>
          <w:sz w:val="22"/>
          <w:szCs w:val="22"/>
          <w:vertAlign w:val="superscript"/>
        </w:rPr>
        <w:t>th</w:t>
      </w:r>
      <w:r w:rsidRPr="008055D0">
        <w:rPr>
          <w:b/>
          <w:sz w:val="22"/>
          <w:szCs w:val="22"/>
        </w:rPr>
        <w:t xml:space="preserve"> and Labor Day of any year</w:t>
      </w:r>
      <w:r>
        <w:rPr>
          <w:b/>
          <w:sz w:val="22"/>
          <w:szCs w:val="22"/>
        </w:rPr>
        <w:t>;</w:t>
      </w:r>
    </w:p>
    <w:p w14:paraId="397E97E6" w14:textId="6C1521AB" w:rsidR="00F67DB8" w:rsidRDefault="0087234E" w:rsidP="00F67DB8">
      <w:pPr>
        <w:pStyle w:val="ListParagraph"/>
        <w:numPr>
          <w:ilvl w:val="0"/>
          <w:numId w:val="45"/>
        </w:numPr>
        <w:rPr>
          <w:sz w:val="22"/>
          <w:szCs w:val="22"/>
        </w:rPr>
      </w:pPr>
      <w:r>
        <w:rPr>
          <w:b/>
          <w:sz w:val="22"/>
          <w:szCs w:val="22"/>
        </w:rPr>
        <w:t>It is a condition of this approval t</w:t>
      </w:r>
      <w:r w:rsidR="00B422EC" w:rsidRPr="008055D0">
        <w:rPr>
          <w:b/>
          <w:sz w:val="22"/>
          <w:szCs w:val="22"/>
        </w:rPr>
        <w:t>hat a violation of the terms and conditions of this Special Permit may be enforced as a violation of the Harwich Zoning Bylaw pursuant to G.L. ch 40A, Sec</w:t>
      </w:r>
      <w:r w:rsidR="00B422EC">
        <w:rPr>
          <w:b/>
          <w:sz w:val="22"/>
          <w:szCs w:val="22"/>
        </w:rPr>
        <w:t>. 7</w:t>
      </w:r>
      <w:r w:rsidR="00B422EC" w:rsidRPr="008055D0">
        <w:rPr>
          <w:b/>
          <w:sz w:val="22"/>
          <w:szCs w:val="22"/>
        </w:rPr>
        <w:t>, as these m</w:t>
      </w:r>
      <w:r w:rsidR="00B422EC">
        <w:rPr>
          <w:b/>
          <w:sz w:val="22"/>
          <w:szCs w:val="22"/>
        </w:rPr>
        <w:t>ay be amended from time to time;</w:t>
      </w:r>
    </w:p>
    <w:p w14:paraId="4CB77A0E" w14:textId="7CDE884A" w:rsidR="00F67DB8" w:rsidRPr="00B422EC" w:rsidRDefault="00F67DB8" w:rsidP="00F67DB8">
      <w:pPr>
        <w:pStyle w:val="ListParagraph"/>
        <w:numPr>
          <w:ilvl w:val="0"/>
          <w:numId w:val="45"/>
        </w:numPr>
        <w:rPr>
          <w:b/>
          <w:sz w:val="22"/>
          <w:szCs w:val="22"/>
        </w:rPr>
      </w:pPr>
      <w:r w:rsidRPr="00B422EC">
        <w:rPr>
          <w:b/>
          <w:sz w:val="22"/>
          <w:szCs w:val="22"/>
        </w:rPr>
        <w:t>No kitchen shall be installed in the accessory structure with bedrooms.</w:t>
      </w:r>
    </w:p>
    <w:p w14:paraId="52558209" w14:textId="0472E281" w:rsidR="00F67DB8" w:rsidRDefault="00F67DB8" w:rsidP="00F67DB8">
      <w:pPr>
        <w:rPr>
          <w:sz w:val="22"/>
          <w:szCs w:val="22"/>
        </w:rPr>
      </w:pPr>
      <w:r>
        <w:rPr>
          <w:sz w:val="22"/>
          <w:szCs w:val="22"/>
        </w:rPr>
        <w:t>Mr. Armstrong seconded the motion.</w:t>
      </w:r>
      <w:r w:rsidR="00B422EC">
        <w:rPr>
          <w:sz w:val="22"/>
          <w:szCs w:val="22"/>
        </w:rPr>
        <w:t xml:space="preserve"> The Board voted 4 in favor (Mr. Ryer, Mr. Donoghue, Mr. Armstrong and Mr. Murphy) with 1 opposed (Mr. Sullivan). The motion passed. 4-1</w:t>
      </w:r>
    </w:p>
    <w:p w14:paraId="41886FD8" w14:textId="77777777" w:rsidR="00E31658" w:rsidRPr="00E31658" w:rsidRDefault="00E31658" w:rsidP="00A8775F">
      <w:pPr>
        <w:rPr>
          <w:bCs/>
          <w:sz w:val="22"/>
          <w:szCs w:val="22"/>
        </w:rPr>
      </w:pPr>
    </w:p>
    <w:p w14:paraId="07F3ADFC" w14:textId="0A4A8774" w:rsidR="00A8775F" w:rsidRDefault="00232BC2" w:rsidP="00A8775F">
      <w:pPr>
        <w:rPr>
          <w:b/>
          <w:bCs/>
          <w:sz w:val="22"/>
          <w:szCs w:val="22"/>
        </w:rPr>
      </w:pPr>
      <w:r>
        <w:rPr>
          <w:b/>
          <w:bCs/>
          <w:sz w:val="22"/>
          <w:szCs w:val="22"/>
        </w:rPr>
        <w:t>Case # 2020-45</w:t>
      </w:r>
    </w:p>
    <w:p w14:paraId="2A6649CE" w14:textId="17D60267" w:rsidR="00A8775F" w:rsidRDefault="00232BC2" w:rsidP="00A8775F">
      <w:pPr>
        <w:rPr>
          <w:sz w:val="22"/>
          <w:szCs w:val="22"/>
        </w:rPr>
      </w:pPr>
      <w:r>
        <w:rPr>
          <w:bCs/>
          <w:sz w:val="22"/>
          <w:szCs w:val="22"/>
        </w:rPr>
        <w:t>Wychmere Harbor Real Estate</w:t>
      </w:r>
      <w:r w:rsidR="00023EF4">
        <w:rPr>
          <w:bCs/>
          <w:sz w:val="22"/>
          <w:szCs w:val="22"/>
        </w:rPr>
        <w:t>,</w:t>
      </w:r>
      <w:r>
        <w:rPr>
          <w:bCs/>
          <w:sz w:val="22"/>
          <w:szCs w:val="22"/>
        </w:rPr>
        <w:t xml:space="preserve"> LLC</w:t>
      </w:r>
      <w:r w:rsidR="00023EF4">
        <w:rPr>
          <w:bCs/>
          <w:sz w:val="22"/>
          <w:szCs w:val="22"/>
        </w:rPr>
        <w:t>,</w:t>
      </w:r>
      <w:r>
        <w:rPr>
          <w:bCs/>
          <w:sz w:val="22"/>
          <w:szCs w:val="22"/>
        </w:rPr>
        <w:t xml:space="preserve"> through its</w:t>
      </w:r>
      <w:r w:rsidR="00A8775F">
        <w:rPr>
          <w:bCs/>
          <w:sz w:val="22"/>
          <w:szCs w:val="22"/>
        </w:rPr>
        <w:t xml:space="preserve"> age</w:t>
      </w:r>
      <w:r>
        <w:rPr>
          <w:bCs/>
          <w:sz w:val="22"/>
          <w:szCs w:val="22"/>
        </w:rPr>
        <w:t>nt, Attorney Andrew Singer</w:t>
      </w:r>
      <w:r w:rsidR="00FA45B0">
        <w:rPr>
          <w:bCs/>
          <w:sz w:val="22"/>
          <w:szCs w:val="22"/>
        </w:rPr>
        <w:t xml:space="preserve"> has</w:t>
      </w:r>
      <w:r w:rsidR="00B142CD">
        <w:rPr>
          <w:bCs/>
          <w:sz w:val="22"/>
          <w:szCs w:val="22"/>
        </w:rPr>
        <w:t xml:space="preserve"> applied for</w:t>
      </w:r>
      <w:r>
        <w:rPr>
          <w:bCs/>
          <w:sz w:val="22"/>
          <w:szCs w:val="22"/>
        </w:rPr>
        <w:t xml:space="preserve"> a </w:t>
      </w:r>
      <w:r w:rsidR="00B142CD">
        <w:rPr>
          <w:bCs/>
          <w:sz w:val="22"/>
          <w:szCs w:val="22"/>
        </w:rPr>
        <w:t>f</w:t>
      </w:r>
      <w:r>
        <w:rPr>
          <w:bCs/>
          <w:sz w:val="22"/>
          <w:szCs w:val="22"/>
        </w:rPr>
        <w:t xml:space="preserve">urther amendment </w:t>
      </w:r>
      <w:r w:rsidR="0089137B">
        <w:rPr>
          <w:bCs/>
          <w:sz w:val="22"/>
          <w:szCs w:val="22"/>
        </w:rPr>
        <w:t>to Special Permit Decisions granted through Cases 2019-28 and 2020-32, or in the alternative, a new Special Permit to make additional alterations to 2 pools and associated hardscape areas</w:t>
      </w:r>
      <w:r w:rsidR="00A8775F">
        <w:rPr>
          <w:bCs/>
          <w:sz w:val="22"/>
          <w:szCs w:val="22"/>
        </w:rPr>
        <w:t xml:space="preserve">. </w:t>
      </w:r>
      <w:r w:rsidR="00A8775F" w:rsidRPr="00017767">
        <w:rPr>
          <w:sz w:val="22"/>
          <w:szCs w:val="22"/>
        </w:rPr>
        <w:t>The</w:t>
      </w:r>
      <w:r w:rsidR="00B142CD">
        <w:rPr>
          <w:sz w:val="22"/>
          <w:szCs w:val="22"/>
        </w:rPr>
        <w:t xml:space="preserve"> application </w:t>
      </w:r>
      <w:r w:rsidR="0089137B">
        <w:rPr>
          <w:sz w:val="22"/>
          <w:szCs w:val="22"/>
        </w:rPr>
        <w:t xml:space="preserve">is </w:t>
      </w:r>
      <w:r w:rsidR="00102209">
        <w:rPr>
          <w:sz w:val="22"/>
          <w:szCs w:val="22"/>
        </w:rPr>
        <w:t xml:space="preserve">pursuant to the requirements of </w:t>
      </w:r>
      <w:r w:rsidR="00B142CD">
        <w:rPr>
          <w:sz w:val="22"/>
          <w:szCs w:val="22"/>
        </w:rPr>
        <w:t>MGL Chapter 40A</w:t>
      </w:r>
      <w:r w:rsidR="0089137B">
        <w:rPr>
          <w:sz w:val="22"/>
          <w:szCs w:val="22"/>
        </w:rPr>
        <w:t xml:space="preserve"> §6</w:t>
      </w:r>
      <w:r w:rsidR="00A8775F" w:rsidRPr="00017767">
        <w:rPr>
          <w:sz w:val="22"/>
          <w:szCs w:val="22"/>
        </w:rPr>
        <w:t xml:space="preserve">. The property is located at </w:t>
      </w:r>
      <w:r w:rsidR="0089137B">
        <w:rPr>
          <w:b/>
          <w:bCs/>
          <w:sz w:val="22"/>
          <w:szCs w:val="22"/>
        </w:rPr>
        <w:t>23 Snow Inn Road, Unit 12</w:t>
      </w:r>
      <w:r w:rsidR="0089137B">
        <w:rPr>
          <w:sz w:val="22"/>
          <w:szCs w:val="22"/>
        </w:rPr>
        <w:t>, Map 8, Parcel P2-12</w:t>
      </w:r>
      <w:r w:rsidR="005E74D0">
        <w:rPr>
          <w:sz w:val="22"/>
          <w:szCs w:val="22"/>
        </w:rPr>
        <w:t xml:space="preserve"> in the </w:t>
      </w:r>
      <w:r w:rsidR="0089137B">
        <w:rPr>
          <w:sz w:val="22"/>
          <w:szCs w:val="22"/>
        </w:rPr>
        <w:t>RH-3 and RL</w:t>
      </w:r>
      <w:r w:rsidR="00A8775F" w:rsidRPr="00017767">
        <w:rPr>
          <w:sz w:val="22"/>
          <w:szCs w:val="22"/>
        </w:rPr>
        <w:t xml:space="preserve"> Zoning District</w:t>
      </w:r>
      <w:r w:rsidR="00102209">
        <w:rPr>
          <w:sz w:val="22"/>
          <w:szCs w:val="22"/>
        </w:rPr>
        <w:t>s</w:t>
      </w:r>
      <w:r w:rsidR="00A8775F" w:rsidRPr="00017767">
        <w:rPr>
          <w:sz w:val="22"/>
          <w:szCs w:val="22"/>
        </w:rPr>
        <w:t>.</w:t>
      </w:r>
    </w:p>
    <w:p w14:paraId="45F0EE3A" w14:textId="77777777" w:rsidR="002B2ECB" w:rsidRDefault="002B2ECB" w:rsidP="00B60736">
      <w:pPr>
        <w:rPr>
          <w:b/>
          <w:bCs/>
          <w:sz w:val="22"/>
          <w:szCs w:val="22"/>
        </w:rPr>
      </w:pPr>
    </w:p>
    <w:p w14:paraId="2FABCD5A" w14:textId="0A398AAB" w:rsidR="00B422EC" w:rsidRDefault="00B422EC" w:rsidP="00B60736">
      <w:pPr>
        <w:rPr>
          <w:bCs/>
          <w:sz w:val="22"/>
          <w:szCs w:val="22"/>
        </w:rPr>
      </w:pPr>
      <w:r>
        <w:rPr>
          <w:bCs/>
          <w:sz w:val="22"/>
          <w:szCs w:val="22"/>
        </w:rPr>
        <w:t xml:space="preserve">Mr. </w:t>
      </w:r>
      <w:r w:rsidR="00C92E0A">
        <w:rPr>
          <w:bCs/>
          <w:sz w:val="22"/>
          <w:szCs w:val="22"/>
        </w:rPr>
        <w:t>Donoghue read the case into the record.</w:t>
      </w:r>
    </w:p>
    <w:p w14:paraId="2278AAB4" w14:textId="77777777" w:rsidR="00C92E0A" w:rsidRDefault="00C92E0A" w:rsidP="00B60736">
      <w:pPr>
        <w:rPr>
          <w:bCs/>
          <w:sz w:val="22"/>
          <w:szCs w:val="22"/>
        </w:rPr>
      </w:pPr>
    </w:p>
    <w:p w14:paraId="5C8987D7" w14:textId="54F3C499" w:rsidR="00C92E0A" w:rsidRDefault="00C92E0A" w:rsidP="00B60736">
      <w:pPr>
        <w:rPr>
          <w:bCs/>
          <w:sz w:val="22"/>
          <w:szCs w:val="22"/>
        </w:rPr>
      </w:pPr>
      <w:r>
        <w:rPr>
          <w:bCs/>
          <w:sz w:val="22"/>
          <w:szCs w:val="22"/>
        </w:rPr>
        <w:t>Attorney Andrew Singer introduced himself and noted that the application is to amend a Special P</w:t>
      </w:r>
      <w:r w:rsidR="00B619A2">
        <w:rPr>
          <w:bCs/>
          <w:sz w:val="22"/>
          <w:szCs w:val="22"/>
        </w:rPr>
        <w:t>ermit first issued b</w:t>
      </w:r>
      <w:r w:rsidR="009F2930">
        <w:rPr>
          <w:bCs/>
          <w:sz w:val="22"/>
          <w:szCs w:val="22"/>
        </w:rPr>
        <w:t xml:space="preserve">y the Board </w:t>
      </w:r>
      <w:r w:rsidR="00B619A2">
        <w:rPr>
          <w:bCs/>
          <w:sz w:val="22"/>
          <w:szCs w:val="22"/>
        </w:rPr>
        <w:t xml:space="preserve">as Case 2019-28 and then amended as Case 2020-32 according to a memo submitted on January 20, 2021. Applicants would like to install an infant pool with a natural grass lawn between the pool and the beach club. This has received approval from the Conservation Commission as a minor amendment. </w:t>
      </w:r>
    </w:p>
    <w:p w14:paraId="7241720D" w14:textId="77777777" w:rsidR="00B619A2" w:rsidRDefault="00B619A2" w:rsidP="00B60736">
      <w:pPr>
        <w:rPr>
          <w:bCs/>
          <w:sz w:val="22"/>
          <w:szCs w:val="22"/>
        </w:rPr>
      </w:pPr>
    </w:p>
    <w:p w14:paraId="53C1634B" w14:textId="0B15E167" w:rsidR="00B619A2" w:rsidRPr="00B422EC" w:rsidRDefault="00B619A2" w:rsidP="00B60736">
      <w:pPr>
        <w:rPr>
          <w:bCs/>
          <w:sz w:val="22"/>
          <w:szCs w:val="22"/>
        </w:rPr>
      </w:pPr>
      <w:r>
        <w:rPr>
          <w:bCs/>
          <w:sz w:val="22"/>
          <w:szCs w:val="22"/>
        </w:rPr>
        <w:t>Mr. Ryer asked that Attorney Singer address concerns sent by an abutter (Tom Cosmer) regarding keeping the use of the property for members only and not opening to the public. Attorney Singer responded that the club will remain private.</w:t>
      </w:r>
    </w:p>
    <w:p w14:paraId="2236E995" w14:textId="77777777" w:rsidR="00B422EC" w:rsidRDefault="00B422EC" w:rsidP="00B60736">
      <w:pPr>
        <w:rPr>
          <w:b/>
          <w:bCs/>
          <w:sz w:val="22"/>
          <w:szCs w:val="22"/>
        </w:rPr>
      </w:pPr>
    </w:p>
    <w:p w14:paraId="6174EA15" w14:textId="33F4F349" w:rsidR="00B619A2" w:rsidRDefault="00B619A2" w:rsidP="00B60736">
      <w:pPr>
        <w:rPr>
          <w:bCs/>
          <w:sz w:val="22"/>
          <w:szCs w:val="22"/>
        </w:rPr>
      </w:pPr>
      <w:r w:rsidRPr="00B619A2">
        <w:rPr>
          <w:bCs/>
          <w:sz w:val="22"/>
          <w:szCs w:val="22"/>
        </w:rPr>
        <w:t>The Board had no questions</w:t>
      </w:r>
      <w:r>
        <w:rPr>
          <w:bCs/>
          <w:sz w:val="22"/>
          <w:szCs w:val="22"/>
        </w:rPr>
        <w:t xml:space="preserve"> and there were no additional comments from the public</w:t>
      </w:r>
      <w:r w:rsidRPr="00B619A2">
        <w:rPr>
          <w:bCs/>
          <w:sz w:val="22"/>
          <w:szCs w:val="22"/>
        </w:rPr>
        <w:t>.</w:t>
      </w:r>
    </w:p>
    <w:p w14:paraId="57260A9D" w14:textId="77777777" w:rsidR="00B619A2" w:rsidRDefault="00B619A2" w:rsidP="00B60736">
      <w:pPr>
        <w:rPr>
          <w:bCs/>
          <w:sz w:val="22"/>
          <w:szCs w:val="22"/>
        </w:rPr>
      </w:pPr>
    </w:p>
    <w:p w14:paraId="697213BB" w14:textId="26C9FDF8" w:rsidR="00B619A2" w:rsidRDefault="00B619A2" w:rsidP="00B60736">
      <w:pPr>
        <w:rPr>
          <w:bCs/>
          <w:sz w:val="22"/>
          <w:szCs w:val="22"/>
        </w:rPr>
      </w:pPr>
      <w:r>
        <w:rPr>
          <w:bCs/>
          <w:sz w:val="22"/>
          <w:szCs w:val="22"/>
        </w:rPr>
        <w:t>Mr. Donoghue moved to close the public hearing with a second by Mr. Murphy. The Board voted unanimously in favor.</w:t>
      </w:r>
      <w:r w:rsidR="009F2930">
        <w:rPr>
          <w:bCs/>
          <w:sz w:val="22"/>
          <w:szCs w:val="22"/>
        </w:rPr>
        <w:t xml:space="preserve"> 5-0</w:t>
      </w:r>
    </w:p>
    <w:p w14:paraId="481D1252" w14:textId="77777777" w:rsidR="00B619A2" w:rsidRDefault="00B619A2" w:rsidP="00B60736">
      <w:pPr>
        <w:rPr>
          <w:bCs/>
          <w:sz w:val="22"/>
          <w:szCs w:val="22"/>
        </w:rPr>
      </w:pPr>
    </w:p>
    <w:p w14:paraId="75240475" w14:textId="144F8F7C" w:rsidR="00B619A2" w:rsidRDefault="00B619A2" w:rsidP="00B60736">
      <w:pPr>
        <w:rPr>
          <w:bCs/>
          <w:sz w:val="22"/>
          <w:szCs w:val="22"/>
        </w:rPr>
      </w:pPr>
      <w:r>
        <w:rPr>
          <w:bCs/>
          <w:sz w:val="22"/>
          <w:szCs w:val="22"/>
        </w:rPr>
        <w:t>Mr. Ryer said that he believed that the change</w:t>
      </w:r>
      <w:r w:rsidR="00340FC6">
        <w:rPr>
          <w:bCs/>
          <w:sz w:val="22"/>
          <w:szCs w:val="22"/>
        </w:rPr>
        <w:t>s were minor and would not present</w:t>
      </w:r>
      <w:r>
        <w:rPr>
          <w:bCs/>
          <w:sz w:val="22"/>
          <w:szCs w:val="22"/>
        </w:rPr>
        <w:t xml:space="preserve"> a substantial detriment to the neighborhood.</w:t>
      </w:r>
    </w:p>
    <w:p w14:paraId="7FAF52C0" w14:textId="77777777" w:rsidR="00CB6797" w:rsidRDefault="00CB6797" w:rsidP="00B60736">
      <w:pPr>
        <w:rPr>
          <w:bCs/>
          <w:sz w:val="22"/>
          <w:szCs w:val="22"/>
        </w:rPr>
      </w:pPr>
    </w:p>
    <w:p w14:paraId="0D6D3967" w14:textId="19B1DB0C" w:rsidR="00340FC6" w:rsidRPr="009F2930" w:rsidRDefault="009F2930" w:rsidP="00B60736">
      <w:pPr>
        <w:rPr>
          <w:bCs/>
          <w:sz w:val="22"/>
          <w:szCs w:val="22"/>
        </w:rPr>
      </w:pPr>
      <w:r>
        <w:rPr>
          <w:bCs/>
          <w:sz w:val="22"/>
          <w:szCs w:val="22"/>
        </w:rPr>
        <w:t>Mr. Donoghue moved that the Board</w:t>
      </w:r>
      <w:r w:rsidR="00CB6797">
        <w:rPr>
          <w:bCs/>
          <w:sz w:val="22"/>
          <w:szCs w:val="22"/>
        </w:rPr>
        <w:t xml:space="preserve"> grant the requested further amendment to the Special Permit granted as Permit 2019-28 and amended as 2020-32 with all of the origina</w:t>
      </w:r>
      <w:r>
        <w:rPr>
          <w:bCs/>
          <w:sz w:val="22"/>
          <w:szCs w:val="22"/>
        </w:rPr>
        <w:t>l conditions remaining in place</w:t>
      </w:r>
      <w:r w:rsidR="00CB6797">
        <w:rPr>
          <w:bCs/>
          <w:sz w:val="22"/>
          <w:szCs w:val="22"/>
        </w:rPr>
        <w:t xml:space="preserve"> and the Club remaining as a private club, </w:t>
      </w:r>
      <w:r w:rsidR="00340FC6">
        <w:rPr>
          <w:sz w:val="22"/>
          <w:szCs w:val="22"/>
        </w:rPr>
        <w:t xml:space="preserve">according to the plans submitted, </w:t>
      </w:r>
      <w:r w:rsidR="00CB6797">
        <w:rPr>
          <w:bCs/>
          <w:sz w:val="22"/>
          <w:szCs w:val="22"/>
        </w:rPr>
        <w:t>the Board having found that the Applicants meet the requirements of the Bylaw. Mr. Armstrong seconded the motion and the Board voted unanimously in favor. 5-0</w:t>
      </w:r>
    </w:p>
    <w:p w14:paraId="323FE11C" w14:textId="77777777" w:rsidR="00340FC6" w:rsidRDefault="00340FC6" w:rsidP="00B60736">
      <w:pPr>
        <w:rPr>
          <w:b/>
          <w:bCs/>
          <w:sz w:val="22"/>
          <w:szCs w:val="22"/>
        </w:rPr>
      </w:pPr>
    </w:p>
    <w:p w14:paraId="78562B4A" w14:textId="3F340103" w:rsidR="00B60736" w:rsidRDefault="00C3088A" w:rsidP="00B60736">
      <w:pPr>
        <w:rPr>
          <w:b/>
          <w:bCs/>
          <w:sz w:val="22"/>
          <w:szCs w:val="22"/>
        </w:rPr>
      </w:pPr>
      <w:r>
        <w:rPr>
          <w:b/>
          <w:bCs/>
          <w:sz w:val="22"/>
          <w:szCs w:val="22"/>
        </w:rPr>
        <w:t xml:space="preserve">Case # </w:t>
      </w:r>
      <w:r w:rsidR="00232BC2">
        <w:rPr>
          <w:b/>
          <w:bCs/>
          <w:sz w:val="22"/>
          <w:szCs w:val="22"/>
        </w:rPr>
        <w:t>2020-46</w:t>
      </w:r>
    </w:p>
    <w:p w14:paraId="1CC79DE3" w14:textId="6830949E" w:rsidR="00B60736" w:rsidRDefault="0089137B" w:rsidP="00B60736">
      <w:pPr>
        <w:rPr>
          <w:sz w:val="22"/>
          <w:szCs w:val="22"/>
        </w:rPr>
      </w:pPr>
      <w:r>
        <w:rPr>
          <w:bCs/>
          <w:sz w:val="22"/>
          <w:szCs w:val="22"/>
        </w:rPr>
        <w:t>John E. Fantasia, through his</w:t>
      </w:r>
      <w:r w:rsidR="00B60736">
        <w:rPr>
          <w:bCs/>
          <w:sz w:val="22"/>
          <w:szCs w:val="22"/>
        </w:rPr>
        <w:t xml:space="preserve"> agen</w:t>
      </w:r>
      <w:r>
        <w:rPr>
          <w:bCs/>
          <w:sz w:val="22"/>
          <w:szCs w:val="22"/>
        </w:rPr>
        <w:t>t, Michael Woessner has</w:t>
      </w:r>
      <w:r w:rsidR="00363125">
        <w:rPr>
          <w:bCs/>
          <w:sz w:val="22"/>
          <w:szCs w:val="22"/>
        </w:rPr>
        <w:t xml:space="preserve"> applied for</w:t>
      </w:r>
      <w:r w:rsidR="00295FC3">
        <w:rPr>
          <w:bCs/>
          <w:sz w:val="22"/>
          <w:szCs w:val="22"/>
        </w:rPr>
        <w:t xml:space="preserve"> a Special </w:t>
      </w:r>
      <w:r>
        <w:rPr>
          <w:bCs/>
          <w:sz w:val="22"/>
          <w:szCs w:val="22"/>
        </w:rPr>
        <w:t xml:space="preserve">Permit </w:t>
      </w:r>
      <w:r w:rsidR="00CE2EA7">
        <w:rPr>
          <w:bCs/>
          <w:sz w:val="22"/>
          <w:szCs w:val="22"/>
        </w:rPr>
        <w:t xml:space="preserve">to </w:t>
      </w:r>
      <w:r>
        <w:rPr>
          <w:bCs/>
          <w:sz w:val="22"/>
          <w:szCs w:val="22"/>
        </w:rPr>
        <w:t xml:space="preserve">upgrade and </w:t>
      </w:r>
      <w:r w:rsidR="00CE2EA7">
        <w:rPr>
          <w:bCs/>
          <w:sz w:val="22"/>
          <w:szCs w:val="22"/>
        </w:rPr>
        <w:t>renovate an</w:t>
      </w:r>
      <w:r w:rsidR="00295FC3">
        <w:rPr>
          <w:bCs/>
          <w:sz w:val="22"/>
          <w:szCs w:val="22"/>
        </w:rPr>
        <w:t xml:space="preserve"> </w:t>
      </w:r>
      <w:r w:rsidR="00CE2EA7">
        <w:rPr>
          <w:bCs/>
          <w:sz w:val="22"/>
          <w:szCs w:val="22"/>
        </w:rPr>
        <w:t>existing</w:t>
      </w:r>
      <w:r w:rsidR="00295FC3">
        <w:rPr>
          <w:bCs/>
          <w:sz w:val="22"/>
          <w:szCs w:val="22"/>
        </w:rPr>
        <w:t xml:space="preserve"> </w:t>
      </w:r>
      <w:r>
        <w:rPr>
          <w:bCs/>
          <w:sz w:val="22"/>
          <w:szCs w:val="22"/>
        </w:rPr>
        <w:t>porch</w:t>
      </w:r>
      <w:r w:rsidR="00023EF4">
        <w:rPr>
          <w:bCs/>
          <w:sz w:val="22"/>
          <w:szCs w:val="22"/>
        </w:rPr>
        <w:t xml:space="preserve"> of a pre-existing, non-conforming dwelling</w:t>
      </w:r>
      <w:r w:rsidR="00B60736">
        <w:rPr>
          <w:bCs/>
          <w:sz w:val="22"/>
          <w:szCs w:val="22"/>
        </w:rPr>
        <w:t xml:space="preserve">. </w:t>
      </w:r>
      <w:r w:rsidR="00B60736" w:rsidRPr="00017767">
        <w:rPr>
          <w:sz w:val="22"/>
          <w:szCs w:val="22"/>
        </w:rPr>
        <w:t xml:space="preserve">The </w:t>
      </w:r>
      <w:r w:rsidR="00B60736" w:rsidRPr="00017767">
        <w:rPr>
          <w:sz w:val="22"/>
          <w:szCs w:val="22"/>
        </w:rPr>
        <w:lastRenderedPageBreak/>
        <w:t xml:space="preserve">application is pursuant to </w:t>
      </w:r>
      <w:r w:rsidR="00295FC3" w:rsidRPr="00D26658">
        <w:rPr>
          <w:sz w:val="22"/>
          <w:szCs w:val="22"/>
        </w:rPr>
        <w:t>the Code of the Town</w:t>
      </w:r>
      <w:r w:rsidR="00CE2EA7">
        <w:rPr>
          <w:sz w:val="22"/>
          <w:szCs w:val="22"/>
        </w:rPr>
        <w:t xml:space="preserve"> of Harwich, </w:t>
      </w:r>
      <w:r w:rsidR="00295FC3">
        <w:rPr>
          <w:sz w:val="22"/>
          <w:szCs w:val="22"/>
        </w:rPr>
        <w:t>Table 2, Area Regulations</w:t>
      </w:r>
      <w:r w:rsidR="00295FC3" w:rsidRPr="00D26658">
        <w:rPr>
          <w:sz w:val="22"/>
          <w:szCs w:val="22"/>
        </w:rPr>
        <w:t xml:space="preserve"> as </w:t>
      </w:r>
      <w:r w:rsidR="00295FC3">
        <w:rPr>
          <w:sz w:val="22"/>
          <w:szCs w:val="22"/>
        </w:rPr>
        <w:t xml:space="preserve">set forth in </w:t>
      </w:r>
      <w:r w:rsidR="00B60736" w:rsidRPr="00017767">
        <w:rPr>
          <w:sz w:val="22"/>
          <w:szCs w:val="22"/>
        </w:rPr>
        <w:t>MGL Chapter 40A</w:t>
      </w:r>
      <w:r w:rsidR="00295FC3">
        <w:rPr>
          <w:sz w:val="22"/>
          <w:szCs w:val="22"/>
        </w:rPr>
        <w:t xml:space="preserve"> §6</w:t>
      </w:r>
      <w:r w:rsidR="00B60736" w:rsidRPr="00017767">
        <w:rPr>
          <w:sz w:val="22"/>
          <w:szCs w:val="22"/>
        </w:rPr>
        <w:t>. The property is located at</w:t>
      </w:r>
      <w:r w:rsidR="00493134">
        <w:rPr>
          <w:sz w:val="22"/>
          <w:szCs w:val="22"/>
        </w:rPr>
        <w:t xml:space="preserve"> </w:t>
      </w:r>
      <w:r>
        <w:rPr>
          <w:b/>
          <w:sz w:val="22"/>
          <w:szCs w:val="22"/>
        </w:rPr>
        <w:t>3 Bayberry Lane</w:t>
      </w:r>
      <w:r w:rsidR="00493134">
        <w:rPr>
          <w:b/>
          <w:sz w:val="22"/>
          <w:szCs w:val="22"/>
        </w:rPr>
        <w:t>,</w:t>
      </w:r>
      <w:r w:rsidR="00B60736">
        <w:rPr>
          <w:sz w:val="22"/>
          <w:szCs w:val="22"/>
        </w:rPr>
        <w:t xml:space="preserve"> Map </w:t>
      </w:r>
      <w:r w:rsidR="007926D0">
        <w:rPr>
          <w:sz w:val="22"/>
          <w:szCs w:val="22"/>
        </w:rPr>
        <w:t>10</w:t>
      </w:r>
      <w:r w:rsidR="00B60736">
        <w:rPr>
          <w:sz w:val="22"/>
          <w:szCs w:val="22"/>
        </w:rPr>
        <w:t xml:space="preserve">, Parcel </w:t>
      </w:r>
      <w:r w:rsidR="007926D0">
        <w:rPr>
          <w:sz w:val="22"/>
          <w:szCs w:val="22"/>
        </w:rPr>
        <w:t>X5</w:t>
      </w:r>
      <w:r w:rsidR="00CE2EA7">
        <w:rPr>
          <w:sz w:val="22"/>
          <w:szCs w:val="22"/>
        </w:rPr>
        <w:t xml:space="preserve"> i</w:t>
      </w:r>
      <w:r w:rsidR="007926D0">
        <w:rPr>
          <w:sz w:val="22"/>
          <w:szCs w:val="22"/>
        </w:rPr>
        <w:t>n the RH-1</w:t>
      </w:r>
      <w:r w:rsidR="00B60736" w:rsidRPr="00017767">
        <w:rPr>
          <w:sz w:val="22"/>
          <w:szCs w:val="22"/>
        </w:rPr>
        <w:t xml:space="preserve"> Zoning District.</w:t>
      </w:r>
    </w:p>
    <w:p w14:paraId="72AF60D7" w14:textId="77777777" w:rsidR="00CB6797" w:rsidRDefault="00CB6797" w:rsidP="00B60736">
      <w:pPr>
        <w:rPr>
          <w:sz w:val="22"/>
          <w:szCs w:val="22"/>
        </w:rPr>
      </w:pPr>
    </w:p>
    <w:p w14:paraId="4D230ABF" w14:textId="582C41D1" w:rsidR="00CB6797" w:rsidRDefault="00CB6797" w:rsidP="00B60736">
      <w:pPr>
        <w:rPr>
          <w:sz w:val="22"/>
          <w:szCs w:val="22"/>
        </w:rPr>
      </w:pPr>
      <w:r>
        <w:rPr>
          <w:sz w:val="22"/>
          <w:szCs w:val="22"/>
        </w:rPr>
        <w:t>This case was paused to allow the Applicants to work out computer access issues.</w:t>
      </w:r>
    </w:p>
    <w:p w14:paraId="168F036E" w14:textId="77777777" w:rsidR="00CB6797" w:rsidRDefault="00CB6797" w:rsidP="00B60736">
      <w:pPr>
        <w:rPr>
          <w:sz w:val="22"/>
          <w:szCs w:val="22"/>
        </w:rPr>
      </w:pPr>
    </w:p>
    <w:p w14:paraId="07834265" w14:textId="442C4DBF" w:rsidR="00CB6797" w:rsidRDefault="00CB6797" w:rsidP="00B60736">
      <w:pPr>
        <w:rPr>
          <w:sz w:val="22"/>
          <w:szCs w:val="22"/>
        </w:rPr>
      </w:pPr>
      <w:r>
        <w:rPr>
          <w:sz w:val="22"/>
          <w:szCs w:val="22"/>
        </w:rPr>
        <w:t>Mr. Donoghue read the case into the record.</w:t>
      </w:r>
    </w:p>
    <w:p w14:paraId="34E5CA44" w14:textId="77777777" w:rsidR="00CB6797" w:rsidRDefault="00CB6797" w:rsidP="00B60736">
      <w:pPr>
        <w:rPr>
          <w:sz w:val="22"/>
          <w:szCs w:val="22"/>
        </w:rPr>
      </w:pPr>
    </w:p>
    <w:p w14:paraId="6E8D5649" w14:textId="286706AF" w:rsidR="00CB6797" w:rsidRDefault="00CB6797" w:rsidP="00B60736">
      <w:pPr>
        <w:rPr>
          <w:sz w:val="22"/>
          <w:szCs w:val="22"/>
        </w:rPr>
      </w:pPr>
      <w:r>
        <w:rPr>
          <w:sz w:val="22"/>
          <w:szCs w:val="22"/>
        </w:rPr>
        <w:t>The owner, John Fantasia noted that the proj</w:t>
      </w:r>
      <w:r w:rsidR="00E65FFE">
        <w:rPr>
          <w:sz w:val="22"/>
          <w:szCs w:val="22"/>
        </w:rPr>
        <w:t>ect will only change the jalousie windows of the porch and raise the floor to match the level of the house. There will be no air-conditioning but there will be heat in the floor to turn the porch into a 3-season room.</w:t>
      </w:r>
      <w:r w:rsidR="00340FC6">
        <w:rPr>
          <w:sz w:val="22"/>
          <w:szCs w:val="22"/>
        </w:rPr>
        <w:t xml:space="preserve"> There will be no change in the footprint.</w:t>
      </w:r>
    </w:p>
    <w:p w14:paraId="3818BF13" w14:textId="77777777" w:rsidR="00340FC6" w:rsidRDefault="00340FC6" w:rsidP="00B60736">
      <w:pPr>
        <w:rPr>
          <w:sz w:val="22"/>
          <w:szCs w:val="22"/>
        </w:rPr>
      </w:pPr>
    </w:p>
    <w:p w14:paraId="137825B1" w14:textId="4AE64113" w:rsidR="00340FC6" w:rsidRDefault="00340FC6" w:rsidP="00B60736">
      <w:pPr>
        <w:rPr>
          <w:sz w:val="22"/>
          <w:szCs w:val="22"/>
        </w:rPr>
      </w:pPr>
      <w:r>
        <w:rPr>
          <w:sz w:val="22"/>
          <w:szCs w:val="22"/>
        </w:rPr>
        <w:t>It was noted that Mr. Ralph Galeota of 7 Bayberry Lane had sent in a note of support for the project.</w:t>
      </w:r>
    </w:p>
    <w:p w14:paraId="36D600B7" w14:textId="77777777" w:rsidR="00340FC6" w:rsidRDefault="00340FC6" w:rsidP="00B60736">
      <w:pPr>
        <w:rPr>
          <w:sz w:val="22"/>
          <w:szCs w:val="22"/>
        </w:rPr>
      </w:pPr>
    </w:p>
    <w:p w14:paraId="7E5B5283" w14:textId="572D18A6" w:rsidR="00340FC6" w:rsidRDefault="00340FC6" w:rsidP="00B60736">
      <w:pPr>
        <w:rPr>
          <w:sz w:val="22"/>
          <w:szCs w:val="22"/>
        </w:rPr>
      </w:pPr>
      <w:r>
        <w:rPr>
          <w:sz w:val="22"/>
          <w:szCs w:val="22"/>
        </w:rPr>
        <w:t>Mr. Ryer added that the plan intensifies existing non-conformities. He moved to close the public hearing with a second by Mr. Sullivan. The Board voted unanimously in favor.</w:t>
      </w:r>
      <w:r w:rsidR="009F2930">
        <w:rPr>
          <w:sz w:val="22"/>
          <w:szCs w:val="22"/>
        </w:rPr>
        <w:t xml:space="preserve"> 5-0</w:t>
      </w:r>
    </w:p>
    <w:p w14:paraId="01AF66B9" w14:textId="77777777" w:rsidR="00340FC6" w:rsidRDefault="00340FC6" w:rsidP="00B60736">
      <w:pPr>
        <w:rPr>
          <w:sz w:val="22"/>
          <w:szCs w:val="22"/>
        </w:rPr>
      </w:pPr>
    </w:p>
    <w:p w14:paraId="636D828D" w14:textId="5FA9A5F8" w:rsidR="00340FC6" w:rsidRDefault="00340FC6" w:rsidP="00B60736">
      <w:pPr>
        <w:rPr>
          <w:sz w:val="22"/>
          <w:szCs w:val="22"/>
        </w:rPr>
      </w:pPr>
      <w:r>
        <w:rPr>
          <w:sz w:val="22"/>
          <w:szCs w:val="22"/>
        </w:rPr>
        <w:t>Mr. Ryer said that he believed that the project would not be substantially more detrimental to the neighborhood than the existing structure.</w:t>
      </w:r>
    </w:p>
    <w:p w14:paraId="3177E56F" w14:textId="77777777" w:rsidR="00340FC6" w:rsidRDefault="00340FC6" w:rsidP="00B60736">
      <w:pPr>
        <w:rPr>
          <w:sz w:val="22"/>
          <w:szCs w:val="22"/>
        </w:rPr>
      </w:pPr>
    </w:p>
    <w:p w14:paraId="0A510259" w14:textId="14B42EB0" w:rsidR="00340FC6" w:rsidRDefault="00340FC6" w:rsidP="00B60736">
      <w:pPr>
        <w:rPr>
          <w:sz w:val="22"/>
          <w:szCs w:val="22"/>
        </w:rPr>
      </w:pPr>
      <w:r>
        <w:rPr>
          <w:sz w:val="22"/>
          <w:szCs w:val="22"/>
        </w:rPr>
        <w:t xml:space="preserve">Mr. Ryer moved that the Board grant the Special Permit to </w:t>
      </w:r>
      <w:r>
        <w:rPr>
          <w:bCs/>
          <w:sz w:val="22"/>
          <w:szCs w:val="22"/>
        </w:rPr>
        <w:t xml:space="preserve">upgrade and renovate an existing porch of a pre-existing, non-conforming dwelling </w:t>
      </w:r>
      <w:r w:rsidRPr="00017767">
        <w:rPr>
          <w:sz w:val="22"/>
          <w:szCs w:val="22"/>
        </w:rPr>
        <w:t xml:space="preserve">pursuant to </w:t>
      </w:r>
      <w:r w:rsidRPr="00D26658">
        <w:rPr>
          <w:sz w:val="22"/>
          <w:szCs w:val="22"/>
        </w:rPr>
        <w:t>the Code of the Town</w:t>
      </w:r>
      <w:r>
        <w:rPr>
          <w:sz w:val="22"/>
          <w:szCs w:val="22"/>
        </w:rPr>
        <w:t xml:space="preserve"> of Harwich, Table 2, Area Regulations and the Gale Case</w:t>
      </w:r>
      <w:r w:rsidRPr="00D26658">
        <w:rPr>
          <w:sz w:val="22"/>
          <w:szCs w:val="22"/>
        </w:rPr>
        <w:t xml:space="preserve"> as </w:t>
      </w:r>
      <w:r>
        <w:rPr>
          <w:sz w:val="22"/>
          <w:szCs w:val="22"/>
        </w:rPr>
        <w:t xml:space="preserve">set forth in </w:t>
      </w:r>
      <w:r w:rsidRPr="00017767">
        <w:rPr>
          <w:sz w:val="22"/>
          <w:szCs w:val="22"/>
        </w:rPr>
        <w:t>MGL Chapter 40A</w:t>
      </w:r>
      <w:r>
        <w:rPr>
          <w:sz w:val="22"/>
          <w:szCs w:val="22"/>
        </w:rPr>
        <w:t xml:space="preserve"> §6 for the property</w:t>
      </w:r>
      <w:r w:rsidRPr="00017767">
        <w:rPr>
          <w:sz w:val="22"/>
          <w:szCs w:val="22"/>
        </w:rPr>
        <w:t xml:space="preserve"> located at</w:t>
      </w:r>
      <w:r>
        <w:rPr>
          <w:sz w:val="22"/>
          <w:szCs w:val="22"/>
        </w:rPr>
        <w:t xml:space="preserve"> </w:t>
      </w:r>
      <w:r>
        <w:rPr>
          <w:b/>
          <w:sz w:val="22"/>
          <w:szCs w:val="22"/>
        </w:rPr>
        <w:t xml:space="preserve">3 Bayberry Lane, </w:t>
      </w:r>
      <w:r w:rsidR="004F53B5">
        <w:rPr>
          <w:sz w:val="22"/>
          <w:szCs w:val="22"/>
        </w:rPr>
        <w:t xml:space="preserve">according to the plans submitted, </w:t>
      </w:r>
      <w:r>
        <w:rPr>
          <w:sz w:val="22"/>
          <w:szCs w:val="22"/>
        </w:rPr>
        <w:t>the Board having found that the project will intensify existing non-conformities and not subject the neighborhood to any substantial detriment</w:t>
      </w:r>
      <w:r w:rsidR="004F53B5">
        <w:rPr>
          <w:sz w:val="22"/>
          <w:szCs w:val="22"/>
        </w:rPr>
        <w:t>. This Special Permit is granted subject to the following conditions:</w:t>
      </w:r>
    </w:p>
    <w:p w14:paraId="5F6FDE77" w14:textId="53A656D5" w:rsidR="004F53B5" w:rsidRPr="004F53B5" w:rsidRDefault="004F53B5" w:rsidP="004F53B5">
      <w:pPr>
        <w:pStyle w:val="ListParagraph"/>
        <w:numPr>
          <w:ilvl w:val="0"/>
          <w:numId w:val="46"/>
        </w:numPr>
        <w:rPr>
          <w:b/>
          <w:sz w:val="22"/>
          <w:szCs w:val="22"/>
        </w:rPr>
      </w:pPr>
      <w:r w:rsidRPr="004F53B5">
        <w:rPr>
          <w:b/>
          <w:sz w:val="22"/>
          <w:szCs w:val="22"/>
        </w:rPr>
        <w:t>All construction vehicles are to be parked on the Applicant’s property and not on the street;</w:t>
      </w:r>
    </w:p>
    <w:p w14:paraId="304A6A9E" w14:textId="5A227993" w:rsidR="004F53B5" w:rsidRPr="004F53B5" w:rsidRDefault="007B6E2C" w:rsidP="004F53B5">
      <w:pPr>
        <w:pStyle w:val="ListParagraph"/>
        <w:numPr>
          <w:ilvl w:val="0"/>
          <w:numId w:val="46"/>
        </w:numPr>
        <w:rPr>
          <w:sz w:val="22"/>
          <w:szCs w:val="22"/>
        </w:rPr>
      </w:pPr>
      <w:r>
        <w:rPr>
          <w:b/>
          <w:sz w:val="22"/>
          <w:szCs w:val="22"/>
        </w:rPr>
        <w:t>It is a condition of this  Special Permit t</w:t>
      </w:r>
      <w:r w:rsidR="004F53B5" w:rsidRPr="008055D0">
        <w:rPr>
          <w:b/>
          <w:sz w:val="22"/>
          <w:szCs w:val="22"/>
        </w:rPr>
        <w:t>hat a violation of the terms and conditions of this Special Permit may be enforced as a violation of the Harwich Zoning Bylaw pursuant to G.L. ch 40A, Sec</w:t>
      </w:r>
      <w:r w:rsidR="004F53B5">
        <w:rPr>
          <w:b/>
          <w:sz w:val="22"/>
          <w:szCs w:val="22"/>
        </w:rPr>
        <w:t>. 7</w:t>
      </w:r>
      <w:r w:rsidR="004F53B5" w:rsidRPr="008055D0">
        <w:rPr>
          <w:b/>
          <w:sz w:val="22"/>
          <w:szCs w:val="22"/>
        </w:rPr>
        <w:t>, as these m</w:t>
      </w:r>
      <w:r w:rsidR="004F53B5">
        <w:rPr>
          <w:b/>
          <w:sz w:val="22"/>
          <w:szCs w:val="22"/>
        </w:rPr>
        <w:t>ay be amended from time to time.</w:t>
      </w:r>
    </w:p>
    <w:p w14:paraId="54D1F24C" w14:textId="7382826C" w:rsidR="004F53B5" w:rsidRPr="004F53B5" w:rsidRDefault="004F53B5" w:rsidP="004F53B5">
      <w:pPr>
        <w:rPr>
          <w:sz w:val="22"/>
          <w:szCs w:val="22"/>
        </w:rPr>
      </w:pPr>
      <w:r>
        <w:rPr>
          <w:sz w:val="22"/>
          <w:szCs w:val="22"/>
        </w:rPr>
        <w:t>Mr. Murphy seconded the motion. The Board voted unanimously in favor. 5-0</w:t>
      </w:r>
    </w:p>
    <w:p w14:paraId="344E91BC" w14:textId="77777777" w:rsidR="003557D4" w:rsidRDefault="003557D4" w:rsidP="00B60736">
      <w:pPr>
        <w:rPr>
          <w:sz w:val="22"/>
          <w:szCs w:val="22"/>
        </w:rPr>
      </w:pPr>
    </w:p>
    <w:p w14:paraId="4FA30E05" w14:textId="29919BA5" w:rsidR="003557D4" w:rsidRDefault="00232BC2" w:rsidP="003557D4">
      <w:pPr>
        <w:rPr>
          <w:b/>
          <w:bCs/>
          <w:sz w:val="22"/>
          <w:szCs w:val="22"/>
        </w:rPr>
      </w:pPr>
      <w:r>
        <w:rPr>
          <w:b/>
          <w:bCs/>
          <w:sz w:val="22"/>
          <w:szCs w:val="22"/>
        </w:rPr>
        <w:t>Case # 2020-47</w:t>
      </w:r>
    </w:p>
    <w:p w14:paraId="116F69B3" w14:textId="4B32D776" w:rsidR="004F53B5" w:rsidRDefault="007926D0" w:rsidP="004F53B5">
      <w:pPr>
        <w:rPr>
          <w:sz w:val="22"/>
          <w:szCs w:val="22"/>
        </w:rPr>
      </w:pPr>
      <w:r>
        <w:rPr>
          <w:sz w:val="22"/>
          <w:szCs w:val="22"/>
        </w:rPr>
        <w:t>David Scott Sloan, Trustee of 49 Snow Inn Road Nominee Trust, through his agent, Attorney Andrew Singer seeks to amend a Special Permit granted in Case 2020-29</w:t>
      </w:r>
      <w:r>
        <w:rPr>
          <w:bCs/>
          <w:sz w:val="22"/>
          <w:szCs w:val="22"/>
        </w:rPr>
        <w:t xml:space="preserve"> in order to accommodate required egress stairs. </w:t>
      </w:r>
      <w:r w:rsidRPr="00D26658">
        <w:rPr>
          <w:sz w:val="22"/>
          <w:szCs w:val="22"/>
        </w:rPr>
        <w:t>The application is pursuant to the Code of the Town</w:t>
      </w:r>
      <w:r>
        <w:rPr>
          <w:sz w:val="22"/>
          <w:szCs w:val="22"/>
        </w:rPr>
        <w:t xml:space="preserve"> of Harwich, §325-54, </w:t>
      </w:r>
      <w:r w:rsidRPr="00D26658">
        <w:rPr>
          <w:sz w:val="22"/>
          <w:szCs w:val="22"/>
        </w:rPr>
        <w:t xml:space="preserve">as </w:t>
      </w:r>
      <w:r>
        <w:rPr>
          <w:sz w:val="22"/>
          <w:szCs w:val="22"/>
        </w:rPr>
        <w:t>set forth in MGL Chapter 40A §6</w:t>
      </w:r>
      <w:r w:rsidRPr="00D26658">
        <w:rPr>
          <w:sz w:val="22"/>
          <w:szCs w:val="22"/>
        </w:rPr>
        <w:t xml:space="preserve">. The property is located at </w:t>
      </w:r>
      <w:r w:rsidR="004F53B5">
        <w:rPr>
          <w:b/>
          <w:bCs/>
          <w:sz w:val="22"/>
          <w:szCs w:val="22"/>
        </w:rPr>
        <w:t>49 Snow Inn</w:t>
      </w:r>
    </w:p>
    <w:p w14:paraId="14C2F9C3" w14:textId="77777777" w:rsidR="004F53B5" w:rsidRDefault="004F53B5" w:rsidP="004F53B5">
      <w:pPr>
        <w:rPr>
          <w:sz w:val="22"/>
          <w:szCs w:val="22"/>
        </w:rPr>
      </w:pPr>
      <w:r>
        <w:rPr>
          <w:b/>
          <w:bCs/>
          <w:sz w:val="22"/>
          <w:szCs w:val="22"/>
        </w:rPr>
        <w:t>Road</w:t>
      </w:r>
      <w:r w:rsidRPr="00D26658">
        <w:rPr>
          <w:b/>
          <w:bCs/>
          <w:sz w:val="22"/>
          <w:szCs w:val="22"/>
        </w:rPr>
        <w:t>,</w:t>
      </w:r>
      <w:r>
        <w:rPr>
          <w:sz w:val="22"/>
          <w:szCs w:val="22"/>
        </w:rPr>
        <w:t xml:space="preserve"> Map 15, Parcel N2 in the RL Zoning District</w:t>
      </w:r>
      <w:r w:rsidRPr="00D26658">
        <w:rPr>
          <w:sz w:val="22"/>
          <w:szCs w:val="22"/>
        </w:rPr>
        <w:t>.</w:t>
      </w:r>
    </w:p>
    <w:p w14:paraId="542F1355" w14:textId="1975E310" w:rsidR="004F53B5" w:rsidRDefault="004F53B5" w:rsidP="00B60736">
      <w:pPr>
        <w:rPr>
          <w:sz w:val="22"/>
          <w:szCs w:val="22"/>
        </w:rPr>
      </w:pPr>
    </w:p>
    <w:p w14:paraId="16F46C2F" w14:textId="6DDEBC9D" w:rsidR="004F53B5" w:rsidRDefault="004F53B5" w:rsidP="00B60736">
      <w:pPr>
        <w:rPr>
          <w:sz w:val="22"/>
          <w:szCs w:val="22"/>
        </w:rPr>
      </w:pPr>
      <w:r>
        <w:rPr>
          <w:sz w:val="22"/>
          <w:szCs w:val="22"/>
        </w:rPr>
        <w:t>Mr. Ryer read the case into the record.</w:t>
      </w:r>
    </w:p>
    <w:p w14:paraId="14F6D796" w14:textId="77777777" w:rsidR="004F53B5" w:rsidRDefault="004F53B5" w:rsidP="00B60736">
      <w:pPr>
        <w:rPr>
          <w:sz w:val="22"/>
          <w:szCs w:val="22"/>
        </w:rPr>
      </w:pPr>
    </w:p>
    <w:p w14:paraId="5CB95568" w14:textId="39DB6093" w:rsidR="004F53B5" w:rsidRDefault="004F53B5" w:rsidP="00B60736">
      <w:pPr>
        <w:rPr>
          <w:sz w:val="22"/>
          <w:szCs w:val="22"/>
        </w:rPr>
      </w:pPr>
      <w:r>
        <w:rPr>
          <w:sz w:val="22"/>
          <w:szCs w:val="22"/>
        </w:rPr>
        <w:t xml:space="preserve">Attorney Andrew Singer presented the case and noted that after receipt of a Special Permit in Case </w:t>
      </w:r>
      <w:r w:rsidR="00C067CC">
        <w:rPr>
          <w:sz w:val="22"/>
          <w:szCs w:val="22"/>
        </w:rPr>
        <w:t>2020-29, Applicants were told by the Building Inspector that a second me</w:t>
      </w:r>
      <w:r w:rsidR="009F2930">
        <w:rPr>
          <w:sz w:val="22"/>
          <w:szCs w:val="22"/>
        </w:rPr>
        <w:t>ans of egress was required. The</w:t>
      </w:r>
      <w:r w:rsidR="00C067CC">
        <w:rPr>
          <w:sz w:val="22"/>
          <w:szCs w:val="22"/>
        </w:rPr>
        <w:t xml:space="preserve"> plans submitted with this application show the location of that second egress. It will be no closer to Snow Inn Road. The Conservation Commission has already approved the project as </w:t>
      </w:r>
      <w:r w:rsidR="00034D34">
        <w:rPr>
          <w:sz w:val="22"/>
          <w:szCs w:val="22"/>
        </w:rPr>
        <w:t>an Administrative Field Change. It presents no substantial detriment to the neighborhood. He asked that the Board grant the requested Amendment.</w:t>
      </w:r>
    </w:p>
    <w:p w14:paraId="39C11011" w14:textId="77777777" w:rsidR="00034D34" w:rsidRDefault="00034D34" w:rsidP="00B60736">
      <w:pPr>
        <w:rPr>
          <w:sz w:val="22"/>
          <w:szCs w:val="22"/>
        </w:rPr>
      </w:pPr>
    </w:p>
    <w:p w14:paraId="08A81AB8" w14:textId="29E7357B" w:rsidR="00034D34" w:rsidRDefault="00034D34" w:rsidP="00B60736">
      <w:pPr>
        <w:rPr>
          <w:sz w:val="22"/>
          <w:szCs w:val="22"/>
        </w:rPr>
      </w:pPr>
      <w:r>
        <w:rPr>
          <w:sz w:val="22"/>
          <w:szCs w:val="22"/>
        </w:rPr>
        <w:lastRenderedPageBreak/>
        <w:t>Mr. Ryer said that he also believed that this minor change will only intensify what is already the subject of the Special Permit granted in Case 2020-29 and not be a substantial detriment to the neighborhood.</w:t>
      </w:r>
    </w:p>
    <w:p w14:paraId="1C3EA25B" w14:textId="77777777" w:rsidR="00034D34" w:rsidRDefault="00034D34" w:rsidP="00B60736">
      <w:pPr>
        <w:rPr>
          <w:sz w:val="22"/>
          <w:szCs w:val="22"/>
        </w:rPr>
      </w:pPr>
    </w:p>
    <w:p w14:paraId="25FB80E8" w14:textId="55C70655" w:rsidR="00034D34" w:rsidRDefault="00034D34" w:rsidP="00B60736">
      <w:pPr>
        <w:rPr>
          <w:sz w:val="22"/>
          <w:szCs w:val="22"/>
        </w:rPr>
      </w:pPr>
      <w:r>
        <w:rPr>
          <w:sz w:val="22"/>
          <w:szCs w:val="22"/>
        </w:rPr>
        <w:t>Mr. Ryer then moved to close the public hearing with a second by Mr. Murphy. The Board voted unanimously in favor. 5-0</w:t>
      </w:r>
    </w:p>
    <w:p w14:paraId="4F4AD01B" w14:textId="77777777" w:rsidR="00034D34" w:rsidRDefault="00034D34" w:rsidP="00B60736">
      <w:pPr>
        <w:rPr>
          <w:sz w:val="22"/>
          <w:szCs w:val="22"/>
        </w:rPr>
      </w:pPr>
    </w:p>
    <w:p w14:paraId="041E84DD" w14:textId="409C6EA1" w:rsidR="00034D34" w:rsidRDefault="00034D34" w:rsidP="00B60736">
      <w:pPr>
        <w:rPr>
          <w:sz w:val="22"/>
          <w:szCs w:val="22"/>
        </w:rPr>
      </w:pPr>
      <w:r>
        <w:rPr>
          <w:sz w:val="22"/>
          <w:szCs w:val="22"/>
        </w:rPr>
        <w:t>Mr. Donoghue then moved that the Board grant the requested amendment to the Special Permit granted in Case 2020-29 with all of the original conditions remaining in affect. Mr. Ryer seconded the motion. The Board voted unanimously in favor. 5-0</w:t>
      </w:r>
    </w:p>
    <w:p w14:paraId="7A36C3C7" w14:textId="77777777" w:rsidR="003557D4" w:rsidRDefault="003557D4" w:rsidP="00B60736">
      <w:pPr>
        <w:rPr>
          <w:sz w:val="22"/>
          <w:szCs w:val="22"/>
        </w:rPr>
      </w:pPr>
    </w:p>
    <w:p w14:paraId="32BC76E3" w14:textId="3EF2DFD2" w:rsidR="003557D4" w:rsidRDefault="007926D0" w:rsidP="003557D4">
      <w:pPr>
        <w:rPr>
          <w:b/>
          <w:bCs/>
          <w:sz w:val="22"/>
          <w:szCs w:val="22"/>
        </w:rPr>
      </w:pPr>
      <w:r>
        <w:rPr>
          <w:b/>
          <w:bCs/>
          <w:sz w:val="22"/>
          <w:szCs w:val="22"/>
        </w:rPr>
        <w:t>Case # 2020-48</w:t>
      </w:r>
    </w:p>
    <w:p w14:paraId="1AC2B83C" w14:textId="0CCFFB26" w:rsidR="004F53B5" w:rsidRDefault="00294522" w:rsidP="004F53B5">
      <w:pPr>
        <w:rPr>
          <w:sz w:val="22"/>
          <w:szCs w:val="22"/>
        </w:rPr>
      </w:pPr>
      <w:r>
        <w:rPr>
          <w:bCs/>
          <w:sz w:val="22"/>
          <w:szCs w:val="22"/>
        </w:rPr>
        <w:t xml:space="preserve">Robert E. Crowley and Susan J. Crowley have applied for a Special Permit or in the alternative, a Variance to convert an existing garage/studio into an Accessory Apartment. </w:t>
      </w:r>
      <w:r w:rsidRPr="00017767">
        <w:rPr>
          <w:sz w:val="22"/>
          <w:szCs w:val="22"/>
        </w:rPr>
        <w:t>The application is pursuant to the Code of the Town of Harwich</w:t>
      </w:r>
      <w:r>
        <w:rPr>
          <w:sz w:val="22"/>
          <w:szCs w:val="22"/>
        </w:rPr>
        <w:t>, §325-14, §325-Table 2 - Area</w:t>
      </w:r>
      <w:r w:rsidRPr="00017767">
        <w:rPr>
          <w:sz w:val="22"/>
          <w:szCs w:val="22"/>
        </w:rPr>
        <w:t xml:space="preserve"> Regulations</w:t>
      </w:r>
      <w:r>
        <w:rPr>
          <w:sz w:val="22"/>
          <w:szCs w:val="22"/>
        </w:rPr>
        <w:t xml:space="preserve"> and Table 3, Height and Bulk Regulations</w:t>
      </w:r>
      <w:r w:rsidRPr="00017767">
        <w:rPr>
          <w:sz w:val="22"/>
          <w:szCs w:val="22"/>
        </w:rPr>
        <w:t xml:space="preserve"> as set forth in MGL Chapter 40A §6</w:t>
      </w:r>
      <w:r>
        <w:rPr>
          <w:sz w:val="22"/>
          <w:szCs w:val="22"/>
        </w:rPr>
        <w:t xml:space="preserve"> and/or §10</w:t>
      </w:r>
      <w:r w:rsidRPr="00017767">
        <w:rPr>
          <w:sz w:val="22"/>
          <w:szCs w:val="22"/>
        </w:rPr>
        <w:t xml:space="preserve">. The property is located at </w:t>
      </w:r>
      <w:r>
        <w:rPr>
          <w:b/>
          <w:bCs/>
          <w:sz w:val="22"/>
          <w:szCs w:val="22"/>
        </w:rPr>
        <w:t>17 Charlene Lane</w:t>
      </w:r>
      <w:r>
        <w:rPr>
          <w:sz w:val="22"/>
          <w:szCs w:val="22"/>
        </w:rPr>
        <w:t>, Map 113</w:t>
      </w:r>
      <w:r w:rsidR="00023EF4">
        <w:rPr>
          <w:sz w:val="22"/>
          <w:szCs w:val="22"/>
        </w:rPr>
        <w:t>,</w:t>
      </w:r>
      <w:r>
        <w:rPr>
          <w:sz w:val="22"/>
          <w:szCs w:val="22"/>
        </w:rPr>
        <w:t xml:space="preserve"> Parcel S1-8 in the RR</w:t>
      </w:r>
      <w:r w:rsidRPr="00017767">
        <w:rPr>
          <w:sz w:val="22"/>
          <w:szCs w:val="22"/>
        </w:rPr>
        <w:t xml:space="preserve"> Zoning District.</w:t>
      </w:r>
    </w:p>
    <w:p w14:paraId="3B22A034" w14:textId="77777777" w:rsidR="004F53B5" w:rsidRDefault="004F53B5" w:rsidP="004F53B5">
      <w:pPr>
        <w:rPr>
          <w:sz w:val="22"/>
          <w:szCs w:val="22"/>
        </w:rPr>
      </w:pPr>
    </w:p>
    <w:p w14:paraId="7880A188" w14:textId="3A68AC87" w:rsidR="004F53B5" w:rsidRDefault="004F53B5" w:rsidP="004F53B5">
      <w:pPr>
        <w:rPr>
          <w:sz w:val="22"/>
          <w:szCs w:val="22"/>
        </w:rPr>
      </w:pPr>
      <w:r>
        <w:rPr>
          <w:sz w:val="22"/>
          <w:szCs w:val="22"/>
        </w:rPr>
        <w:t>Mr. Ryer read the case into the record.</w:t>
      </w:r>
    </w:p>
    <w:p w14:paraId="21E29B2D" w14:textId="77777777" w:rsidR="007E2986" w:rsidRDefault="007E2986" w:rsidP="004F53B5">
      <w:pPr>
        <w:rPr>
          <w:sz w:val="22"/>
          <w:szCs w:val="22"/>
        </w:rPr>
      </w:pPr>
    </w:p>
    <w:p w14:paraId="0D67D3EF" w14:textId="3B8A256B" w:rsidR="007E2986" w:rsidRDefault="007E2986" w:rsidP="004F53B5">
      <w:pPr>
        <w:rPr>
          <w:sz w:val="22"/>
          <w:szCs w:val="22"/>
        </w:rPr>
      </w:pPr>
      <w:r>
        <w:rPr>
          <w:sz w:val="22"/>
          <w:szCs w:val="22"/>
        </w:rPr>
        <w:t xml:space="preserve">Susan Crowley introduced herself and told the Board that she is looking to </w:t>
      </w:r>
      <w:r w:rsidR="008536AC">
        <w:rPr>
          <w:sz w:val="22"/>
          <w:szCs w:val="22"/>
        </w:rPr>
        <w:t>convert a detached garage into an apartment. She spoke about the site coverage including permeable surfaces and how that shouldn’t be added to the total. She reminded the Board tha</w:t>
      </w:r>
      <w:r w:rsidR="009F2930">
        <w:rPr>
          <w:sz w:val="22"/>
          <w:szCs w:val="22"/>
        </w:rPr>
        <w:t>t she had withdrawn Case 2020-30</w:t>
      </w:r>
      <w:r w:rsidR="008536AC">
        <w:rPr>
          <w:sz w:val="22"/>
          <w:szCs w:val="22"/>
        </w:rPr>
        <w:t xml:space="preserve"> and has reapplied saying that she believes her numbers now qualify for the Board to grant either a Special Permit or a Variance.</w:t>
      </w:r>
      <w:r w:rsidR="008B06F9">
        <w:rPr>
          <w:sz w:val="22"/>
          <w:szCs w:val="22"/>
        </w:rPr>
        <w:t xml:space="preserve"> She reminded the Board that she had withdrawn her last application</w:t>
      </w:r>
      <w:r w:rsidR="003B4FD4">
        <w:rPr>
          <w:sz w:val="22"/>
          <w:szCs w:val="22"/>
        </w:rPr>
        <w:t xml:space="preserve"> </w:t>
      </w:r>
      <w:r w:rsidR="008B06F9">
        <w:rPr>
          <w:sz w:val="22"/>
          <w:szCs w:val="22"/>
        </w:rPr>
        <w:t>because the Board told her she did not have the requisite site coverage or lot size but wants the Board to reconsider.</w:t>
      </w:r>
    </w:p>
    <w:p w14:paraId="01CE6FBF" w14:textId="77777777" w:rsidR="008B06F9" w:rsidRDefault="008B06F9" w:rsidP="004F53B5">
      <w:pPr>
        <w:rPr>
          <w:sz w:val="22"/>
          <w:szCs w:val="22"/>
        </w:rPr>
      </w:pPr>
    </w:p>
    <w:p w14:paraId="3F00457C" w14:textId="6E2DEA3B" w:rsidR="008B06F9" w:rsidRDefault="008B06F9" w:rsidP="004F53B5">
      <w:pPr>
        <w:rPr>
          <w:sz w:val="22"/>
          <w:szCs w:val="22"/>
        </w:rPr>
      </w:pPr>
      <w:r>
        <w:rPr>
          <w:sz w:val="22"/>
          <w:szCs w:val="22"/>
        </w:rPr>
        <w:t>Mr. Ryer said that in order to qualify under Section 325-51H, the total floor area of the apartment compared with the main house has to be a certain percentage and the lot size has to be large than what the Applicant has. Mrs. Crowley said that her lot was only 1,133 square feet short of what is required and that is why she wants the Board to grant a Variance to that requirement. She added that the Town needs affordable housing.</w:t>
      </w:r>
    </w:p>
    <w:p w14:paraId="50CECBBA" w14:textId="77777777" w:rsidR="008B06F9" w:rsidRDefault="008B06F9" w:rsidP="004F53B5">
      <w:pPr>
        <w:rPr>
          <w:sz w:val="22"/>
          <w:szCs w:val="22"/>
        </w:rPr>
      </w:pPr>
    </w:p>
    <w:p w14:paraId="161BD705" w14:textId="154AE6AE" w:rsidR="008B06F9" w:rsidRDefault="008B06F9" w:rsidP="004F53B5">
      <w:pPr>
        <w:rPr>
          <w:sz w:val="22"/>
          <w:szCs w:val="22"/>
        </w:rPr>
      </w:pPr>
      <w:r>
        <w:rPr>
          <w:sz w:val="22"/>
          <w:szCs w:val="22"/>
        </w:rPr>
        <w:t>Mr. Ryer explained that because the lot size falls short for the granting of a Special Permit, the Applicant needs a Variance. The requirements for the Boar</w:t>
      </w:r>
      <w:r w:rsidR="003B4FD4">
        <w:rPr>
          <w:sz w:val="22"/>
          <w:szCs w:val="22"/>
        </w:rPr>
        <w:t>d to grant a Variance are insufficient</w:t>
      </w:r>
      <w:r>
        <w:rPr>
          <w:sz w:val="22"/>
          <w:szCs w:val="22"/>
        </w:rPr>
        <w:t xml:space="preserve"> because he said that he believed that the Applicant could not show that the lot shape, topography or soil would qualify as a hardship.</w:t>
      </w:r>
    </w:p>
    <w:p w14:paraId="6F15B5EE" w14:textId="77777777" w:rsidR="008B06F9" w:rsidRDefault="008B06F9" w:rsidP="004F53B5">
      <w:pPr>
        <w:rPr>
          <w:sz w:val="22"/>
          <w:szCs w:val="22"/>
        </w:rPr>
      </w:pPr>
    </w:p>
    <w:p w14:paraId="2EF161C6" w14:textId="4D0C3532" w:rsidR="008B06F9" w:rsidRDefault="008B06F9" w:rsidP="004F53B5">
      <w:pPr>
        <w:rPr>
          <w:sz w:val="22"/>
          <w:szCs w:val="22"/>
        </w:rPr>
      </w:pPr>
      <w:r>
        <w:rPr>
          <w:sz w:val="22"/>
          <w:szCs w:val="22"/>
        </w:rPr>
        <w:t>There were no comments from the public but an abutter had sent in a letter in opposition of the project.</w:t>
      </w:r>
    </w:p>
    <w:p w14:paraId="3768DDA8" w14:textId="77777777" w:rsidR="008B06F9" w:rsidRDefault="008B06F9" w:rsidP="004F53B5">
      <w:pPr>
        <w:rPr>
          <w:sz w:val="22"/>
          <w:szCs w:val="22"/>
        </w:rPr>
      </w:pPr>
    </w:p>
    <w:p w14:paraId="68619DB9" w14:textId="541D28F0" w:rsidR="008B06F9" w:rsidRDefault="008B06F9" w:rsidP="004F53B5">
      <w:pPr>
        <w:rPr>
          <w:sz w:val="22"/>
          <w:szCs w:val="22"/>
        </w:rPr>
      </w:pPr>
      <w:r>
        <w:rPr>
          <w:sz w:val="22"/>
          <w:szCs w:val="22"/>
        </w:rPr>
        <w:t>Mr. Ryer moved to close the public hearing with a second by Mr. Murphy. The Board voted 4-1 in favor.</w:t>
      </w:r>
    </w:p>
    <w:p w14:paraId="675F7520" w14:textId="77777777" w:rsidR="008B06F9" w:rsidRDefault="008B06F9" w:rsidP="004F53B5">
      <w:pPr>
        <w:rPr>
          <w:sz w:val="22"/>
          <w:szCs w:val="22"/>
        </w:rPr>
      </w:pPr>
    </w:p>
    <w:p w14:paraId="7DB867A2" w14:textId="027E0B14" w:rsidR="008B06F9" w:rsidRDefault="008B06F9" w:rsidP="004F53B5">
      <w:pPr>
        <w:rPr>
          <w:b/>
          <w:bCs/>
          <w:sz w:val="22"/>
          <w:szCs w:val="22"/>
        </w:rPr>
      </w:pPr>
      <w:r>
        <w:rPr>
          <w:sz w:val="22"/>
          <w:szCs w:val="22"/>
        </w:rPr>
        <w:t>Mr. Ryer said that even wit</w:t>
      </w:r>
      <w:r w:rsidR="003B4FD4">
        <w:rPr>
          <w:sz w:val="22"/>
          <w:szCs w:val="22"/>
        </w:rPr>
        <w:t>h the apartment bylaw having be</w:t>
      </w:r>
      <w:r>
        <w:rPr>
          <w:sz w:val="22"/>
          <w:szCs w:val="22"/>
        </w:rPr>
        <w:t>en amended by the Town, the Applicant still falls short of the required 20,000</w:t>
      </w:r>
      <w:r w:rsidR="003B4FD4">
        <w:rPr>
          <w:sz w:val="22"/>
          <w:szCs w:val="22"/>
        </w:rPr>
        <w:t xml:space="preserve"> square feet</w:t>
      </w:r>
      <w:r w:rsidR="000D3CB5">
        <w:rPr>
          <w:sz w:val="22"/>
          <w:szCs w:val="22"/>
        </w:rPr>
        <w:t xml:space="preserve"> of lot size. A Variance is therefore required but he felt that the conditions were not met for the granting of a Variance. The members all agreed that although they were sympathetic to the Applicant’s plight, the conditions for granting a Variance were not met.</w:t>
      </w:r>
    </w:p>
    <w:p w14:paraId="79C1CC2C" w14:textId="77777777" w:rsidR="004F53B5" w:rsidRPr="000D3CB5" w:rsidRDefault="004F53B5" w:rsidP="00294522">
      <w:pPr>
        <w:rPr>
          <w:bCs/>
          <w:sz w:val="22"/>
          <w:szCs w:val="22"/>
        </w:rPr>
      </w:pPr>
    </w:p>
    <w:p w14:paraId="247ADFBC" w14:textId="3C08E25D" w:rsidR="000D3CB5" w:rsidRDefault="000D3CB5" w:rsidP="00294522">
      <w:pPr>
        <w:rPr>
          <w:bCs/>
          <w:sz w:val="22"/>
          <w:szCs w:val="22"/>
        </w:rPr>
      </w:pPr>
      <w:r w:rsidRPr="000D3CB5">
        <w:rPr>
          <w:bCs/>
          <w:sz w:val="22"/>
          <w:szCs w:val="22"/>
        </w:rPr>
        <w:t xml:space="preserve">Mrs. Crowley </w:t>
      </w:r>
      <w:r>
        <w:rPr>
          <w:bCs/>
          <w:sz w:val="22"/>
          <w:szCs w:val="22"/>
        </w:rPr>
        <w:t>requested a withdrawal of the application.</w:t>
      </w:r>
    </w:p>
    <w:p w14:paraId="45828A85" w14:textId="77777777" w:rsidR="000D3CB5" w:rsidRDefault="000D3CB5" w:rsidP="00294522">
      <w:pPr>
        <w:rPr>
          <w:bCs/>
          <w:sz w:val="22"/>
          <w:szCs w:val="22"/>
        </w:rPr>
      </w:pPr>
    </w:p>
    <w:p w14:paraId="3BE0DFA7" w14:textId="6A633796" w:rsidR="000D3CB5" w:rsidRDefault="000D3CB5" w:rsidP="00294522">
      <w:pPr>
        <w:rPr>
          <w:bCs/>
          <w:sz w:val="22"/>
          <w:szCs w:val="22"/>
        </w:rPr>
      </w:pPr>
      <w:r>
        <w:rPr>
          <w:bCs/>
          <w:sz w:val="22"/>
          <w:szCs w:val="22"/>
        </w:rPr>
        <w:t>Mr. Ryer moved that the Board grant the request for a withdrawal in Case 2020-48 with a second by Mr. Sullivan. The Board voted unanimously in favor. 5-0</w:t>
      </w:r>
    </w:p>
    <w:p w14:paraId="7B585C97" w14:textId="77777777" w:rsidR="000D3CB5" w:rsidRPr="000D3CB5" w:rsidRDefault="000D3CB5" w:rsidP="00294522">
      <w:pPr>
        <w:rPr>
          <w:bCs/>
          <w:sz w:val="22"/>
          <w:szCs w:val="22"/>
        </w:rPr>
      </w:pPr>
    </w:p>
    <w:p w14:paraId="6AE76AB0" w14:textId="2A7F5036" w:rsidR="00294522" w:rsidRDefault="00294522" w:rsidP="00294522">
      <w:pPr>
        <w:rPr>
          <w:b/>
          <w:bCs/>
          <w:sz w:val="22"/>
          <w:szCs w:val="22"/>
        </w:rPr>
      </w:pPr>
      <w:r>
        <w:rPr>
          <w:b/>
          <w:bCs/>
          <w:sz w:val="22"/>
          <w:szCs w:val="22"/>
        </w:rPr>
        <w:t>Case # 2020-49</w:t>
      </w:r>
    </w:p>
    <w:p w14:paraId="4AF4C1FF" w14:textId="228CC640" w:rsidR="00294522" w:rsidRDefault="00294522" w:rsidP="00B60736">
      <w:pPr>
        <w:rPr>
          <w:sz w:val="22"/>
          <w:szCs w:val="22"/>
        </w:rPr>
      </w:pPr>
      <w:r>
        <w:rPr>
          <w:sz w:val="22"/>
          <w:szCs w:val="22"/>
        </w:rPr>
        <w:t>Davi</w:t>
      </w:r>
      <w:r w:rsidR="00BD11B0">
        <w:rPr>
          <w:sz w:val="22"/>
          <w:szCs w:val="22"/>
        </w:rPr>
        <w:t>d P. Panza and Rosemary B. Panza,</w:t>
      </w:r>
      <w:r w:rsidR="006D71D3">
        <w:rPr>
          <w:sz w:val="22"/>
          <w:szCs w:val="22"/>
        </w:rPr>
        <w:t xml:space="preserve"> t</w:t>
      </w:r>
      <w:r>
        <w:rPr>
          <w:sz w:val="22"/>
          <w:szCs w:val="22"/>
        </w:rPr>
        <w:t xml:space="preserve">hrough their agent, Attorney Paul Tardif, have applied for a Special Permit to raze a pre-existing, non-conforming single family dwelling and replace it with a 2 story single family dwelling on the same foundation. </w:t>
      </w:r>
      <w:r w:rsidRPr="00017767">
        <w:rPr>
          <w:sz w:val="22"/>
          <w:szCs w:val="22"/>
        </w:rPr>
        <w:t>The application is pursuant to the Code of the Town of Harwich</w:t>
      </w:r>
      <w:r>
        <w:rPr>
          <w:sz w:val="22"/>
          <w:szCs w:val="22"/>
        </w:rPr>
        <w:t>, §325-54</w:t>
      </w:r>
      <w:r w:rsidRPr="00017767">
        <w:rPr>
          <w:sz w:val="22"/>
          <w:szCs w:val="22"/>
        </w:rPr>
        <w:t xml:space="preserve"> as set forth in MGL Chapter 40A §6. The property is located at </w:t>
      </w:r>
      <w:r>
        <w:rPr>
          <w:b/>
          <w:bCs/>
          <w:sz w:val="22"/>
          <w:szCs w:val="22"/>
        </w:rPr>
        <w:t>123 Deep Hole Road</w:t>
      </w:r>
      <w:r>
        <w:rPr>
          <w:sz w:val="22"/>
          <w:szCs w:val="22"/>
        </w:rPr>
        <w:t>, Map 25, Parcel C1-B2 in the RR</w:t>
      </w:r>
      <w:r w:rsidRPr="00017767">
        <w:rPr>
          <w:sz w:val="22"/>
          <w:szCs w:val="22"/>
        </w:rPr>
        <w:t xml:space="preserve"> Zoning District.</w:t>
      </w:r>
    </w:p>
    <w:p w14:paraId="2AC32862" w14:textId="77777777" w:rsidR="00294522" w:rsidRDefault="00294522" w:rsidP="00B60736">
      <w:pPr>
        <w:rPr>
          <w:sz w:val="22"/>
          <w:szCs w:val="22"/>
        </w:rPr>
      </w:pPr>
    </w:p>
    <w:p w14:paraId="78D6CE55" w14:textId="35051CE6" w:rsidR="000D3CB5" w:rsidRDefault="000D3CB5" w:rsidP="00B60736">
      <w:pPr>
        <w:rPr>
          <w:sz w:val="22"/>
          <w:szCs w:val="22"/>
        </w:rPr>
      </w:pPr>
      <w:r>
        <w:rPr>
          <w:sz w:val="22"/>
          <w:szCs w:val="22"/>
        </w:rPr>
        <w:t>Mr. Donoghue read the case into the record.</w:t>
      </w:r>
    </w:p>
    <w:p w14:paraId="67975E2F" w14:textId="77777777" w:rsidR="000D3CB5" w:rsidRDefault="000D3CB5" w:rsidP="00B60736">
      <w:pPr>
        <w:rPr>
          <w:sz w:val="22"/>
          <w:szCs w:val="22"/>
        </w:rPr>
      </w:pPr>
    </w:p>
    <w:p w14:paraId="203265A5" w14:textId="0BA235D9" w:rsidR="000D3CB5" w:rsidRDefault="000D3CB5" w:rsidP="00B60736">
      <w:pPr>
        <w:rPr>
          <w:sz w:val="22"/>
          <w:szCs w:val="22"/>
        </w:rPr>
      </w:pPr>
      <w:r>
        <w:rPr>
          <w:sz w:val="22"/>
          <w:szCs w:val="22"/>
        </w:rPr>
        <w:t xml:space="preserve">Attorney Paul Tardif introduced himself and restated details of the </w:t>
      </w:r>
      <w:r w:rsidR="00BD11B0">
        <w:rPr>
          <w:sz w:val="22"/>
          <w:szCs w:val="22"/>
        </w:rPr>
        <w:t>a</w:t>
      </w:r>
      <w:r>
        <w:rPr>
          <w:sz w:val="22"/>
          <w:szCs w:val="22"/>
        </w:rPr>
        <w:t>pplication</w:t>
      </w:r>
      <w:r w:rsidR="00BD11B0">
        <w:rPr>
          <w:sz w:val="22"/>
          <w:szCs w:val="22"/>
        </w:rPr>
        <w:t xml:space="preserve"> adding that the current 1-story single family dwelling will be replaced with a 2-story single family dwelling in essentially the same footprint but with a bump out on the Beach Hill Road side and the addition of a compliant porch. He argued that the Gale Case applied with intensifications of existing non-conformities, no new non-conformity and no substantial detriment to the neighborhood.</w:t>
      </w:r>
    </w:p>
    <w:p w14:paraId="0D9E43F8" w14:textId="77777777" w:rsidR="00BD11B0" w:rsidRDefault="00BD11B0" w:rsidP="00B60736">
      <w:pPr>
        <w:rPr>
          <w:sz w:val="22"/>
          <w:szCs w:val="22"/>
        </w:rPr>
      </w:pPr>
    </w:p>
    <w:p w14:paraId="68F87483" w14:textId="5ED6452A" w:rsidR="00BD11B0" w:rsidRDefault="00BD11B0" w:rsidP="00B60736">
      <w:pPr>
        <w:rPr>
          <w:sz w:val="22"/>
          <w:szCs w:val="22"/>
        </w:rPr>
      </w:pPr>
      <w:r>
        <w:rPr>
          <w:sz w:val="22"/>
          <w:szCs w:val="22"/>
        </w:rPr>
        <w:t>There were no public comments.</w:t>
      </w:r>
    </w:p>
    <w:p w14:paraId="2DD1A5E6" w14:textId="77777777" w:rsidR="00BD11B0" w:rsidRDefault="00BD11B0" w:rsidP="00B60736">
      <w:pPr>
        <w:rPr>
          <w:sz w:val="22"/>
          <w:szCs w:val="22"/>
        </w:rPr>
      </w:pPr>
    </w:p>
    <w:p w14:paraId="5D284994" w14:textId="2B4DE56F" w:rsidR="00BD11B0" w:rsidRDefault="00BD11B0" w:rsidP="00B60736">
      <w:pPr>
        <w:rPr>
          <w:sz w:val="22"/>
          <w:szCs w:val="22"/>
        </w:rPr>
      </w:pPr>
      <w:r>
        <w:rPr>
          <w:sz w:val="22"/>
          <w:szCs w:val="22"/>
        </w:rPr>
        <w:t>Mr. Ryer moved to close the public hearing with a second by Mr. Murphy. The Board voted unanimously in favor. 5-0</w:t>
      </w:r>
    </w:p>
    <w:p w14:paraId="1375DA8C" w14:textId="77777777" w:rsidR="00BD11B0" w:rsidRDefault="00BD11B0" w:rsidP="00B60736">
      <w:pPr>
        <w:rPr>
          <w:sz w:val="22"/>
          <w:szCs w:val="22"/>
        </w:rPr>
      </w:pPr>
    </w:p>
    <w:p w14:paraId="66678C1E" w14:textId="6E0079E2" w:rsidR="00BD11B0" w:rsidRDefault="00BD11B0" w:rsidP="00B60736">
      <w:pPr>
        <w:rPr>
          <w:sz w:val="22"/>
          <w:szCs w:val="22"/>
        </w:rPr>
      </w:pPr>
      <w:r>
        <w:rPr>
          <w:sz w:val="22"/>
          <w:szCs w:val="22"/>
        </w:rPr>
        <w:t>Mr. Ryer agreed that the project fit the requirements of the Gale Case with intensifications of existing non-conformities, no new non-conformity and no substantial detriment to the neighborhood. The Board agreed.</w:t>
      </w:r>
    </w:p>
    <w:p w14:paraId="28340069" w14:textId="77777777" w:rsidR="00BD11B0" w:rsidRDefault="00BD11B0" w:rsidP="00B60736">
      <w:pPr>
        <w:rPr>
          <w:sz w:val="22"/>
          <w:szCs w:val="22"/>
        </w:rPr>
      </w:pPr>
    </w:p>
    <w:p w14:paraId="2350C6B8" w14:textId="200B2187" w:rsidR="00BD11B0" w:rsidRDefault="00BD11B0" w:rsidP="00B60736">
      <w:pPr>
        <w:rPr>
          <w:sz w:val="22"/>
          <w:szCs w:val="22"/>
        </w:rPr>
      </w:pPr>
      <w:r>
        <w:rPr>
          <w:sz w:val="22"/>
          <w:szCs w:val="22"/>
        </w:rPr>
        <w:t>Mr. Ryer then moved that the Board grant the requested Special Permit to raze a pre-existing, non-conforming single family dwelling and replace it with a 2 story single family dwelling on the same</w:t>
      </w:r>
      <w:r w:rsidR="00E71360">
        <w:rPr>
          <w:sz w:val="22"/>
          <w:szCs w:val="22"/>
        </w:rPr>
        <w:t xml:space="preserve"> foundation, according to the p</w:t>
      </w:r>
      <w:r>
        <w:rPr>
          <w:sz w:val="22"/>
          <w:szCs w:val="22"/>
        </w:rPr>
        <w:t>l</w:t>
      </w:r>
      <w:r w:rsidR="00E71360">
        <w:rPr>
          <w:sz w:val="22"/>
          <w:szCs w:val="22"/>
        </w:rPr>
        <w:t>a</w:t>
      </w:r>
      <w:r>
        <w:rPr>
          <w:sz w:val="22"/>
          <w:szCs w:val="22"/>
        </w:rPr>
        <w:t xml:space="preserve">ns submitted and </w:t>
      </w:r>
      <w:r w:rsidRPr="00017767">
        <w:rPr>
          <w:sz w:val="22"/>
          <w:szCs w:val="22"/>
        </w:rPr>
        <w:t>pursuant to the Code of the Town of Harwich</w:t>
      </w:r>
      <w:r>
        <w:rPr>
          <w:sz w:val="22"/>
          <w:szCs w:val="22"/>
        </w:rPr>
        <w:t>, §325-54</w:t>
      </w:r>
      <w:r w:rsidRPr="00017767">
        <w:rPr>
          <w:sz w:val="22"/>
          <w:szCs w:val="22"/>
        </w:rPr>
        <w:t xml:space="preserve"> as se</w:t>
      </w:r>
      <w:r>
        <w:rPr>
          <w:sz w:val="22"/>
          <w:szCs w:val="22"/>
        </w:rPr>
        <w:t xml:space="preserve">t forth in MGL Chapter 40A §6 for the property </w:t>
      </w:r>
      <w:r w:rsidRPr="00017767">
        <w:rPr>
          <w:sz w:val="22"/>
          <w:szCs w:val="22"/>
        </w:rPr>
        <w:t xml:space="preserve">located at </w:t>
      </w:r>
      <w:r>
        <w:rPr>
          <w:b/>
          <w:bCs/>
          <w:sz w:val="22"/>
          <w:szCs w:val="22"/>
        </w:rPr>
        <w:t>123 Deep Hole Road</w:t>
      </w:r>
      <w:r>
        <w:rPr>
          <w:sz w:val="22"/>
          <w:szCs w:val="22"/>
        </w:rPr>
        <w:t>,</w:t>
      </w:r>
      <w:r w:rsidR="00E71360">
        <w:rPr>
          <w:sz w:val="22"/>
          <w:szCs w:val="22"/>
        </w:rPr>
        <w:t xml:space="preserve"> upon a finding that the application meets the requirements of the Gale Case with intensifications of existing non-conformities, no new non-conformity and no substantial detriment to the neighborhood. This Special Permit is granted subject to the following 2 conditions:</w:t>
      </w:r>
    </w:p>
    <w:p w14:paraId="6B5ED600" w14:textId="7526EFB8" w:rsidR="00E71360" w:rsidRDefault="00E71360" w:rsidP="00E71360">
      <w:pPr>
        <w:pStyle w:val="ListParagraph"/>
        <w:numPr>
          <w:ilvl w:val="0"/>
          <w:numId w:val="47"/>
        </w:numPr>
        <w:rPr>
          <w:sz w:val="22"/>
          <w:szCs w:val="22"/>
        </w:rPr>
      </w:pPr>
      <w:r>
        <w:rPr>
          <w:b/>
          <w:sz w:val="22"/>
          <w:szCs w:val="22"/>
        </w:rPr>
        <w:t>T</w:t>
      </w:r>
      <w:r w:rsidRPr="008055D0">
        <w:rPr>
          <w:b/>
          <w:sz w:val="22"/>
          <w:szCs w:val="22"/>
        </w:rPr>
        <w:t>hat no demolition, exterior construction nor new landscaping occur between the dates of June 30</w:t>
      </w:r>
      <w:r w:rsidRPr="008055D0">
        <w:rPr>
          <w:b/>
          <w:sz w:val="22"/>
          <w:szCs w:val="22"/>
          <w:vertAlign w:val="superscript"/>
        </w:rPr>
        <w:t>th</w:t>
      </w:r>
      <w:r w:rsidRPr="008055D0">
        <w:rPr>
          <w:b/>
          <w:sz w:val="22"/>
          <w:szCs w:val="22"/>
        </w:rPr>
        <w:t xml:space="preserve"> and Labor Day of any year</w:t>
      </w:r>
      <w:r>
        <w:rPr>
          <w:b/>
          <w:sz w:val="22"/>
          <w:szCs w:val="22"/>
        </w:rPr>
        <w:t>;</w:t>
      </w:r>
    </w:p>
    <w:p w14:paraId="3044AB66" w14:textId="68A2214F" w:rsidR="00E71360" w:rsidRDefault="007B6E2C" w:rsidP="00E71360">
      <w:pPr>
        <w:pStyle w:val="ListParagraph"/>
        <w:numPr>
          <w:ilvl w:val="0"/>
          <w:numId w:val="47"/>
        </w:numPr>
        <w:rPr>
          <w:sz w:val="22"/>
          <w:szCs w:val="22"/>
        </w:rPr>
      </w:pPr>
      <w:r>
        <w:rPr>
          <w:b/>
          <w:sz w:val="22"/>
          <w:szCs w:val="22"/>
        </w:rPr>
        <w:t>It is a condition of this Special Permit t</w:t>
      </w:r>
      <w:r w:rsidR="00E71360" w:rsidRPr="008055D0">
        <w:rPr>
          <w:b/>
          <w:sz w:val="22"/>
          <w:szCs w:val="22"/>
        </w:rPr>
        <w:t>hat a violation of the terms and conditions of this Special Permit may be enforced as a violation of the Harwich Zoning Bylaw pursuant to G.L. ch 40A, Sec</w:t>
      </w:r>
      <w:r w:rsidR="00E71360">
        <w:rPr>
          <w:b/>
          <w:sz w:val="22"/>
          <w:szCs w:val="22"/>
        </w:rPr>
        <w:t>. 7</w:t>
      </w:r>
      <w:r w:rsidR="00E71360" w:rsidRPr="008055D0">
        <w:rPr>
          <w:b/>
          <w:sz w:val="22"/>
          <w:szCs w:val="22"/>
        </w:rPr>
        <w:t>, as these m</w:t>
      </w:r>
      <w:r w:rsidR="00E71360">
        <w:rPr>
          <w:b/>
          <w:sz w:val="22"/>
          <w:szCs w:val="22"/>
        </w:rPr>
        <w:t>ay be amended from time to time.</w:t>
      </w:r>
    </w:p>
    <w:p w14:paraId="07E50AAA" w14:textId="1F439224" w:rsidR="000D3CB5" w:rsidRDefault="00E71360" w:rsidP="00B60736">
      <w:pPr>
        <w:rPr>
          <w:sz w:val="22"/>
          <w:szCs w:val="22"/>
        </w:rPr>
      </w:pPr>
      <w:r>
        <w:rPr>
          <w:sz w:val="22"/>
          <w:szCs w:val="22"/>
        </w:rPr>
        <w:t>Mr. Murphy seconded the motion. The Board voted unanimously in favor. 5-0</w:t>
      </w:r>
    </w:p>
    <w:p w14:paraId="7191007F" w14:textId="77777777" w:rsidR="00E71360" w:rsidRDefault="00E71360" w:rsidP="00B60736">
      <w:pPr>
        <w:rPr>
          <w:sz w:val="22"/>
          <w:szCs w:val="22"/>
        </w:rPr>
      </w:pPr>
    </w:p>
    <w:p w14:paraId="06F8331A" w14:textId="14B76E88" w:rsidR="00294522" w:rsidRDefault="00294522" w:rsidP="00294522">
      <w:pPr>
        <w:rPr>
          <w:b/>
          <w:bCs/>
          <w:sz w:val="22"/>
          <w:szCs w:val="22"/>
        </w:rPr>
      </w:pPr>
      <w:r>
        <w:rPr>
          <w:b/>
          <w:bCs/>
          <w:sz w:val="22"/>
          <w:szCs w:val="22"/>
        </w:rPr>
        <w:t>Case # 2020-50</w:t>
      </w:r>
    </w:p>
    <w:p w14:paraId="14743BAF" w14:textId="7711F349" w:rsidR="00B868CA" w:rsidRDefault="006D71D3" w:rsidP="00B868CA">
      <w:pPr>
        <w:rPr>
          <w:sz w:val="22"/>
          <w:szCs w:val="22"/>
        </w:rPr>
      </w:pPr>
      <w:r w:rsidRPr="006D71D3">
        <w:rPr>
          <w:bCs/>
          <w:sz w:val="22"/>
          <w:szCs w:val="22"/>
        </w:rPr>
        <w:t>Andrew and Erica Merrill</w:t>
      </w:r>
      <w:r>
        <w:rPr>
          <w:bCs/>
          <w:sz w:val="22"/>
          <w:szCs w:val="22"/>
        </w:rPr>
        <w:t xml:space="preserve">, through their agent, Chris Cannon of Arch-itects 33 have applied for a Special Permit to construct 2 Shed Dormers on a pre-existing, non-conforming single family dwelling. </w:t>
      </w:r>
      <w:r w:rsidRPr="00017767">
        <w:rPr>
          <w:sz w:val="22"/>
          <w:szCs w:val="22"/>
        </w:rPr>
        <w:t>The application is pursuant to the Code of the Town of Harwich</w:t>
      </w:r>
      <w:r>
        <w:rPr>
          <w:sz w:val="22"/>
          <w:szCs w:val="22"/>
        </w:rPr>
        <w:t>, §325-54</w:t>
      </w:r>
      <w:r w:rsidRPr="00017767">
        <w:rPr>
          <w:sz w:val="22"/>
          <w:szCs w:val="22"/>
        </w:rPr>
        <w:t xml:space="preserve"> as set forth in MGL Chapter 40A §6. The property is located at </w:t>
      </w:r>
      <w:r>
        <w:rPr>
          <w:b/>
          <w:bCs/>
          <w:sz w:val="22"/>
          <w:szCs w:val="22"/>
        </w:rPr>
        <w:t>19 Braddock Street</w:t>
      </w:r>
      <w:r>
        <w:rPr>
          <w:sz w:val="22"/>
          <w:szCs w:val="22"/>
        </w:rPr>
        <w:t>, Map 7, Parcel F7 in the RH-1</w:t>
      </w:r>
      <w:r w:rsidRPr="00017767">
        <w:rPr>
          <w:sz w:val="22"/>
          <w:szCs w:val="22"/>
        </w:rPr>
        <w:t xml:space="preserve"> Zoning District.</w:t>
      </w:r>
    </w:p>
    <w:p w14:paraId="749CB801" w14:textId="77777777" w:rsidR="008B5F38" w:rsidRDefault="008B5F38" w:rsidP="00880B17">
      <w:pPr>
        <w:rPr>
          <w:b/>
          <w:bCs/>
          <w:sz w:val="22"/>
          <w:szCs w:val="22"/>
        </w:rPr>
      </w:pPr>
    </w:p>
    <w:p w14:paraId="0BE25B68" w14:textId="7B9792B1" w:rsidR="00E71360" w:rsidRPr="00E71360" w:rsidRDefault="00E71360" w:rsidP="00880B17">
      <w:pPr>
        <w:rPr>
          <w:bCs/>
          <w:sz w:val="22"/>
          <w:szCs w:val="22"/>
        </w:rPr>
      </w:pPr>
      <w:r w:rsidRPr="00E71360">
        <w:rPr>
          <w:bCs/>
          <w:sz w:val="22"/>
          <w:szCs w:val="22"/>
        </w:rPr>
        <w:t>Mr. Donoghue read the case into the record.</w:t>
      </w:r>
    </w:p>
    <w:p w14:paraId="06AF3DCB" w14:textId="77777777" w:rsidR="00E71360" w:rsidRDefault="00E71360" w:rsidP="00880B17">
      <w:pPr>
        <w:rPr>
          <w:b/>
          <w:bCs/>
          <w:sz w:val="22"/>
          <w:szCs w:val="22"/>
        </w:rPr>
      </w:pPr>
    </w:p>
    <w:p w14:paraId="00E395D4" w14:textId="3221A185" w:rsidR="00E71360" w:rsidRDefault="00E71360" w:rsidP="00880B17">
      <w:pPr>
        <w:rPr>
          <w:bCs/>
          <w:sz w:val="22"/>
          <w:szCs w:val="22"/>
        </w:rPr>
      </w:pPr>
      <w:r w:rsidRPr="00E71360">
        <w:rPr>
          <w:bCs/>
          <w:sz w:val="22"/>
          <w:szCs w:val="22"/>
        </w:rPr>
        <w:lastRenderedPageBreak/>
        <w:t>Chris Cannon Arch-itects</w:t>
      </w:r>
      <w:r>
        <w:rPr>
          <w:bCs/>
          <w:sz w:val="22"/>
          <w:szCs w:val="22"/>
        </w:rPr>
        <w:t xml:space="preserve"> 33 introduced himself and presented the case restating relevant portions of the application adding that </w:t>
      </w:r>
      <w:r w:rsidR="00636B22">
        <w:rPr>
          <w:bCs/>
          <w:sz w:val="22"/>
          <w:szCs w:val="22"/>
        </w:rPr>
        <w:t xml:space="preserve">the 2 dormers would be within the setback thereby triggering the need for the Special Permit. The owners are extending the garage with a second floor and a kitchen. </w:t>
      </w:r>
    </w:p>
    <w:p w14:paraId="02487E4A" w14:textId="77777777" w:rsidR="00636B22" w:rsidRDefault="00636B22" w:rsidP="00880B17">
      <w:pPr>
        <w:rPr>
          <w:bCs/>
          <w:sz w:val="22"/>
          <w:szCs w:val="22"/>
        </w:rPr>
      </w:pPr>
    </w:p>
    <w:p w14:paraId="4F3E2D7B" w14:textId="33E5549F" w:rsidR="00636B22" w:rsidRDefault="00636B22" w:rsidP="00880B17">
      <w:pPr>
        <w:rPr>
          <w:bCs/>
          <w:sz w:val="22"/>
          <w:szCs w:val="22"/>
        </w:rPr>
      </w:pPr>
      <w:r>
        <w:rPr>
          <w:bCs/>
          <w:sz w:val="22"/>
          <w:szCs w:val="22"/>
        </w:rPr>
        <w:t>There were no public comments.</w:t>
      </w:r>
    </w:p>
    <w:p w14:paraId="32A30AE2" w14:textId="77777777" w:rsidR="00636B22" w:rsidRDefault="00636B22" w:rsidP="00880B17">
      <w:pPr>
        <w:rPr>
          <w:bCs/>
          <w:sz w:val="22"/>
          <w:szCs w:val="22"/>
        </w:rPr>
      </w:pPr>
    </w:p>
    <w:p w14:paraId="7FEC2D67" w14:textId="2D355BCE" w:rsidR="00636B22" w:rsidRDefault="00636B22" w:rsidP="00880B17">
      <w:pPr>
        <w:rPr>
          <w:bCs/>
          <w:sz w:val="22"/>
          <w:szCs w:val="22"/>
        </w:rPr>
      </w:pPr>
      <w:r>
        <w:rPr>
          <w:bCs/>
          <w:sz w:val="22"/>
          <w:szCs w:val="22"/>
        </w:rPr>
        <w:t>Mr. Ryer moved to close the public hearing with a second by Mr. Murphy. The Board voted unanimously in favor. 5-0</w:t>
      </w:r>
    </w:p>
    <w:p w14:paraId="74138DD7" w14:textId="77777777" w:rsidR="00636B22" w:rsidRDefault="00636B22" w:rsidP="00880B17">
      <w:pPr>
        <w:rPr>
          <w:bCs/>
          <w:sz w:val="22"/>
          <w:szCs w:val="22"/>
        </w:rPr>
      </w:pPr>
    </w:p>
    <w:p w14:paraId="730FBA7C" w14:textId="03F9AD5F" w:rsidR="00636B22" w:rsidRDefault="00636B22" w:rsidP="00880B17">
      <w:pPr>
        <w:rPr>
          <w:sz w:val="22"/>
          <w:szCs w:val="22"/>
        </w:rPr>
      </w:pPr>
      <w:r>
        <w:rPr>
          <w:bCs/>
          <w:sz w:val="22"/>
          <w:szCs w:val="22"/>
        </w:rPr>
        <w:t xml:space="preserve">Mr. Ryer then said that he believed that the project fir the requirements of the bylaw and the Gale Case with </w:t>
      </w:r>
      <w:r>
        <w:rPr>
          <w:sz w:val="22"/>
          <w:szCs w:val="22"/>
        </w:rPr>
        <w:t>intensifications of existing non-conformities, no new non-conformity and no substantial detriment to the neighborhood. The Board agreed.</w:t>
      </w:r>
    </w:p>
    <w:p w14:paraId="1183AFBD" w14:textId="77777777" w:rsidR="00636B22" w:rsidRDefault="00636B22" w:rsidP="00880B17">
      <w:pPr>
        <w:rPr>
          <w:sz w:val="22"/>
          <w:szCs w:val="22"/>
        </w:rPr>
      </w:pPr>
    </w:p>
    <w:p w14:paraId="576ACFBE" w14:textId="77777777" w:rsidR="00636B22" w:rsidRDefault="00636B22" w:rsidP="00636B22">
      <w:pPr>
        <w:rPr>
          <w:sz w:val="22"/>
          <w:szCs w:val="22"/>
        </w:rPr>
      </w:pPr>
      <w:r>
        <w:rPr>
          <w:sz w:val="22"/>
          <w:szCs w:val="22"/>
        </w:rPr>
        <w:t xml:space="preserve">Mr. Ryer moved that the Board grant the Special Permit </w:t>
      </w:r>
      <w:r>
        <w:rPr>
          <w:bCs/>
          <w:sz w:val="22"/>
          <w:szCs w:val="22"/>
        </w:rPr>
        <w:t xml:space="preserve">to construct 2 Shed Dormers on a pre-existing, non-conforming single family dwelling according to the plans provided and </w:t>
      </w:r>
      <w:r w:rsidRPr="00017767">
        <w:rPr>
          <w:sz w:val="22"/>
          <w:szCs w:val="22"/>
        </w:rPr>
        <w:t>pursuant to the Code of the Town of Harwich</w:t>
      </w:r>
      <w:r>
        <w:rPr>
          <w:sz w:val="22"/>
          <w:szCs w:val="22"/>
        </w:rPr>
        <w:t>, §325-54</w:t>
      </w:r>
      <w:r w:rsidRPr="00017767">
        <w:rPr>
          <w:sz w:val="22"/>
          <w:szCs w:val="22"/>
        </w:rPr>
        <w:t xml:space="preserve"> as se</w:t>
      </w:r>
      <w:r>
        <w:rPr>
          <w:sz w:val="22"/>
          <w:szCs w:val="22"/>
        </w:rPr>
        <w:t xml:space="preserve">t forth in MGL Chapter 40A §6 for the property </w:t>
      </w:r>
      <w:r w:rsidRPr="00017767">
        <w:rPr>
          <w:sz w:val="22"/>
          <w:szCs w:val="22"/>
        </w:rPr>
        <w:t xml:space="preserve">located at </w:t>
      </w:r>
      <w:r>
        <w:rPr>
          <w:b/>
          <w:bCs/>
          <w:sz w:val="22"/>
          <w:szCs w:val="22"/>
        </w:rPr>
        <w:t xml:space="preserve">19 Braddock Street </w:t>
      </w:r>
      <w:r>
        <w:rPr>
          <w:sz w:val="22"/>
          <w:szCs w:val="22"/>
        </w:rPr>
        <w:t>upon a finding that the application meets the requirements of the Gale Case with intensifications of existing non-conformities, no new non-conformity and no substantial detriment to the neighborhood. This Special Permit is granted subject to the following 2 conditions:</w:t>
      </w:r>
    </w:p>
    <w:p w14:paraId="37B0961F" w14:textId="77777777" w:rsidR="00636B22" w:rsidRDefault="00636B22" w:rsidP="00636B22">
      <w:pPr>
        <w:pStyle w:val="ListParagraph"/>
        <w:numPr>
          <w:ilvl w:val="0"/>
          <w:numId w:val="48"/>
        </w:numPr>
        <w:rPr>
          <w:sz w:val="22"/>
          <w:szCs w:val="22"/>
        </w:rPr>
      </w:pPr>
      <w:r>
        <w:rPr>
          <w:b/>
          <w:sz w:val="22"/>
          <w:szCs w:val="22"/>
        </w:rPr>
        <w:t>T</w:t>
      </w:r>
      <w:r w:rsidRPr="008055D0">
        <w:rPr>
          <w:b/>
          <w:sz w:val="22"/>
          <w:szCs w:val="22"/>
        </w:rPr>
        <w:t>hat no demolition, exterior construction nor new landscaping occur between the dates of June 30</w:t>
      </w:r>
      <w:r w:rsidRPr="008055D0">
        <w:rPr>
          <w:b/>
          <w:sz w:val="22"/>
          <w:szCs w:val="22"/>
          <w:vertAlign w:val="superscript"/>
        </w:rPr>
        <w:t>th</w:t>
      </w:r>
      <w:r w:rsidRPr="008055D0">
        <w:rPr>
          <w:b/>
          <w:sz w:val="22"/>
          <w:szCs w:val="22"/>
        </w:rPr>
        <w:t xml:space="preserve"> and Labor Day of any year</w:t>
      </w:r>
      <w:r>
        <w:rPr>
          <w:b/>
          <w:sz w:val="22"/>
          <w:szCs w:val="22"/>
        </w:rPr>
        <w:t>;</w:t>
      </w:r>
    </w:p>
    <w:p w14:paraId="7709F149" w14:textId="383A2E7E" w:rsidR="00636B22" w:rsidRDefault="007B6E2C" w:rsidP="00636B22">
      <w:pPr>
        <w:pStyle w:val="ListParagraph"/>
        <w:numPr>
          <w:ilvl w:val="0"/>
          <w:numId w:val="48"/>
        </w:numPr>
        <w:rPr>
          <w:sz w:val="22"/>
          <w:szCs w:val="22"/>
        </w:rPr>
      </w:pPr>
      <w:r>
        <w:rPr>
          <w:b/>
          <w:sz w:val="22"/>
          <w:szCs w:val="22"/>
        </w:rPr>
        <w:t>It is a condition of this Special Permit t</w:t>
      </w:r>
      <w:bookmarkStart w:id="0" w:name="_GoBack"/>
      <w:bookmarkEnd w:id="0"/>
      <w:r w:rsidR="00636B22" w:rsidRPr="008055D0">
        <w:rPr>
          <w:b/>
          <w:sz w:val="22"/>
          <w:szCs w:val="22"/>
        </w:rPr>
        <w:t>hat a violation of the terms and conditions of this Special Permit may be enforced as a violation of the Harwich Zoning Bylaw pursuant to G.L. ch 40A, Sec</w:t>
      </w:r>
      <w:r w:rsidR="00636B22">
        <w:rPr>
          <w:b/>
          <w:sz w:val="22"/>
          <w:szCs w:val="22"/>
        </w:rPr>
        <w:t>. 7</w:t>
      </w:r>
      <w:r w:rsidR="00636B22" w:rsidRPr="008055D0">
        <w:rPr>
          <w:b/>
          <w:sz w:val="22"/>
          <w:szCs w:val="22"/>
        </w:rPr>
        <w:t>, as these m</w:t>
      </w:r>
      <w:r w:rsidR="00636B22">
        <w:rPr>
          <w:b/>
          <w:sz w:val="22"/>
          <w:szCs w:val="22"/>
        </w:rPr>
        <w:t>ay be amended from time to time.</w:t>
      </w:r>
    </w:p>
    <w:p w14:paraId="537A7EEB" w14:textId="77777777" w:rsidR="00636B22" w:rsidRDefault="00636B22" w:rsidP="00636B22">
      <w:pPr>
        <w:rPr>
          <w:sz w:val="22"/>
          <w:szCs w:val="22"/>
        </w:rPr>
      </w:pPr>
      <w:r>
        <w:rPr>
          <w:sz w:val="22"/>
          <w:szCs w:val="22"/>
        </w:rPr>
        <w:t>Mr. Murphy seconded the motion. The Board voted unanimously in favor. 5-0</w:t>
      </w:r>
    </w:p>
    <w:p w14:paraId="2FF399D9" w14:textId="77777777" w:rsidR="002E4E21" w:rsidRDefault="002E4E21" w:rsidP="00880B17">
      <w:pPr>
        <w:rPr>
          <w:b/>
          <w:bCs/>
          <w:sz w:val="22"/>
          <w:szCs w:val="22"/>
        </w:rPr>
      </w:pPr>
    </w:p>
    <w:p w14:paraId="15BFF20E" w14:textId="6C9E52B7" w:rsidR="00294522" w:rsidRDefault="002E4E21" w:rsidP="00294522">
      <w:pPr>
        <w:rPr>
          <w:b/>
          <w:bCs/>
          <w:sz w:val="22"/>
          <w:szCs w:val="22"/>
        </w:rPr>
      </w:pPr>
      <w:r>
        <w:rPr>
          <w:b/>
          <w:bCs/>
          <w:sz w:val="22"/>
          <w:szCs w:val="22"/>
        </w:rPr>
        <w:t>Case # 2020-52</w:t>
      </w:r>
    </w:p>
    <w:p w14:paraId="7A9A5230" w14:textId="18CB7D8D" w:rsidR="002E4E21" w:rsidRDefault="002E4E21" w:rsidP="002E4E21">
      <w:pPr>
        <w:rPr>
          <w:sz w:val="22"/>
          <w:szCs w:val="22"/>
        </w:rPr>
      </w:pPr>
      <w:r>
        <w:rPr>
          <w:bCs/>
          <w:sz w:val="22"/>
          <w:szCs w:val="22"/>
        </w:rPr>
        <w:t xml:space="preserve">Mark Jacobson and Renee Brown have applied for a Variance from the side setback requirements to construct an in-ground pool. The application is in accordance with </w:t>
      </w:r>
      <w:r>
        <w:rPr>
          <w:sz w:val="22"/>
          <w:szCs w:val="22"/>
        </w:rPr>
        <w:t>in MGL Chapter 40A §10</w:t>
      </w:r>
      <w:r w:rsidRPr="00017767">
        <w:rPr>
          <w:sz w:val="22"/>
          <w:szCs w:val="22"/>
        </w:rPr>
        <w:t xml:space="preserve">. The property is located at </w:t>
      </w:r>
      <w:r>
        <w:rPr>
          <w:b/>
          <w:bCs/>
          <w:sz w:val="22"/>
          <w:szCs w:val="22"/>
        </w:rPr>
        <w:t>17 Chase Street</w:t>
      </w:r>
      <w:r>
        <w:rPr>
          <w:sz w:val="22"/>
          <w:szCs w:val="22"/>
        </w:rPr>
        <w:t>, Map 4, Parcel S6-1 in the RH-2</w:t>
      </w:r>
      <w:r w:rsidRPr="00017767">
        <w:rPr>
          <w:sz w:val="22"/>
          <w:szCs w:val="22"/>
        </w:rPr>
        <w:t xml:space="preserve"> Zoning District.</w:t>
      </w:r>
    </w:p>
    <w:p w14:paraId="3B404438" w14:textId="77777777" w:rsidR="00B868CA" w:rsidRDefault="00B868CA" w:rsidP="00294522">
      <w:pPr>
        <w:rPr>
          <w:b/>
          <w:bCs/>
          <w:sz w:val="22"/>
          <w:szCs w:val="22"/>
        </w:rPr>
      </w:pPr>
    </w:p>
    <w:p w14:paraId="0A913852" w14:textId="13D93B26" w:rsidR="00294522" w:rsidRDefault="00636B22" w:rsidP="00294522">
      <w:pPr>
        <w:rPr>
          <w:bCs/>
          <w:sz w:val="22"/>
          <w:szCs w:val="22"/>
        </w:rPr>
      </w:pPr>
      <w:r>
        <w:rPr>
          <w:bCs/>
          <w:sz w:val="22"/>
          <w:szCs w:val="22"/>
        </w:rPr>
        <w:t>Mr. Donoghue read the case into the record.</w:t>
      </w:r>
    </w:p>
    <w:p w14:paraId="68E427D6" w14:textId="77777777" w:rsidR="00636B22" w:rsidRDefault="00636B22" w:rsidP="00294522">
      <w:pPr>
        <w:rPr>
          <w:bCs/>
          <w:sz w:val="22"/>
          <w:szCs w:val="22"/>
        </w:rPr>
      </w:pPr>
    </w:p>
    <w:p w14:paraId="0FBEE4B1" w14:textId="12BAC420" w:rsidR="00636B22" w:rsidRDefault="00636B22" w:rsidP="00294522">
      <w:pPr>
        <w:rPr>
          <w:bCs/>
          <w:sz w:val="22"/>
          <w:szCs w:val="22"/>
        </w:rPr>
      </w:pPr>
      <w:r>
        <w:rPr>
          <w:bCs/>
          <w:sz w:val="22"/>
          <w:szCs w:val="22"/>
        </w:rPr>
        <w:t>Tim Kelley introduced himself as the contractor and agent for the owners. He told the Board that the owners hope to place their pool in a location convenient to the house and not on the far side where it would disturb neighbors that already are at odds with the owners.</w:t>
      </w:r>
    </w:p>
    <w:p w14:paraId="6E88BDC3" w14:textId="77777777" w:rsidR="00011BAD" w:rsidRDefault="00011BAD" w:rsidP="00294522">
      <w:pPr>
        <w:rPr>
          <w:bCs/>
          <w:sz w:val="22"/>
          <w:szCs w:val="22"/>
        </w:rPr>
      </w:pPr>
    </w:p>
    <w:p w14:paraId="0EE4CFD7" w14:textId="5E185DF2" w:rsidR="00011BAD" w:rsidRDefault="00011BAD" w:rsidP="00294522">
      <w:pPr>
        <w:rPr>
          <w:bCs/>
          <w:sz w:val="22"/>
          <w:szCs w:val="22"/>
        </w:rPr>
      </w:pPr>
      <w:r>
        <w:rPr>
          <w:bCs/>
          <w:sz w:val="22"/>
          <w:szCs w:val="22"/>
        </w:rPr>
        <w:t xml:space="preserve">Mr. Ryer asked Mr. Kelley to convince the Board why the soil condition, shape, topography or </w:t>
      </w:r>
      <w:r w:rsidR="008D62B8">
        <w:rPr>
          <w:bCs/>
          <w:sz w:val="22"/>
          <w:szCs w:val="22"/>
        </w:rPr>
        <w:t xml:space="preserve">current </w:t>
      </w:r>
      <w:r>
        <w:rPr>
          <w:bCs/>
          <w:sz w:val="22"/>
          <w:szCs w:val="22"/>
        </w:rPr>
        <w:t>stru</w:t>
      </w:r>
      <w:r w:rsidR="008D62B8">
        <w:rPr>
          <w:bCs/>
          <w:sz w:val="22"/>
          <w:szCs w:val="22"/>
        </w:rPr>
        <w:t xml:space="preserve">ctures </w:t>
      </w:r>
      <w:r>
        <w:rPr>
          <w:bCs/>
          <w:sz w:val="22"/>
          <w:szCs w:val="22"/>
        </w:rPr>
        <w:t>would present a hardship to the owners. T</w:t>
      </w:r>
      <w:r w:rsidR="008D62B8">
        <w:rPr>
          <w:bCs/>
          <w:sz w:val="22"/>
          <w:szCs w:val="22"/>
        </w:rPr>
        <w:t>hese are the requirements for the granting of a</w:t>
      </w:r>
      <w:r>
        <w:rPr>
          <w:bCs/>
          <w:sz w:val="22"/>
          <w:szCs w:val="22"/>
        </w:rPr>
        <w:t xml:space="preserve"> Variance.</w:t>
      </w:r>
      <w:r w:rsidR="008D62B8">
        <w:rPr>
          <w:bCs/>
          <w:sz w:val="22"/>
          <w:szCs w:val="22"/>
        </w:rPr>
        <w:t xml:space="preserve"> Mr. Murphy reminded the Applicant that placing the pool on the alternate side could be done by right.</w:t>
      </w:r>
    </w:p>
    <w:p w14:paraId="5B3A13D9" w14:textId="77777777" w:rsidR="008D62B8" w:rsidRDefault="008D62B8" w:rsidP="00294522">
      <w:pPr>
        <w:rPr>
          <w:bCs/>
          <w:sz w:val="22"/>
          <w:szCs w:val="22"/>
        </w:rPr>
      </w:pPr>
    </w:p>
    <w:p w14:paraId="67D8FF41" w14:textId="1D6CC817" w:rsidR="008D62B8" w:rsidRDefault="008D62B8" w:rsidP="00294522">
      <w:pPr>
        <w:rPr>
          <w:bCs/>
          <w:sz w:val="22"/>
          <w:szCs w:val="22"/>
        </w:rPr>
      </w:pPr>
      <w:r>
        <w:rPr>
          <w:bCs/>
          <w:sz w:val="22"/>
          <w:szCs w:val="22"/>
        </w:rPr>
        <w:t>Mr. Kelley restated that the alternate location is farther from the house and near neighbors who have not been open to the idea of the pool.</w:t>
      </w:r>
    </w:p>
    <w:p w14:paraId="755372EC" w14:textId="77777777" w:rsidR="008D62B8" w:rsidRDefault="008D62B8" w:rsidP="00294522">
      <w:pPr>
        <w:rPr>
          <w:bCs/>
          <w:sz w:val="22"/>
          <w:szCs w:val="22"/>
        </w:rPr>
      </w:pPr>
    </w:p>
    <w:p w14:paraId="7144D3AC" w14:textId="6A758B3E" w:rsidR="008D62B8" w:rsidRPr="00D83651" w:rsidRDefault="008D62B8" w:rsidP="00294522">
      <w:pPr>
        <w:rPr>
          <w:bCs/>
          <w:sz w:val="22"/>
          <w:szCs w:val="22"/>
        </w:rPr>
      </w:pPr>
      <w:r>
        <w:rPr>
          <w:bCs/>
          <w:sz w:val="22"/>
          <w:szCs w:val="22"/>
        </w:rPr>
        <w:t>Mr. Kelley asked to withdraw the application.</w:t>
      </w:r>
    </w:p>
    <w:p w14:paraId="431BEFCB" w14:textId="77777777" w:rsidR="00294522" w:rsidRDefault="00294522" w:rsidP="00294522">
      <w:pPr>
        <w:rPr>
          <w:b/>
          <w:bCs/>
          <w:sz w:val="22"/>
          <w:szCs w:val="22"/>
        </w:rPr>
      </w:pPr>
    </w:p>
    <w:p w14:paraId="3A6BBBF1" w14:textId="6BC24BA0" w:rsidR="008D62B8" w:rsidRPr="008D62B8" w:rsidRDefault="008D62B8" w:rsidP="00294522">
      <w:pPr>
        <w:rPr>
          <w:bCs/>
          <w:sz w:val="22"/>
          <w:szCs w:val="22"/>
        </w:rPr>
      </w:pPr>
      <w:r w:rsidRPr="008D62B8">
        <w:rPr>
          <w:bCs/>
          <w:sz w:val="22"/>
          <w:szCs w:val="22"/>
        </w:rPr>
        <w:t>Mr. Ryer moved to close the p</w:t>
      </w:r>
      <w:r>
        <w:rPr>
          <w:bCs/>
          <w:sz w:val="22"/>
          <w:szCs w:val="22"/>
        </w:rPr>
        <w:t xml:space="preserve">ublic hearing with a second by </w:t>
      </w:r>
      <w:r w:rsidRPr="008D62B8">
        <w:rPr>
          <w:bCs/>
          <w:sz w:val="22"/>
          <w:szCs w:val="22"/>
        </w:rPr>
        <w:t>Mr. Donoghue. The Board voted unanimously in favor. 5-0</w:t>
      </w:r>
    </w:p>
    <w:p w14:paraId="08F55412" w14:textId="77777777" w:rsidR="00294522" w:rsidRDefault="00294522" w:rsidP="00880B17">
      <w:pPr>
        <w:rPr>
          <w:b/>
          <w:bCs/>
          <w:sz w:val="22"/>
          <w:szCs w:val="22"/>
        </w:rPr>
      </w:pPr>
    </w:p>
    <w:p w14:paraId="727F8C13" w14:textId="31D06C5D" w:rsidR="008D62B8" w:rsidRDefault="008D62B8" w:rsidP="008D62B8">
      <w:pPr>
        <w:rPr>
          <w:bCs/>
          <w:sz w:val="22"/>
          <w:szCs w:val="22"/>
        </w:rPr>
      </w:pPr>
      <w:r>
        <w:rPr>
          <w:sz w:val="22"/>
          <w:szCs w:val="22"/>
        </w:rPr>
        <w:t xml:space="preserve">Mr. Ryer moved </w:t>
      </w:r>
      <w:r>
        <w:rPr>
          <w:bCs/>
          <w:sz w:val="22"/>
          <w:szCs w:val="22"/>
        </w:rPr>
        <w:t>that the Board grant the request for a withdrawal in Case 2020-52 with a second by Mr. Murphy. The Board voted unanimously in favor. 5-0</w:t>
      </w:r>
    </w:p>
    <w:p w14:paraId="05AAAF8E" w14:textId="77777777" w:rsidR="008D62B8" w:rsidRDefault="008D62B8" w:rsidP="00880B17">
      <w:pPr>
        <w:rPr>
          <w:sz w:val="22"/>
          <w:szCs w:val="22"/>
        </w:rPr>
      </w:pPr>
    </w:p>
    <w:p w14:paraId="23D9F465" w14:textId="7C19F119" w:rsidR="008D62B8" w:rsidRDefault="008D62B8" w:rsidP="00880B17">
      <w:pPr>
        <w:rPr>
          <w:sz w:val="22"/>
          <w:szCs w:val="22"/>
        </w:rPr>
      </w:pPr>
      <w:r>
        <w:rPr>
          <w:sz w:val="22"/>
          <w:szCs w:val="22"/>
        </w:rPr>
        <w:t>Mr. Ryer congratulated Mr. Murphy and Mr. Sullivan as they have both been appointed to the Board of Appeals as full members.</w:t>
      </w:r>
      <w:r w:rsidR="00076577">
        <w:rPr>
          <w:sz w:val="22"/>
          <w:szCs w:val="22"/>
        </w:rPr>
        <w:t xml:space="preserve"> He noted that Tim Bailey would be joining the Board as an alternate.</w:t>
      </w:r>
    </w:p>
    <w:p w14:paraId="0DBF39D2" w14:textId="77777777" w:rsidR="00076577" w:rsidRDefault="00076577" w:rsidP="00880B17">
      <w:pPr>
        <w:rPr>
          <w:sz w:val="22"/>
          <w:szCs w:val="22"/>
        </w:rPr>
      </w:pPr>
    </w:p>
    <w:p w14:paraId="0A4334AF" w14:textId="7EEA81A6" w:rsidR="00076577" w:rsidRDefault="00076577" w:rsidP="00880B17">
      <w:pPr>
        <w:rPr>
          <w:sz w:val="22"/>
          <w:szCs w:val="22"/>
        </w:rPr>
      </w:pPr>
      <w:r>
        <w:rPr>
          <w:sz w:val="22"/>
          <w:szCs w:val="22"/>
        </w:rPr>
        <w:t>Mr. Ryer moved to accept the Minutes of the December 9, 2020 meeting with minor adjustments and Mr. Murphy seconded the motion. The Board voted unanimously in favor. 5-0</w:t>
      </w:r>
    </w:p>
    <w:p w14:paraId="1A2B0191" w14:textId="77777777" w:rsidR="00076577" w:rsidRDefault="00076577" w:rsidP="00880B17">
      <w:pPr>
        <w:rPr>
          <w:sz w:val="22"/>
          <w:szCs w:val="22"/>
        </w:rPr>
      </w:pPr>
    </w:p>
    <w:p w14:paraId="057CB50B" w14:textId="6EE1DC3B" w:rsidR="00076577" w:rsidRDefault="00076577" w:rsidP="00880B17">
      <w:pPr>
        <w:rPr>
          <w:sz w:val="22"/>
          <w:szCs w:val="22"/>
        </w:rPr>
      </w:pPr>
      <w:r>
        <w:rPr>
          <w:sz w:val="22"/>
          <w:szCs w:val="22"/>
        </w:rPr>
        <w:t>Mr. Ryer moved to adjoin the meeting with a second by Mr. Sullivan. The Board voted unanimously in favor. 5-0</w:t>
      </w:r>
    </w:p>
    <w:p w14:paraId="16CA6DC5" w14:textId="77777777" w:rsidR="00076577" w:rsidRDefault="00076577" w:rsidP="00880B17">
      <w:pPr>
        <w:rPr>
          <w:sz w:val="22"/>
          <w:szCs w:val="22"/>
        </w:rPr>
      </w:pPr>
    </w:p>
    <w:p w14:paraId="10EED040" w14:textId="77777777" w:rsidR="00CB7EB0" w:rsidRPr="00017767" w:rsidRDefault="00CB7EB0" w:rsidP="00880B17">
      <w:pPr>
        <w:rPr>
          <w:sz w:val="22"/>
          <w:szCs w:val="22"/>
        </w:rPr>
      </w:pPr>
      <w:r w:rsidRPr="00017767">
        <w:rPr>
          <w:sz w:val="22"/>
          <w:szCs w:val="22"/>
        </w:rPr>
        <w:t>Authorized Posting Officer:  Shelagh Delaney, sdelaney@town.harwich.ma.us</w:t>
      </w:r>
    </w:p>
    <w:p w14:paraId="0A82F7F0" w14:textId="6611A8DE" w:rsidR="00CB7EB0" w:rsidRPr="00017767" w:rsidRDefault="00076577" w:rsidP="00880B17">
      <w:pPr>
        <w:rPr>
          <w:sz w:val="22"/>
          <w:szCs w:val="22"/>
        </w:rPr>
      </w:pPr>
      <w:r>
        <w:rPr>
          <w:sz w:val="22"/>
          <w:szCs w:val="22"/>
        </w:rPr>
        <w:t>Board of Appeals Recording Secretary</w:t>
      </w:r>
    </w:p>
    <w:p w14:paraId="5D6E6C68" w14:textId="77777777" w:rsidR="00CB7EB0" w:rsidRPr="00017767" w:rsidRDefault="00CB7EB0" w:rsidP="00BA3DDB">
      <w:pPr>
        <w:rPr>
          <w:sz w:val="22"/>
          <w:szCs w:val="22"/>
        </w:rPr>
      </w:pPr>
    </w:p>
    <w:p w14:paraId="7041B0CA" w14:textId="69CAB014" w:rsidR="00CB7EB0" w:rsidRPr="00017767" w:rsidRDefault="00CB7EB0" w:rsidP="00BA3DDB">
      <w:pPr>
        <w:rPr>
          <w:b/>
          <w:bCs/>
          <w:sz w:val="22"/>
          <w:szCs w:val="22"/>
        </w:rPr>
      </w:pPr>
    </w:p>
    <w:sectPr w:rsidR="00CB7EB0" w:rsidRPr="00017767" w:rsidSect="00AC4052">
      <w:footerReference w:type="default" r:id="rId8"/>
      <w:pgSz w:w="12240" w:h="15840" w:code="1"/>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EF3F4" w14:textId="77777777" w:rsidR="00076577" w:rsidRDefault="00076577">
      <w:r>
        <w:separator/>
      </w:r>
    </w:p>
  </w:endnote>
  <w:endnote w:type="continuationSeparator" w:id="0">
    <w:p w14:paraId="1D69310D" w14:textId="77777777" w:rsidR="00076577" w:rsidRDefault="00076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85309" w14:textId="77777777" w:rsidR="00076577" w:rsidRDefault="00076577">
    <w:pPr>
      <w:pStyle w:val="Footer"/>
      <w:jc w:val="center"/>
    </w:pPr>
    <w:r>
      <w:fldChar w:fldCharType="begin"/>
    </w:r>
    <w:r>
      <w:instrText xml:space="preserve"> PAGE   \* MERGEFORMAT </w:instrText>
    </w:r>
    <w:r>
      <w:fldChar w:fldCharType="separate"/>
    </w:r>
    <w:r w:rsidR="002472C4">
      <w:rPr>
        <w:noProof/>
      </w:rPr>
      <w:t>8</w:t>
    </w:r>
    <w:r>
      <w:rPr>
        <w:noProof/>
      </w:rPr>
      <w:fldChar w:fldCharType="end"/>
    </w:r>
  </w:p>
  <w:p w14:paraId="76167F45" w14:textId="77777777" w:rsidR="00076577" w:rsidRDefault="000765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81B83" w14:textId="77777777" w:rsidR="00076577" w:rsidRDefault="00076577">
      <w:r>
        <w:separator/>
      </w:r>
    </w:p>
  </w:footnote>
  <w:footnote w:type="continuationSeparator" w:id="0">
    <w:p w14:paraId="212B4B92" w14:textId="77777777" w:rsidR="00076577" w:rsidRDefault="000765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E18"/>
    <w:multiLevelType w:val="hybridMultilevel"/>
    <w:tmpl w:val="16ECC3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3C4077"/>
    <w:multiLevelType w:val="hybridMultilevel"/>
    <w:tmpl w:val="C6A06BFC"/>
    <w:lvl w:ilvl="0" w:tplc="03F2A1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ED331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 w15:restartNumberingAfterBreak="0">
    <w:nsid w:val="09437FD7"/>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4" w15:restartNumberingAfterBreak="0">
    <w:nsid w:val="0AC1481A"/>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5" w15:restartNumberingAfterBreak="0">
    <w:nsid w:val="0B3D50C5"/>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6" w15:restartNumberingAfterBreak="0">
    <w:nsid w:val="0CD4520A"/>
    <w:multiLevelType w:val="hybridMultilevel"/>
    <w:tmpl w:val="6292F792"/>
    <w:lvl w:ilvl="0" w:tplc="6CF673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842DC1"/>
    <w:multiLevelType w:val="hybridMultilevel"/>
    <w:tmpl w:val="6292F792"/>
    <w:lvl w:ilvl="0" w:tplc="6CF673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8E112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9" w15:restartNumberingAfterBreak="0">
    <w:nsid w:val="11774690"/>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0" w15:restartNumberingAfterBreak="0">
    <w:nsid w:val="17973D6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1" w15:restartNumberingAfterBreak="0">
    <w:nsid w:val="1AAC6895"/>
    <w:multiLevelType w:val="hybridMultilevel"/>
    <w:tmpl w:val="D5CEFC0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4A04D27"/>
    <w:multiLevelType w:val="hybridMultilevel"/>
    <w:tmpl w:val="0770B33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8F1DD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4" w15:restartNumberingAfterBreak="0">
    <w:nsid w:val="2E1A44A1"/>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5" w15:restartNumberingAfterBreak="0">
    <w:nsid w:val="2FBA33E4"/>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6" w15:restartNumberingAfterBreak="0">
    <w:nsid w:val="30112A9E"/>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7" w15:restartNumberingAfterBreak="0">
    <w:nsid w:val="30403E62"/>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8" w15:restartNumberingAfterBreak="0">
    <w:nsid w:val="30E20F9F"/>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19" w15:restartNumberingAfterBreak="0">
    <w:nsid w:val="3414270F"/>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0" w15:restartNumberingAfterBreak="0">
    <w:nsid w:val="358904CD"/>
    <w:multiLevelType w:val="hybridMultilevel"/>
    <w:tmpl w:val="B4407072"/>
    <w:lvl w:ilvl="0" w:tplc="04090001">
      <w:start w:val="1"/>
      <w:numFmt w:val="bullet"/>
      <w:lvlText w:val=""/>
      <w:lvlJc w:val="left"/>
      <w:pPr>
        <w:tabs>
          <w:tab w:val="num" w:pos="1710"/>
        </w:tabs>
        <w:ind w:left="1710" w:hanging="360"/>
      </w:pPr>
      <w:rPr>
        <w:rFonts w:ascii="Symbol" w:hAnsi="Symbol" w:cs="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cs="Wingdings" w:hint="default"/>
      </w:rPr>
    </w:lvl>
    <w:lvl w:ilvl="3" w:tplc="04090001" w:tentative="1">
      <w:start w:val="1"/>
      <w:numFmt w:val="bullet"/>
      <w:lvlText w:val=""/>
      <w:lvlJc w:val="left"/>
      <w:pPr>
        <w:tabs>
          <w:tab w:val="num" w:pos="3870"/>
        </w:tabs>
        <w:ind w:left="3870" w:hanging="360"/>
      </w:pPr>
      <w:rPr>
        <w:rFonts w:ascii="Symbol" w:hAnsi="Symbol" w:cs="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cs="Wingdings" w:hint="default"/>
      </w:rPr>
    </w:lvl>
    <w:lvl w:ilvl="6" w:tplc="04090001" w:tentative="1">
      <w:start w:val="1"/>
      <w:numFmt w:val="bullet"/>
      <w:lvlText w:val=""/>
      <w:lvlJc w:val="left"/>
      <w:pPr>
        <w:tabs>
          <w:tab w:val="num" w:pos="6030"/>
        </w:tabs>
        <w:ind w:left="6030" w:hanging="360"/>
      </w:pPr>
      <w:rPr>
        <w:rFonts w:ascii="Symbol" w:hAnsi="Symbol" w:cs="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cs="Wingdings" w:hint="default"/>
      </w:rPr>
    </w:lvl>
  </w:abstractNum>
  <w:abstractNum w:abstractNumId="21" w15:restartNumberingAfterBreak="0">
    <w:nsid w:val="373F32FD"/>
    <w:multiLevelType w:val="hybridMultilevel"/>
    <w:tmpl w:val="B67AD8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09446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3" w15:restartNumberingAfterBreak="0">
    <w:nsid w:val="3DA931A5"/>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4" w15:restartNumberingAfterBreak="0">
    <w:nsid w:val="3E0E4D19"/>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25" w15:restartNumberingAfterBreak="0">
    <w:nsid w:val="3E283F1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6" w15:restartNumberingAfterBreak="0">
    <w:nsid w:val="48D66DE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7" w15:restartNumberingAfterBreak="0">
    <w:nsid w:val="48DF64E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8" w15:restartNumberingAfterBreak="0">
    <w:nsid w:val="4AED2E80"/>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9" w15:restartNumberingAfterBreak="0">
    <w:nsid w:val="4B80272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0" w15:restartNumberingAfterBreak="0">
    <w:nsid w:val="4D3F3291"/>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1" w15:restartNumberingAfterBreak="0">
    <w:nsid w:val="4DFD303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2" w15:restartNumberingAfterBreak="0">
    <w:nsid w:val="4E1E1353"/>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3" w15:restartNumberingAfterBreak="0">
    <w:nsid w:val="4F9140B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4" w15:restartNumberingAfterBreak="0">
    <w:nsid w:val="556F49FB"/>
    <w:multiLevelType w:val="hybridMultilevel"/>
    <w:tmpl w:val="6292F792"/>
    <w:lvl w:ilvl="0" w:tplc="6CF673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7C5567C"/>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6" w15:restartNumberingAfterBreak="0">
    <w:nsid w:val="588248B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7" w15:restartNumberingAfterBreak="0">
    <w:nsid w:val="5BF457E4"/>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8" w15:restartNumberingAfterBreak="0">
    <w:nsid w:val="61511957"/>
    <w:multiLevelType w:val="hybridMultilevel"/>
    <w:tmpl w:val="B6961A9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9" w15:restartNumberingAfterBreak="0">
    <w:nsid w:val="644B5578"/>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40" w15:restartNumberingAfterBreak="0">
    <w:nsid w:val="6D983E75"/>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41" w15:restartNumberingAfterBreak="0">
    <w:nsid w:val="711B794E"/>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42" w15:restartNumberingAfterBreak="0">
    <w:nsid w:val="727C56E4"/>
    <w:multiLevelType w:val="singleLevel"/>
    <w:tmpl w:val="E0584DE4"/>
    <w:lvl w:ilvl="0">
      <w:start w:val="1"/>
      <w:numFmt w:val="none"/>
      <w:lvlText w:val=""/>
      <w:legacy w:legacy="1" w:legacySpace="0" w:legacyIndent="360"/>
      <w:lvlJc w:val="left"/>
      <w:pPr>
        <w:ind w:left="360" w:hanging="360"/>
      </w:pPr>
      <w:rPr>
        <w:rFonts w:ascii="Wingdings" w:hAnsi="Wingdings" w:cs="Wingdings" w:hint="default"/>
      </w:rPr>
    </w:lvl>
  </w:abstractNum>
  <w:abstractNum w:abstractNumId="43" w15:restartNumberingAfterBreak="0">
    <w:nsid w:val="781D3C9F"/>
    <w:multiLevelType w:val="hybridMultilevel"/>
    <w:tmpl w:val="2606FCE2"/>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4" w15:restartNumberingAfterBreak="0">
    <w:nsid w:val="7D7A020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45" w15:restartNumberingAfterBreak="0">
    <w:nsid w:val="7E7062B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num w:numId="1">
    <w:abstractNumId w:val="44"/>
  </w:num>
  <w:num w:numId="2">
    <w:abstractNumId w:val="32"/>
  </w:num>
  <w:num w:numId="3">
    <w:abstractNumId w:val="15"/>
  </w:num>
  <w:num w:numId="4">
    <w:abstractNumId w:val="30"/>
  </w:num>
  <w:num w:numId="5">
    <w:abstractNumId w:val="39"/>
  </w:num>
  <w:num w:numId="6">
    <w:abstractNumId w:val="13"/>
  </w:num>
  <w:num w:numId="7">
    <w:abstractNumId w:val="28"/>
  </w:num>
  <w:num w:numId="8">
    <w:abstractNumId w:val="22"/>
  </w:num>
  <w:num w:numId="9">
    <w:abstractNumId w:val="17"/>
  </w:num>
  <w:num w:numId="10">
    <w:abstractNumId w:val="8"/>
  </w:num>
  <w:num w:numId="11">
    <w:abstractNumId w:val="26"/>
  </w:num>
  <w:num w:numId="12">
    <w:abstractNumId w:val="24"/>
  </w:num>
  <w:num w:numId="13">
    <w:abstractNumId w:val="45"/>
  </w:num>
  <w:num w:numId="14">
    <w:abstractNumId w:val="23"/>
  </w:num>
  <w:num w:numId="15">
    <w:abstractNumId w:val="10"/>
  </w:num>
  <w:num w:numId="16">
    <w:abstractNumId w:val="33"/>
  </w:num>
  <w:num w:numId="17">
    <w:abstractNumId w:val="25"/>
  </w:num>
  <w:num w:numId="18">
    <w:abstractNumId w:val="31"/>
  </w:num>
  <w:num w:numId="19">
    <w:abstractNumId w:val="18"/>
  </w:num>
  <w:num w:numId="20">
    <w:abstractNumId w:val="29"/>
  </w:num>
  <w:num w:numId="21">
    <w:abstractNumId w:val="27"/>
  </w:num>
  <w:num w:numId="22">
    <w:abstractNumId w:val="2"/>
  </w:num>
  <w:num w:numId="23">
    <w:abstractNumId w:val="41"/>
  </w:num>
  <w:num w:numId="24">
    <w:abstractNumId w:val="4"/>
  </w:num>
  <w:num w:numId="25">
    <w:abstractNumId w:val="14"/>
  </w:num>
  <w:num w:numId="26">
    <w:abstractNumId w:val="37"/>
  </w:num>
  <w:num w:numId="27">
    <w:abstractNumId w:val="19"/>
  </w:num>
  <w:num w:numId="28">
    <w:abstractNumId w:val="35"/>
  </w:num>
  <w:num w:numId="29">
    <w:abstractNumId w:val="3"/>
  </w:num>
  <w:num w:numId="30">
    <w:abstractNumId w:val="9"/>
  </w:num>
  <w:num w:numId="31">
    <w:abstractNumId w:val="5"/>
  </w:num>
  <w:num w:numId="32">
    <w:abstractNumId w:val="36"/>
  </w:num>
  <w:num w:numId="33">
    <w:abstractNumId w:val="42"/>
  </w:num>
  <w:num w:numId="34">
    <w:abstractNumId w:val="16"/>
  </w:num>
  <w:num w:numId="35">
    <w:abstractNumId w:val="40"/>
  </w:num>
  <w:num w:numId="36">
    <w:abstractNumId w:val="8"/>
    <w:lvlOverride w:ilvl="0">
      <w:startOverride w:val="1"/>
    </w:lvlOverride>
  </w:num>
  <w:num w:numId="37">
    <w:abstractNumId w:val="0"/>
  </w:num>
  <w:num w:numId="38">
    <w:abstractNumId w:val="0"/>
  </w:num>
  <w:num w:numId="39">
    <w:abstractNumId w:val="38"/>
  </w:num>
  <w:num w:numId="40">
    <w:abstractNumId w:val="20"/>
  </w:num>
  <w:num w:numId="41">
    <w:abstractNumId w:val="11"/>
  </w:num>
  <w:num w:numId="42">
    <w:abstractNumId w:val="43"/>
  </w:num>
  <w:num w:numId="43">
    <w:abstractNumId w:val="12"/>
  </w:num>
  <w:num w:numId="44">
    <w:abstractNumId w:val="21"/>
  </w:num>
  <w:num w:numId="45">
    <w:abstractNumId w:val="7"/>
  </w:num>
  <w:num w:numId="46">
    <w:abstractNumId w:val="1"/>
  </w:num>
  <w:num w:numId="47">
    <w:abstractNumId w:val="34"/>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17"/>
    <w:rsid w:val="00000E76"/>
    <w:rsid w:val="0000602F"/>
    <w:rsid w:val="0000793C"/>
    <w:rsid w:val="00011BAD"/>
    <w:rsid w:val="00013CA7"/>
    <w:rsid w:val="00015031"/>
    <w:rsid w:val="0001531E"/>
    <w:rsid w:val="00016FD0"/>
    <w:rsid w:val="00017767"/>
    <w:rsid w:val="000226DF"/>
    <w:rsid w:val="00023EF4"/>
    <w:rsid w:val="00034D34"/>
    <w:rsid w:val="000361EF"/>
    <w:rsid w:val="00036B8C"/>
    <w:rsid w:val="00036DF8"/>
    <w:rsid w:val="00040A9B"/>
    <w:rsid w:val="00043F38"/>
    <w:rsid w:val="000455F0"/>
    <w:rsid w:val="00052562"/>
    <w:rsid w:val="00054BB0"/>
    <w:rsid w:val="00060002"/>
    <w:rsid w:val="000610A8"/>
    <w:rsid w:val="000614AF"/>
    <w:rsid w:val="000633F5"/>
    <w:rsid w:val="000653DA"/>
    <w:rsid w:val="00065722"/>
    <w:rsid w:val="000678E8"/>
    <w:rsid w:val="00067F2A"/>
    <w:rsid w:val="00070CB1"/>
    <w:rsid w:val="00074976"/>
    <w:rsid w:val="00074F46"/>
    <w:rsid w:val="0007567F"/>
    <w:rsid w:val="00075887"/>
    <w:rsid w:val="00076365"/>
    <w:rsid w:val="00076577"/>
    <w:rsid w:val="00077DB3"/>
    <w:rsid w:val="00081B6E"/>
    <w:rsid w:val="00087F71"/>
    <w:rsid w:val="00090399"/>
    <w:rsid w:val="00091934"/>
    <w:rsid w:val="00093852"/>
    <w:rsid w:val="000A02CA"/>
    <w:rsid w:val="000A03DA"/>
    <w:rsid w:val="000A0400"/>
    <w:rsid w:val="000A2C62"/>
    <w:rsid w:val="000A4616"/>
    <w:rsid w:val="000A65F6"/>
    <w:rsid w:val="000B482C"/>
    <w:rsid w:val="000B5BB0"/>
    <w:rsid w:val="000C0F06"/>
    <w:rsid w:val="000D0699"/>
    <w:rsid w:val="000D1D70"/>
    <w:rsid w:val="000D3996"/>
    <w:rsid w:val="000D3CB5"/>
    <w:rsid w:val="000E0CB3"/>
    <w:rsid w:val="000E380F"/>
    <w:rsid w:val="000E48C1"/>
    <w:rsid w:val="000E50C4"/>
    <w:rsid w:val="000F4354"/>
    <w:rsid w:val="00100747"/>
    <w:rsid w:val="00100E91"/>
    <w:rsid w:val="00100EBD"/>
    <w:rsid w:val="001021D3"/>
    <w:rsid w:val="00102209"/>
    <w:rsid w:val="001057D4"/>
    <w:rsid w:val="001072F8"/>
    <w:rsid w:val="00110218"/>
    <w:rsid w:val="00110583"/>
    <w:rsid w:val="00114C09"/>
    <w:rsid w:val="00114D93"/>
    <w:rsid w:val="00115BC9"/>
    <w:rsid w:val="00117389"/>
    <w:rsid w:val="0012451D"/>
    <w:rsid w:val="0012591A"/>
    <w:rsid w:val="001271B2"/>
    <w:rsid w:val="00127C47"/>
    <w:rsid w:val="00131C67"/>
    <w:rsid w:val="00135F6F"/>
    <w:rsid w:val="00136A4D"/>
    <w:rsid w:val="001370EE"/>
    <w:rsid w:val="001401BE"/>
    <w:rsid w:val="0014043E"/>
    <w:rsid w:val="00145372"/>
    <w:rsid w:val="00154F1F"/>
    <w:rsid w:val="001550CD"/>
    <w:rsid w:val="00156241"/>
    <w:rsid w:val="0016273E"/>
    <w:rsid w:val="00163E62"/>
    <w:rsid w:val="00164ACD"/>
    <w:rsid w:val="00165F72"/>
    <w:rsid w:val="00171275"/>
    <w:rsid w:val="00180828"/>
    <w:rsid w:val="00182D52"/>
    <w:rsid w:val="00183B7E"/>
    <w:rsid w:val="0018580C"/>
    <w:rsid w:val="00185F11"/>
    <w:rsid w:val="00187DAC"/>
    <w:rsid w:val="0019556F"/>
    <w:rsid w:val="001A0B68"/>
    <w:rsid w:val="001A19B0"/>
    <w:rsid w:val="001A33CC"/>
    <w:rsid w:val="001A77E0"/>
    <w:rsid w:val="001A7EEC"/>
    <w:rsid w:val="001B2653"/>
    <w:rsid w:val="001B52B3"/>
    <w:rsid w:val="001B5BFD"/>
    <w:rsid w:val="001D0425"/>
    <w:rsid w:val="001D292D"/>
    <w:rsid w:val="001D2E06"/>
    <w:rsid w:val="001D54E9"/>
    <w:rsid w:val="001E12B8"/>
    <w:rsid w:val="001E2225"/>
    <w:rsid w:val="001E28B2"/>
    <w:rsid w:val="001E39E6"/>
    <w:rsid w:val="001E41FF"/>
    <w:rsid w:val="001E5F12"/>
    <w:rsid w:val="001E617A"/>
    <w:rsid w:val="001F02F0"/>
    <w:rsid w:val="001F2802"/>
    <w:rsid w:val="001F42EC"/>
    <w:rsid w:val="001F506D"/>
    <w:rsid w:val="001F720A"/>
    <w:rsid w:val="002022C9"/>
    <w:rsid w:val="002045AA"/>
    <w:rsid w:val="002107CF"/>
    <w:rsid w:val="0021113B"/>
    <w:rsid w:val="00211EB0"/>
    <w:rsid w:val="0021229A"/>
    <w:rsid w:val="00212519"/>
    <w:rsid w:val="00212CC4"/>
    <w:rsid w:val="002130A9"/>
    <w:rsid w:val="00213D23"/>
    <w:rsid w:val="00214189"/>
    <w:rsid w:val="002267B9"/>
    <w:rsid w:val="00230A2D"/>
    <w:rsid w:val="00230CC5"/>
    <w:rsid w:val="002327AB"/>
    <w:rsid w:val="00232BC2"/>
    <w:rsid w:val="0023306D"/>
    <w:rsid w:val="00236AF4"/>
    <w:rsid w:val="00243603"/>
    <w:rsid w:val="002472C4"/>
    <w:rsid w:val="002617DA"/>
    <w:rsid w:val="002620BC"/>
    <w:rsid w:val="00262795"/>
    <w:rsid w:val="0026362B"/>
    <w:rsid w:val="00266CB1"/>
    <w:rsid w:val="0027065A"/>
    <w:rsid w:val="00270C2A"/>
    <w:rsid w:val="00271720"/>
    <w:rsid w:val="00282AF0"/>
    <w:rsid w:val="00285385"/>
    <w:rsid w:val="002873BF"/>
    <w:rsid w:val="00294522"/>
    <w:rsid w:val="00295FC3"/>
    <w:rsid w:val="002A17E0"/>
    <w:rsid w:val="002A4DD6"/>
    <w:rsid w:val="002A6328"/>
    <w:rsid w:val="002A7689"/>
    <w:rsid w:val="002B057E"/>
    <w:rsid w:val="002B2ECB"/>
    <w:rsid w:val="002B485A"/>
    <w:rsid w:val="002B4F66"/>
    <w:rsid w:val="002B5648"/>
    <w:rsid w:val="002B7B03"/>
    <w:rsid w:val="002C6288"/>
    <w:rsid w:val="002C7369"/>
    <w:rsid w:val="002D54BB"/>
    <w:rsid w:val="002E0125"/>
    <w:rsid w:val="002E3631"/>
    <w:rsid w:val="002E4E21"/>
    <w:rsid w:val="002E6429"/>
    <w:rsid w:val="002F08F4"/>
    <w:rsid w:val="002F0D4A"/>
    <w:rsid w:val="002F0FCE"/>
    <w:rsid w:val="002F182C"/>
    <w:rsid w:val="002F2270"/>
    <w:rsid w:val="002F3175"/>
    <w:rsid w:val="002F39BE"/>
    <w:rsid w:val="002F726A"/>
    <w:rsid w:val="00302F0F"/>
    <w:rsid w:val="00304C30"/>
    <w:rsid w:val="003052FA"/>
    <w:rsid w:val="00305549"/>
    <w:rsid w:val="00305921"/>
    <w:rsid w:val="0030752F"/>
    <w:rsid w:val="00314105"/>
    <w:rsid w:val="003173B1"/>
    <w:rsid w:val="00332B5C"/>
    <w:rsid w:val="00336B1E"/>
    <w:rsid w:val="00340FC6"/>
    <w:rsid w:val="00344157"/>
    <w:rsid w:val="00344474"/>
    <w:rsid w:val="0034553C"/>
    <w:rsid w:val="0034691F"/>
    <w:rsid w:val="003477A3"/>
    <w:rsid w:val="00352139"/>
    <w:rsid w:val="00352533"/>
    <w:rsid w:val="00354ACB"/>
    <w:rsid w:val="003557D4"/>
    <w:rsid w:val="0035728F"/>
    <w:rsid w:val="00357F17"/>
    <w:rsid w:val="00361329"/>
    <w:rsid w:val="00363125"/>
    <w:rsid w:val="003631BC"/>
    <w:rsid w:val="003645CA"/>
    <w:rsid w:val="003664A8"/>
    <w:rsid w:val="00370EB9"/>
    <w:rsid w:val="003725ED"/>
    <w:rsid w:val="0037337B"/>
    <w:rsid w:val="00377551"/>
    <w:rsid w:val="003803D4"/>
    <w:rsid w:val="00380B3F"/>
    <w:rsid w:val="00387879"/>
    <w:rsid w:val="00396F72"/>
    <w:rsid w:val="003970D3"/>
    <w:rsid w:val="003A05E5"/>
    <w:rsid w:val="003A0F31"/>
    <w:rsid w:val="003A3055"/>
    <w:rsid w:val="003A721C"/>
    <w:rsid w:val="003A7964"/>
    <w:rsid w:val="003B0711"/>
    <w:rsid w:val="003B37BA"/>
    <w:rsid w:val="003B4337"/>
    <w:rsid w:val="003B4FD4"/>
    <w:rsid w:val="003C3DB1"/>
    <w:rsid w:val="003C4489"/>
    <w:rsid w:val="003C4BA7"/>
    <w:rsid w:val="003C7154"/>
    <w:rsid w:val="003C7E71"/>
    <w:rsid w:val="003D351E"/>
    <w:rsid w:val="003F0087"/>
    <w:rsid w:val="003F1C4D"/>
    <w:rsid w:val="003F5266"/>
    <w:rsid w:val="003F5811"/>
    <w:rsid w:val="003F7B20"/>
    <w:rsid w:val="00400E49"/>
    <w:rsid w:val="0040133C"/>
    <w:rsid w:val="004037BF"/>
    <w:rsid w:val="00404D86"/>
    <w:rsid w:val="004060C9"/>
    <w:rsid w:val="00406F60"/>
    <w:rsid w:val="0041111B"/>
    <w:rsid w:val="00414519"/>
    <w:rsid w:val="00414FA2"/>
    <w:rsid w:val="00416624"/>
    <w:rsid w:val="00416A2D"/>
    <w:rsid w:val="00420241"/>
    <w:rsid w:val="00425E29"/>
    <w:rsid w:val="00426913"/>
    <w:rsid w:val="004337EB"/>
    <w:rsid w:val="00436E4B"/>
    <w:rsid w:val="004373B0"/>
    <w:rsid w:val="0044038C"/>
    <w:rsid w:val="004420C8"/>
    <w:rsid w:val="00442B14"/>
    <w:rsid w:val="004448DF"/>
    <w:rsid w:val="00451C5A"/>
    <w:rsid w:val="00453AEC"/>
    <w:rsid w:val="00456079"/>
    <w:rsid w:val="00457869"/>
    <w:rsid w:val="0046652F"/>
    <w:rsid w:val="00466636"/>
    <w:rsid w:val="00467E1F"/>
    <w:rsid w:val="00472179"/>
    <w:rsid w:val="004733BA"/>
    <w:rsid w:val="0047521B"/>
    <w:rsid w:val="0047559C"/>
    <w:rsid w:val="004763A6"/>
    <w:rsid w:val="00477A3E"/>
    <w:rsid w:val="004900A1"/>
    <w:rsid w:val="00490E66"/>
    <w:rsid w:val="00491CAB"/>
    <w:rsid w:val="00493134"/>
    <w:rsid w:val="00493527"/>
    <w:rsid w:val="00495660"/>
    <w:rsid w:val="004A010D"/>
    <w:rsid w:val="004A1AA0"/>
    <w:rsid w:val="004A2493"/>
    <w:rsid w:val="004A4CAD"/>
    <w:rsid w:val="004B1C41"/>
    <w:rsid w:val="004B23DA"/>
    <w:rsid w:val="004B7618"/>
    <w:rsid w:val="004C2500"/>
    <w:rsid w:val="004C2F38"/>
    <w:rsid w:val="004C3E1E"/>
    <w:rsid w:val="004C4C2F"/>
    <w:rsid w:val="004C5865"/>
    <w:rsid w:val="004D54CD"/>
    <w:rsid w:val="004E2BF0"/>
    <w:rsid w:val="004E4E5F"/>
    <w:rsid w:val="004F0192"/>
    <w:rsid w:val="004F25C5"/>
    <w:rsid w:val="004F32E0"/>
    <w:rsid w:val="004F4751"/>
    <w:rsid w:val="004F5143"/>
    <w:rsid w:val="004F53B5"/>
    <w:rsid w:val="004F6FDA"/>
    <w:rsid w:val="00511D80"/>
    <w:rsid w:val="00512CF3"/>
    <w:rsid w:val="00512EDD"/>
    <w:rsid w:val="00515A77"/>
    <w:rsid w:val="00524355"/>
    <w:rsid w:val="005425DC"/>
    <w:rsid w:val="00544E35"/>
    <w:rsid w:val="0055418D"/>
    <w:rsid w:val="00554440"/>
    <w:rsid w:val="0055587C"/>
    <w:rsid w:val="00560EDF"/>
    <w:rsid w:val="005637B9"/>
    <w:rsid w:val="005647A8"/>
    <w:rsid w:val="00564991"/>
    <w:rsid w:val="005667AB"/>
    <w:rsid w:val="005707B2"/>
    <w:rsid w:val="00576230"/>
    <w:rsid w:val="005766F5"/>
    <w:rsid w:val="00583185"/>
    <w:rsid w:val="00583F7A"/>
    <w:rsid w:val="0058697E"/>
    <w:rsid w:val="00587F55"/>
    <w:rsid w:val="00591A29"/>
    <w:rsid w:val="005921C9"/>
    <w:rsid w:val="00593AD2"/>
    <w:rsid w:val="005A009C"/>
    <w:rsid w:val="005A198B"/>
    <w:rsid w:val="005A6764"/>
    <w:rsid w:val="005A6F38"/>
    <w:rsid w:val="005B0F26"/>
    <w:rsid w:val="005B0F8A"/>
    <w:rsid w:val="005B2279"/>
    <w:rsid w:val="005B2485"/>
    <w:rsid w:val="005B54F9"/>
    <w:rsid w:val="005C430D"/>
    <w:rsid w:val="005C5041"/>
    <w:rsid w:val="005C53D3"/>
    <w:rsid w:val="005C67FE"/>
    <w:rsid w:val="005C78CA"/>
    <w:rsid w:val="005D2934"/>
    <w:rsid w:val="005D2D2B"/>
    <w:rsid w:val="005D5FB4"/>
    <w:rsid w:val="005D7637"/>
    <w:rsid w:val="005D777A"/>
    <w:rsid w:val="005E5FE1"/>
    <w:rsid w:val="005E68D9"/>
    <w:rsid w:val="005E6EF7"/>
    <w:rsid w:val="005E74D0"/>
    <w:rsid w:val="005E7F2E"/>
    <w:rsid w:val="005F47E7"/>
    <w:rsid w:val="005F5F11"/>
    <w:rsid w:val="005F6399"/>
    <w:rsid w:val="0060184D"/>
    <w:rsid w:val="00602819"/>
    <w:rsid w:val="0060391B"/>
    <w:rsid w:val="0060508A"/>
    <w:rsid w:val="006078B9"/>
    <w:rsid w:val="00607FEE"/>
    <w:rsid w:val="00610483"/>
    <w:rsid w:val="0061055E"/>
    <w:rsid w:val="0061369D"/>
    <w:rsid w:val="00615818"/>
    <w:rsid w:val="006158E3"/>
    <w:rsid w:val="006240F0"/>
    <w:rsid w:val="00626F14"/>
    <w:rsid w:val="00627543"/>
    <w:rsid w:val="00627A89"/>
    <w:rsid w:val="00630B10"/>
    <w:rsid w:val="00636B22"/>
    <w:rsid w:val="00642BA3"/>
    <w:rsid w:val="0065104B"/>
    <w:rsid w:val="00651513"/>
    <w:rsid w:val="0065581A"/>
    <w:rsid w:val="0066099B"/>
    <w:rsid w:val="006701EE"/>
    <w:rsid w:val="00671216"/>
    <w:rsid w:val="00676C13"/>
    <w:rsid w:val="0068030B"/>
    <w:rsid w:val="006816DE"/>
    <w:rsid w:val="006830E0"/>
    <w:rsid w:val="006847ED"/>
    <w:rsid w:val="00684E7A"/>
    <w:rsid w:val="006940DA"/>
    <w:rsid w:val="00694936"/>
    <w:rsid w:val="00695B09"/>
    <w:rsid w:val="00695FA1"/>
    <w:rsid w:val="0069637B"/>
    <w:rsid w:val="0069668D"/>
    <w:rsid w:val="006A008E"/>
    <w:rsid w:val="006A0681"/>
    <w:rsid w:val="006A4873"/>
    <w:rsid w:val="006A6D09"/>
    <w:rsid w:val="006A7990"/>
    <w:rsid w:val="006C4B09"/>
    <w:rsid w:val="006C5126"/>
    <w:rsid w:val="006C5254"/>
    <w:rsid w:val="006C61D8"/>
    <w:rsid w:val="006D71D3"/>
    <w:rsid w:val="006D71FC"/>
    <w:rsid w:val="006E5C86"/>
    <w:rsid w:val="006E6648"/>
    <w:rsid w:val="006E7280"/>
    <w:rsid w:val="006F78D6"/>
    <w:rsid w:val="00700301"/>
    <w:rsid w:val="00711923"/>
    <w:rsid w:val="007138E5"/>
    <w:rsid w:val="00715F60"/>
    <w:rsid w:val="00723332"/>
    <w:rsid w:val="00724223"/>
    <w:rsid w:val="00724AEB"/>
    <w:rsid w:val="0072785A"/>
    <w:rsid w:val="00742282"/>
    <w:rsid w:val="00742F42"/>
    <w:rsid w:val="00743827"/>
    <w:rsid w:val="00743BDB"/>
    <w:rsid w:val="00744B9A"/>
    <w:rsid w:val="00755C69"/>
    <w:rsid w:val="007573F5"/>
    <w:rsid w:val="00757546"/>
    <w:rsid w:val="0076184E"/>
    <w:rsid w:val="00761909"/>
    <w:rsid w:val="00761BD7"/>
    <w:rsid w:val="00762A47"/>
    <w:rsid w:val="00764A89"/>
    <w:rsid w:val="007671DC"/>
    <w:rsid w:val="007675BF"/>
    <w:rsid w:val="00770DBD"/>
    <w:rsid w:val="00771BE7"/>
    <w:rsid w:val="00777574"/>
    <w:rsid w:val="0078526D"/>
    <w:rsid w:val="00785578"/>
    <w:rsid w:val="007926D0"/>
    <w:rsid w:val="00794D54"/>
    <w:rsid w:val="0079588E"/>
    <w:rsid w:val="00796299"/>
    <w:rsid w:val="00797109"/>
    <w:rsid w:val="00797D61"/>
    <w:rsid w:val="007A05AA"/>
    <w:rsid w:val="007A32DC"/>
    <w:rsid w:val="007A52B1"/>
    <w:rsid w:val="007A5CE5"/>
    <w:rsid w:val="007A68D4"/>
    <w:rsid w:val="007B36D8"/>
    <w:rsid w:val="007B3AB3"/>
    <w:rsid w:val="007B42C8"/>
    <w:rsid w:val="007B6E2C"/>
    <w:rsid w:val="007C2E78"/>
    <w:rsid w:val="007C61B0"/>
    <w:rsid w:val="007D047A"/>
    <w:rsid w:val="007D14C2"/>
    <w:rsid w:val="007D4341"/>
    <w:rsid w:val="007E0220"/>
    <w:rsid w:val="007E0CCD"/>
    <w:rsid w:val="007E1103"/>
    <w:rsid w:val="007E19B2"/>
    <w:rsid w:val="007E2986"/>
    <w:rsid w:val="007E6C94"/>
    <w:rsid w:val="007E71AF"/>
    <w:rsid w:val="007E791A"/>
    <w:rsid w:val="007F2D34"/>
    <w:rsid w:val="00801A22"/>
    <w:rsid w:val="00802B98"/>
    <w:rsid w:val="00813988"/>
    <w:rsid w:val="00813CAB"/>
    <w:rsid w:val="00815C34"/>
    <w:rsid w:val="00816B9D"/>
    <w:rsid w:val="00822F55"/>
    <w:rsid w:val="00824959"/>
    <w:rsid w:val="008254C7"/>
    <w:rsid w:val="008337CF"/>
    <w:rsid w:val="00840E6A"/>
    <w:rsid w:val="00846F37"/>
    <w:rsid w:val="008525F9"/>
    <w:rsid w:val="008536AC"/>
    <w:rsid w:val="00861D9A"/>
    <w:rsid w:val="00866B2C"/>
    <w:rsid w:val="008707C8"/>
    <w:rsid w:val="00870A77"/>
    <w:rsid w:val="0087234E"/>
    <w:rsid w:val="008744A9"/>
    <w:rsid w:val="00875510"/>
    <w:rsid w:val="008756B1"/>
    <w:rsid w:val="008773F6"/>
    <w:rsid w:val="00880B17"/>
    <w:rsid w:val="008816C0"/>
    <w:rsid w:val="00881B75"/>
    <w:rsid w:val="008846D9"/>
    <w:rsid w:val="00885602"/>
    <w:rsid w:val="00886D7B"/>
    <w:rsid w:val="0089137B"/>
    <w:rsid w:val="008931E3"/>
    <w:rsid w:val="00895703"/>
    <w:rsid w:val="008A24D3"/>
    <w:rsid w:val="008A3470"/>
    <w:rsid w:val="008A34AA"/>
    <w:rsid w:val="008B06F9"/>
    <w:rsid w:val="008B0C0C"/>
    <w:rsid w:val="008B5F38"/>
    <w:rsid w:val="008B780F"/>
    <w:rsid w:val="008C0403"/>
    <w:rsid w:val="008C4366"/>
    <w:rsid w:val="008C5337"/>
    <w:rsid w:val="008C6044"/>
    <w:rsid w:val="008D62B8"/>
    <w:rsid w:val="008E16E3"/>
    <w:rsid w:val="008E6091"/>
    <w:rsid w:val="008E7152"/>
    <w:rsid w:val="008F04C4"/>
    <w:rsid w:val="008F0FF5"/>
    <w:rsid w:val="009074F2"/>
    <w:rsid w:val="0091268B"/>
    <w:rsid w:val="00917E9A"/>
    <w:rsid w:val="00920ACD"/>
    <w:rsid w:val="0092240B"/>
    <w:rsid w:val="00925001"/>
    <w:rsid w:val="00927355"/>
    <w:rsid w:val="00943488"/>
    <w:rsid w:val="009435D7"/>
    <w:rsid w:val="009438F9"/>
    <w:rsid w:val="0095063F"/>
    <w:rsid w:val="009546BF"/>
    <w:rsid w:val="0095518D"/>
    <w:rsid w:val="009625D6"/>
    <w:rsid w:val="0096695F"/>
    <w:rsid w:val="00967E27"/>
    <w:rsid w:val="009704A9"/>
    <w:rsid w:val="009767A0"/>
    <w:rsid w:val="00976FF0"/>
    <w:rsid w:val="00980842"/>
    <w:rsid w:val="00980E78"/>
    <w:rsid w:val="009811E3"/>
    <w:rsid w:val="009866C5"/>
    <w:rsid w:val="00987DFB"/>
    <w:rsid w:val="009975B3"/>
    <w:rsid w:val="009A09E2"/>
    <w:rsid w:val="009A7995"/>
    <w:rsid w:val="009C0A92"/>
    <w:rsid w:val="009C1B03"/>
    <w:rsid w:val="009C1BA1"/>
    <w:rsid w:val="009C4123"/>
    <w:rsid w:val="009C4260"/>
    <w:rsid w:val="009C5A1A"/>
    <w:rsid w:val="009C686D"/>
    <w:rsid w:val="009D0263"/>
    <w:rsid w:val="009D039C"/>
    <w:rsid w:val="009D4971"/>
    <w:rsid w:val="009D4E29"/>
    <w:rsid w:val="009D7F13"/>
    <w:rsid w:val="009E1454"/>
    <w:rsid w:val="009E18EE"/>
    <w:rsid w:val="009E566D"/>
    <w:rsid w:val="009F2930"/>
    <w:rsid w:val="009F606D"/>
    <w:rsid w:val="009F6239"/>
    <w:rsid w:val="009F6CC6"/>
    <w:rsid w:val="00A01E3F"/>
    <w:rsid w:val="00A042CE"/>
    <w:rsid w:val="00A068C8"/>
    <w:rsid w:val="00A070CB"/>
    <w:rsid w:val="00A10A1F"/>
    <w:rsid w:val="00A1232A"/>
    <w:rsid w:val="00A1546A"/>
    <w:rsid w:val="00A270E0"/>
    <w:rsid w:val="00A47F02"/>
    <w:rsid w:val="00A518AA"/>
    <w:rsid w:val="00A536EB"/>
    <w:rsid w:val="00A5462B"/>
    <w:rsid w:val="00A62E16"/>
    <w:rsid w:val="00A66A78"/>
    <w:rsid w:val="00A67C87"/>
    <w:rsid w:val="00A80047"/>
    <w:rsid w:val="00A80507"/>
    <w:rsid w:val="00A8120B"/>
    <w:rsid w:val="00A82BBE"/>
    <w:rsid w:val="00A84CFA"/>
    <w:rsid w:val="00A8530E"/>
    <w:rsid w:val="00A85317"/>
    <w:rsid w:val="00A8775F"/>
    <w:rsid w:val="00A87C9A"/>
    <w:rsid w:val="00A90AB0"/>
    <w:rsid w:val="00A94607"/>
    <w:rsid w:val="00AA1D12"/>
    <w:rsid w:val="00AA269A"/>
    <w:rsid w:val="00AA27EB"/>
    <w:rsid w:val="00AA3367"/>
    <w:rsid w:val="00AA60E2"/>
    <w:rsid w:val="00AB0479"/>
    <w:rsid w:val="00AB0922"/>
    <w:rsid w:val="00AB0B5A"/>
    <w:rsid w:val="00AC2F50"/>
    <w:rsid w:val="00AC4052"/>
    <w:rsid w:val="00AC5CEC"/>
    <w:rsid w:val="00AC76C4"/>
    <w:rsid w:val="00AD0209"/>
    <w:rsid w:val="00AD4AAF"/>
    <w:rsid w:val="00AD6713"/>
    <w:rsid w:val="00AD6D0C"/>
    <w:rsid w:val="00AE37B1"/>
    <w:rsid w:val="00AE3AB0"/>
    <w:rsid w:val="00AF1290"/>
    <w:rsid w:val="00AF234A"/>
    <w:rsid w:val="00AF3D53"/>
    <w:rsid w:val="00AF7A3A"/>
    <w:rsid w:val="00B03498"/>
    <w:rsid w:val="00B0555C"/>
    <w:rsid w:val="00B06F2C"/>
    <w:rsid w:val="00B07C35"/>
    <w:rsid w:val="00B1339B"/>
    <w:rsid w:val="00B13CAA"/>
    <w:rsid w:val="00B142CD"/>
    <w:rsid w:val="00B16ED5"/>
    <w:rsid w:val="00B17C73"/>
    <w:rsid w:val="00B212B8"/>
    <w:rsid w:val="00B229FA"/>
    <w:rsid w:val="00B25DAF"/>
    <w:rsid w:val="00B34253"/>
    <w:rsid w:val="00B405DE"/>
    <w:rsid w:val="00B408AA"/>
    <w:rsid w:val="00B422EC"/>
    <w:rsid w:val="00B47CC6"/>
    <w:rsid w:val="00B47D05"/>
    <w:rsid w:val="00B50B32"/>
    <w:rsid w:val="00B52599"/>
    <w:rsid w:val="00B54983"/>
    <w:rsid w:val="00B54BB7"/>
    <w:rsid w:val="00B60736"/>
    <w:rsid w:val="00B619A2"/>
    <w:rsid w:val="00B6412F"/>
    <w:rsid w:val="00B7239D"/>
    <w:rsid w:val="00B732A5"/>
    <w:rsid w:val="00B73949"/>
    <w:rsid w:val="00B83409"/>
    <w:rsid w:val="00B83B3F"/>
    <w:rsid w:val="00B868CA"/>
    <w:rsid w:val="00B9411D"/>
    <w:rsid w:val="00B949B8"/>
    <w:rsid w:val="00B956A0"/>
    <w:rsid w:val="00B97E59"/>
    <w:rsid w:val="00BA0E4E"/>
    <w:rsid w:val="00BA3937"/>
    <w:rsid w:val="00BA3DDB"/>
    <w:rsid w:val="00BA7ECE"/>
    <w:rsid w:val="00BB535A"/>
    <w:rsid w:val="00BB56C2"/>
    <w:rsid w:val="00BB5853"/>
    <w:rsid w:val="00BC0E96"/>
    <w:rsid w:val="00BC5105"/>
    <w:rsid w:val="00BC60B1"/>
    <w:rsid w:val="00BC623F"/>
    <w:rsid w:val="00BD11B0"/>
    <w:rsid w:val="00BD3212"/>
    <w:rsid w:val="00BD3DB2"/>
    <w:rsid w:val="00BD5216"/>
    <w:rsid w:val="00BD53DE"/>
    <w:rsid w:val="00BE1544"/>
    <w:rsid w:val="00BE2415"/>
    <w:rsid w:val="00BE44ED"/>
    <w:rsid w:val="00BE48F3"/>
    <w:rsid w:val="00BE5FC5"/>
    <w:rsid w:val="00BE7B2B"/>
    <w:rsid w:val="00BF04E8"/>
    <w:rsid w:val="00BF101F"/>
    <w:rsid w:val="00BF1205"/>
    <w:rsid w:val="00BF13E8"/>
    <w:rsid w:val="00BF6786"/>
    <w:rsid w:val="00C04F43"/>
    <w:rsid w:val="00C0509A"/>
    <w:rsid w:val="00C067CC"/>
    <w:rsid w:val="00C06D26"/>
    <w:rsid w:val="00C120CC"/>
    <w:rsid w:val="00C140B9"/>
    <w:rsid w:val="00C14180"/>
    <w:rsid w:val="00C15B5D"/>
    <w:rsid w:val="00C2543C"/>
    <w:rsid w:val="00C3088A"/>
    <w:rsid w:val="00C3100C"/>
    <w:rsid w:val="00C329E7"/>
    <w:rsid w:val="00C332C5"/>
    <w:rsid w:val="00C36240"/>
    <w:rsid w:val="00C3661A"/>
    <w:rsid w:val="00C4190F"/>
    <w:rsid w:val="00C42245"/>
    <w:rsid w:val="00C43BBF"/>
    <w:rsid w:val="00C50BFF"/>
    <w:rsid w:val="00C51535"/>
    <w:rsid w:val="00C535BE"/>
    <w:rsid w:val="00C54BCD"/>
    <w:rsid w:val="00C54F9A"/>
    <w:rsid w:val="00C608AB"/>
    <w:rsid w:val="00C73D68"/>
    <w:rsid w:val="00C742CB"/>
    <w:rsid w:val="00C824B1"/>
    <w:rsid w:val="00C8767D"/>
    <w:rsid w:val="00C92E0A"/>
    <w:rsid w:val="00C968E4"/>
    <w:rsid w:val="00C9741B"/>
    <w:rsid w:val="00C97E4B"/>
    <w:rsid w:val="00CA0329"/>
    <w:rsid w:val="00CA1371"/>
    <w:rsid w:val="00CA21CA"/>
    <w:rsid w:val="00CA50FB"/>
    <w:rsid w:val="00CA7048"/>
    <w:rsid w:val="00CB03A2"/>
    <w:rsid w:val="00CB3917"/>
    <w:rsid w:val="00CB43CF"/>
    <w:rsid w:val="00CB4D7B"/>
    <w:rsid w:val="00CB6797"/>
    <w:rsid w:val="00CB7EB0"/>
    <w:rsid w:val="00CC268A"/>
    <w:rsid w:val="00CC3C69"/>
    <w:rsid w:val="00CC61E5"/>
    <w:rsid w:val="00CC7FFE"/>
    <w:rsid w:val="00CD1C87"/>
    <w:rsid w:val="00CE0ECB"/>
    <w:rsid w:val="00CE2EA7"/>
    <w:rsid w:val="00CE65C5"/>
    <w:rsid w:val="00CF0879"/>
    <w:rsid w:val="00CF18D3"/>
    <w:rsid w:val="00CF31E2"/>
    <w:rsid w:val="00CF6ECC"/>
    <w:rsid w:val="00D01DBD"/>
    <w:rsid w:val="00D05E8D"/>
    <w:rsid w:val="00D10242"/>
    <w:rsid w:val="00D10D03"/>
    <w:rsid w:val="00D13143"/>
    <w:rsid w:val="00D159F6"/>
    <w:rsid w:val="00D2358C"/>
    <w:rsid w:val="00D24498"/>
    <w:rsid w:val="00D26658"/>
    <w:rsid w:val="00D26AAC"/>
    <w:rsid w:val="00D327F9"/>
    <w:rsid w:val="00D352B3"/>
    <w:rsid w:val="00D35FDF"/>
    <w:rsid w:val="00D42C58"/>
    <w:rsid w:val="00D44AF7"/>
    <w:rsid w:val="00D506E0"/>
    <w:rsid w:val="00D521BD"/>
    <w:rsid w:val="00D55807"/>
    <w:rsid w:val="00D56C00"/>
    <w:rsid w:val="00D5721C"/>
    <w:rsid w:val="00D60824"/>
    <w:rsid w:val="00D65DE4"/>
    <w:rsid w:val="00D706DB"/>
    <w:rsid w:val="00D709A6"/>
    <w:rsid w:val="00D72CBD"/>
    <w:rsid w:val="00D73F6F"/>
    <w:rsid w:val="00D74574"/>
    <w:rsid w:val="00D74B4C"/>
    <w:rsid w:val="00D76D31"/>
    <w:rsid w:val="00D82B0C"/>
    <w:rsid w:val="00D82D23"/>
    <w:rsid w:val="00D83651"/>
    <w:rsid w:val="00D86580"/>
    <w:rsid w:val="00DA014E"/>
    <w:rsid w:val="00DA0B5C"/>
    <w:rsid w:val="00DA1A3F"/>
    <w:rsid w:val="00DA206C"/>
    <w:rsid w:val="00DA3F1E"/>
    <w:rsid w:val="00DB06A0"/>
    <w:rsid w:val="00DB5717"/>
    <w:rsid w:val="00DB61D4"/>
    <w:rsid w:val="00DC28A4"/>
    <w:rsid w:val="00DD0069"/>
    <w:rsid w:val="00DD3428"/>
    <w:rsid w:val="00DD5C7A"/>
    <w:rsid w:val="00DD5D1D"/>
    <w:rsid w:val="00DE5B2E"/>
    <w:rsid w:val="00DF1728"/>
    <w:rsid w:val="00DF3FED"/>
    <w:rsid w:val="00DF500F"/>
    <w:rsid w:val="00DF68CA"/>
    <w:rsid w:val="00DF76A2"/>
    <w:rsid w:val="00DF7A4C"/>
    <w:rsid w:val="00E01B40"/>
    <w:rsid w:val="00E04026"/>
    <w:rsid w:val="00E04544"/>
    <w:rsid w:val="00E04C7F"/>
    <w:rsid w:val="00E12404"/>
    <w:rsid w:val="00E13737"/>
    <w:rsid w:val="00E16C18"/>
    <w:rsid w:val="00E17899"/>
    <w:rsid w:val="00E222CC"/>
    <w:rsid w:val="00E26F18"/>
    <w:rsid w:val="00E27B46"/>
    <w:rsid w:val="00E31658"/>
    <w:rsid w:val="00E32903"/>
    <w:rsid w:val="00E4041C"/>
    <w:rsid w:val="00E4227C"/>
    <w:rsid w:val="00E475BF"/>
    <w:rsid w:val="00E51865"/>
    <w:rsid w:val="00E5428D"/>
    <w:rsid w:val="00E63FAA"/>
    <w:rsid w:val="00E64792"/>
    <w:rsid w:val="00E65FFE"/>
    <w:rsid w:val="00E67CB7"/>
    <w:rsid w:val="00E71360"/>
    <w:rsid w:val="00E843C3"/>
    <w:rsid w:val="00E97A1B"/>
    <w:rsid w:val="00EB069E"/>
    <w:rsid w:val="00EB190D"/>
    <w:rsid w:val="00EB1D07"/>
    <w:rsid w:val="00EB3B0D"/>
    <w:rsid w:val="00EB41A4"/>
    <w:rsid w:val="00EB6F44"/>
    <w:rsid w:val="00EB7915"/>
    <w:rsid w:val="00EC2082"/>
    <w:rsid w:val="00EC712C"/>
    <w:rsid w:val="00EC7908"/>
    <w:rsid w:val="00ED54D9"/>
    <w:rsid w:val="00ED6F49"/>
    <w:rsid w:val="00EE1BC8"/>
    <w:rsid w:val="00EE28FF"/>
    <w:rsid w:val="00EE423F"/>
    <w:rsid w:val="00EE7E47"/>
    <w:rsid w:val="00EF505B"/>
    <w:rsid w:val="00F027C4"/>
    <w:rsid w:val="00F074CA"/>
    <w:rsid w:val="00F217B6"/>
    <w:rsid w:val="00F22912"/>
    <w:rsid w:val="00F33FCB"/>
    <w:rsid w:val="00F34F54"/>
    <w:rsid w:val="00F35FE5"/>
    <w:rsid w:val="00F40961"/>
    <w:rsid w:val="00F43A1D"/>
    <w:rsid w:val="00F442D3"/>
    <w:rsid w:val="00F4542A"/>
    <w:rsid w:val="00F52375"/>
    <w:rsid w:val="00F5485E"/>
    <w:rsid w:val="00F55AB0"/>
    <w:rsid w:val="00F56153"/>
    <w:rsid w:val="00F56B4B"/>
    <w:rsid w:val="00F614AB"/>
    <w:rsid w:val="00F64983"/>
    <w:rsid w:val="00F665C2"/>
    <w:rsid w:val="00F66E3B"/>
    <w:rsid w:val="00F67DB8"/>
    <w:rsid w:val="00F81209"/>
    <w:rsid w:val="00F818BD"/>
    <w:rsid w:val="00F86B7F"/>
    <w:rsid w:val="00F9180C"/>
    <w:rsid w:val="00F92164"/>
    <w:rsid w:val="00F96497"/>
    <w:rsid w:val="00F96F92"/>
    <w:rsid w:val="00F97F8E"/>
    <w:rsid w:val="00FA22FE"/>
    <w:rsid w:val="00FA249C"/>
    <w:rsid w:val="00FA45B0"/>
    <w:rsid w:val="00FA522A"/>
    <w:rsid w:val="00FA532D"/>
    <w:rsid w:val="00FA61D4"/>
    <w:rsid w:val="00FA64E6"/>
    <w:rsid w:val="00FB2402"/>
    <w:rsid w:val="00FC139F"/>
    <w:rsid w:val="00FC29F0"/>
    <w:rsid w:val="00FC664A"/>
    <w:rsid w:val="00FD417F"/>
    <w:rsid w:val="00FE07F2"/>
    <w:rsid w:val="00FE2E73"/>
    <w:rsid w:val="00FE2F0F"/>
    <w:rsid w:val="00FF0416"/>
    <w:rsid w:val="00FF11A4"/>
    <w:rsid w:val="00FF4FED"/>
    <w:rsid w:val="00FF723E"/>
    <w:rsid w:val="00FF7672"/>
    <w:rsid w:val="00FF7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8924D3"/>
  <w15:docId w15:val="{3CE420B0-B085-4FD8-BDE5-1C7C44700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98"/>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D24498"/>
    <w:pPr>
      <w:keepNext/>
      <w:overflowPunct/>
      <w:autoSpaceDE/>
      <w:autoSpaceDN/>
      <w:adjustRightInd/>
      <w:textAlignment w:val="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4498"/>
    <w:rPr>
      <w:b/>
      <w:bCs/>
      <w:sz w:val="24"/>
      <w:szCs w:val="24"/>
    </w:rPr>
  </w:style>
  <w:style w:type="paragraph" w:styleId="ListParagraph">
    <w:name w:val="List Paragraph"/>
    <w:basedOn w:val="Normal"/>
    <w:uiPriority w:val="99"/>
    <w:qFormat/>
    <w:rsid w:val="00D24498"/>
    <w:pPr>
      <w:ind w:left="720"/>
    </w:pPr>
  </w:style>
  <w:style w:type="paragraph" w:styleId="Header">
    <w:name w:val="header"/>
    <w:basedOn w:val="Normal"/>
    <w:link w:val="HeaderChar"/>
    <w:uiPriority w:val="99"/>
    <w:semiHidden/>
    <w:rsid w:val="00D24498"/>
    <w:pPr>
      <w:tabs>
        <w:tab w:val="center" w:pos="4680"/>
        <w:tab w:val="right" w:pos="9360"/>
      </w:tabs>
    </w:pPr>
  </w:style>
  <w:style w:type="character" w:customStyle="1" w:styleId="HeaderChar">
    <w:name w:val="Header Char"/>
    <w:basedOn w:val="DefaultParagraphFont"/>
    <w:link w:val="Header"/>
    <w:uiPriority w:val="99"/>
    <w:semiHidden/>
    <w:rsid w:val="000614AF"/>
    <w:rPr>
      <w:sz w:val="20"/>
      <w:szCs w:val="20"/>
    </w:rPr>
  </w:style>
  <w:style w:type="character" w:customStyle="1" w:styleId="Char2">
    <w:name w:val="Char2"/>
    <w:basedOn w:val="DefaultParagraphFont"/>
    <w:uiPriority w:val="99"/>
    <w:semiHidden/>
    <w:rsid w:val="00D24498"/>
  </w:style>
  <w:style w:type="paragraph" w:styleId="Footer">
    <w:name w:val="footer"/>
    <w:basedOn w:val="Normal"/>
    <w:link w:val="FooterChar"/>
    <w:uiPriority w:val="99"/>
    <w:rsid w:val="00D24498"/>
    <w:pPr>
      <w:tabs>
        <w:tab w:val="center" w:pos="4680"/>
        <w:tab w:val="right" w:pos="9360"/>
      </w:tabs>
    </w:pPr>
  </w:style>
  <w:style w:type="character" w:customStyle="1" w:styleId="FooterChar">
    <w:name w:val="Footer Char"/>
    <w:basedOn w:val="DefaultParagraphFont"/>
    <w:link w:val="Footer"/>
    <w:uiPriority w:val="99"/>
    <w:rsid w:val="000614AF"/>
    <w:rPr>
      <w:sz w:val="20"/>
      <w:szCs w:val="20"/>
    </w:rPr>
  </w:style>
  <w:style w:type="character" w:customStyle="1" w:styleId="Char1">
    <w:name w:val="Char1"/>
    <w:basedOn w:val="DefaultParagraphFont"/>
    <w:uiPriority w:val="99"/>
    <w:rsid w:val="00D24498"/>
  </w:style>
  <w:style w:type="paragraph" w:styleId="BalloonText">
    <w:name w:val="Balloon Text"/>
    <w:basedOn w:val="Normal"/>
    <w:link w:val="BalloonTextChar"/>
    <w:uiPriority w:val="99"/>
    <w:semiHidden/>
    <w:rsid w:val="00D24498"/>
    <w:rPr>
      <w:rFonts w:ascii="Tahoma" w:hAnsi="Tahoma" w:cs="Tahoma"/>
      <w:sz w:val="16"/>
      <w:szCs w:val="16"/>
    </w:rPr>
  </w:style>
  <w:style w:type="character" w:customStyle="1" w:styleId="BalloonTextChar">
    <w:name w:val="Balloon Text Char"/>
    <w:basedOn w:val="DefaultParagraphFont"/>
    <w:link w:val="BalloonText"/>
    <w:uiPriority w:val="99"/>
    <w:semiHidden/>
    <w:rsid w:val="000614AF"/>
    <w:rPr>
      <w:sz w:val="2"/>
      <w:szCs w:val="2"/>
    </w:rPr>
  </w:style>
  <w:style w:type="character" w:customStyle="1" w:styleId="Char">
    <w:name w:val="Char"/>
    <w:uiPriority w:val="99"/>
    <w:semiHidden/>
    <w:rsid w:val="00D24498"/>
    <w:rPr>
      <w:rFonts w:ascii="Tahoma" w:hAnsi="Tahoma" w:cs="Tahoma"/>
      <w:sz w:val="16"/>
      <w:szCs w:val="16"/>
    </w:rPr>
  </w:style>
  <w:style w:type="character" w:styleId="Hyperlink">
    <w:name w:val="Hyperlink"/>
    <w:basedOn w:val="DefaultParagraphFont"/>
    <w:uiPriority w:val="99"/>
    <w:semiHidden/>
    <w:rsid w:val="00D24498"/>
    <w:rPr>
      <w:color w:val="0000FF"/>
      <w:u w:val="single"/>
    </w:rPr>
  </w:style>
  <w:style w:type="paragraph" w:customStyle="1" w:styleId="Body1">
    <w:name w:val="Body 1"/>
    <w:uiPriority w:val="99"/>
    <w:rsid w:val="00D24498"/>
    <w:rPr>
      <w:rFonts w:ascii="Helvetica" w:eastAsia="Arial Unicode MS" w:hAnsi="Helvetica" w:cs="Helvetica"/>
      <w:color w:val="000000"/>
      <w:sz w:val="24"/>
      <w:szCs w:val="24"/>
    </w:rPr>
  </w:style>
  <w:style w:type="paragraph" w:styleId="NormalWeb">
    <w:name w:val="Normal (Web)"/>
    <w:basedOn w:val="Normal"/>
    <w:uiPriority w:val="99"/>
    <w:semiHidden/>
    <w:rsid w:val="00D24498"/>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apple-converted-space">
    <w:name w:val="apple-converted-space"/>
    <w:basedOn w:val="DefaultParagraphFont"/>
    <w:uiPriority w:val="99"/>
    <w:rsid w:val="00D24498"/>
  </w:style>
  <w:style w:type="paragraph" w:styleId="NoSpacing">
    <w:name w:val="No Spacing"/>
    <w:uiPriority w:val="99"/>
    <w:qFormat/>
    <w:rsid w:val="003A3055"/>
    <w:pPr>
      <w:overflowPunct w:val="0"/>
      <w:autoSpaceDE w:val="0"/>
      <w:autoSpaceDN w:val="0"/>
      <w:adjustRightInd w:val="0"/>
      <w:textAlignment w:val="baseline"/>
    </w:pPr>
    <w:rPr>
      <w:sz w:val="20"/>
      <w:szCs w:val="20"/>
    </w:rPr>
  </w:style>
  <w:style w:type="character" w:customStyle="1" w:styleId="UnresolvedMention">
    <w:name w:val="Unresolved Mention"/>
    <w:basedOn w:val="DefaultParagraphFont"/>
    <w:uiPriority w:val="99"/>
    <w:semiHidden/>
    <w:unhideWhenUsed/>
    <w:rsid w:val="006816DE"/>
    <w:rPr>
      <w:color w:val="605E5C"/>
      <w:shd w:val="clear" w:color="auto" w:fill="E1DFDD"/>
    </w:rPr>
  </w:style>
  <w:style w:type="character" w:customStyle="1" w:styleId="inv-subject">
    <w:name w:val="inv-subject"/>
    <w:basedOn w:val="DefaultParagraphFont"/>
    <w:rsid w:val="00EE7E47"/>
  </w:style>
  <w:style w:type="character" w:customStyle="1" w:styleId="inv-date">
    <w:name w:val="inv-date"/>
    <w:basedOn w:val="DefaultParagraphFont"/>
    <w:rsid w:val="00EE7E47"/>
  </w:style>
  <w:style w:type="character" w:customStyle="1" w:styleId="inv-meeting-url">
    <w:name w:val="inv-meeting-url"/>
    <w:basedOn w:val="DefaultParagraphFont"/>
    <w:rsid w:val="00EE7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89261">
      <w:marLeft w:val="0"/>
      <w:marRight w:val="0"/>
      <w:marTop w:val="0"/>
      <w:marBottom w:val="0"/>
      <w:divBdr>
        <w:top w:val="none" w:sz="0" w:space="0" w:color="auto"/>
        <w:left w:val="none" w:sz="0" w:space="0" w:color="auto"/>
        <w:bottom w:val="none" w:sz="0" w:space="0" w:color="auto"/>
        <w:right w:val="none" w:sz="0" w:space="0" w:color="auto"/>
      </w:divBdr>
    </w:div>
    <w:div w:id="109589262">
      <w:marLeft w:val="0"/>
      <w:marRight w:val="0"/>
      <w:marTop w:val="0"/>
      <w:marBottom w:val="0"/>
      <w:divBdr>
        <w:top w:val="none" w:sz="0" w:space="0" w:color="auto"/>
        <w:left w:val="none" w:sz="0" w:space="0" w:color="auto"/>
        <w:bottom w:val="none" w:sz="0" w:space="0" w:color="auto"/>
        <w:right w:val="none" w:sz="0" w:space="0" w:color="auto"/>
      </w:divBdr>
    </w:div>
    <w:div w:id="109589263">
      <w:marLeft w:val="0"/>
      <w:marRight w:val="0"/>
      <w:marTop w:val="0"/>
      <w:marBottom w:val="0"/>
      <w:divBdr>
        <w:top w:val="none" w:sz="0" w:space="0" w:color="auto"/>
        <w:left w:val="none" w:sz="0" w:space="0" w:color="auto"/>
        <w:bottom w:val="none" w:sz="0" w:space="0" w:color="auto"/>
        <w:right w:val="none" w:sz="0" w:space="0" w:color="auto"/>
      </w:divBdr>
    </w:div>
    <w:div w:id="109589264">
      <w:marLeft w:val="0"/>
      <w:marRight w:val="0"/>
      <w:marTop w:val="0"/>
      <w:marBottom w:val="0"/>
      <w:divBdr>
        <w:top w:val="none" w:sz="0" w:space="0" w:color="auto"/>
        <w:left w:val="none" w:sz="0" w:space="0" w:color="auto"/>
        <w:bottom w:val="none" w:sz="0" w:space="0" w:color="auto"/>
        <w:right w:val="none" w:sz="0" w:space="0" w:color="auto"/>
      </w:divBdr>
    </w:div>
    <w:div w:id="109589265">
      <w:marLeft w:val="0"/>
      <w:marRight w:val="0"/>
      <w:marTop w:val="0"/>
      <w:marBottom w:val="0"/>
      <w:divBdr>
        <w:top w:val="none" w:sz="0" w:space="0" w:color="auto"/>
        <w:left w:val="none" w:sz="0" w:space="0" w:color="auto"/>
        <w:bottom w:val="none" w:sz="0" w:space="0" w:color="auto"/>
        <w:right w:val="none" w:sz="0" w:space="0" w:color="auto"/>
      </w:divBdr>
    </w:div>
    <w:div w:id="577177366">
      <w:bodyDiv w:val="1"/>
      <w:marLeft w:val="0"/>
      <w:marRight w:val="0"/>
      <w:marTop w:val="0"/>
      <w:marBottom w:val="0"/>
      <w:divBdr>
        <w:top w:val="none" w:sz="0" w:space="0" w:color="auto"/>
        <w:left w:val="none" w:sz="0" w:space="0" w:color="auto"/>
        <w:bottom w:val="none" w:sz="0" w:space="0" w:color="auto"/>
        <w:right w:val="none" w:sz="0" w:space="0" w:color="auto"/>
      </w:divBdr>
    </w:div>
    <w:div w:id="706612878">
      <w:bodyDiv w:val="1"/>
      <w:marLeft w:val="0"/>
      <w:marRight w:val="0"/>
      <w:marTop w:val="0"/>
      <w:marBottom w:val="0"/>
      <w:divBdr>
        <w:top w:val="none" w:sz="0" w:space="0" w:color="auto"/>
        <w:left w:val="none" w:sz="0" w:space="0" w:color="auto"/>
        <w:bottom w:val="none" w:sz="0" w:space="0" w:color="auto"/>
        <w:right w:val="none" w:sz="0" w:space="0" w:color="auto"/>
      </w:divBdr>
    </w:div>
    <w:div w:id="133380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arwich-m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3816</Words>
  <Characters>18836</Characters>
  <Application>Microsoft Office Word</Application>
  <DocSecurity>0</DocSecurity>
  <Lines>156</Lines>
  <Paragraphs>45</Paragraphs>
  <ScaleCrop>false</ScaleCrop>
  <HeadingPairs>
    <vt:vector size="2" baseType="variant">
      <vt:variant>
        <vt:lpstr>Title</vt:lpstr>
      </vt:variant>
      <vt:variant>
        <vt:i4>1</vt:i4>
      </vt:variant>
    </vt:vector>
  </HeadingPairs>
  <TitlesOfParts>
    <vt:vector size="1" baseType="lpstr">
      <vt:lpstr>SNOW</vt:lpstr>
    </vt:vector>
  </TitlesOfParts>
  <Company>SNOW LIBRARY; ORLEANS,MA</Company>
  <LinksUpToDate>false</LinksUpToDate>
  <CharactersWithSpaces>22607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dc:title>
  <dc:subject/>
  <dc:creator>chloe</dc:creator>
  <cp:keywords/>
  <dc:description/>
  <cp:lastModifiedBy>Shelagh Delaney</cp:lastModifiedBy>
  <cp:revision>2</cp:revision>
  <cp:lastPrinted>2020-07-31T17:51:00Z</cp:lastPrinted>
  <dcterms:created xsi:type="dcterms:W3CDTF">2021-03-05T15:52:00Z</dcterms:created>
  <dcterms:modified xsi:type="dcterms:W3CDTF">2021-03-05T15:52:00Z</dcterms:modified>
</cp:coreProperties>
</file>