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922" w:rsidRPr="00205922" w:rsidRDefault="00205922" w:rsidP="00205922">
      <w:pPr>
        <w:pStyle w:val="NormalWeb"/>
        <w:spacing w:before="0" w:beforeAutospacing="0" w:after="0" w:afterAutospacing="0"/>
        <w:jc w:val="center"/>
        <w:rPr>
          <w:color w:val="000000"/>
          <w:sz w:val="28"/>
        </w:rPr>
      </w:pPr>
      <w:r w:rsidRPr="00205922">
        <w:rPr>
          <w:b/>
          <w:bCs/>
          <w:color w:val="000000"/>
          <w:sz w:val="28"/>
        </w:rPr>
        <w:t>Harwich Planning Board</w:t>
      </w:r>
      <w:r w:rsidRPr="00205922">
        <w:rPr>
          <w:rStyle w:val="gmail-apple-converted-space"/>
          <w:b/>
          <w:bCs/>
          <w:color w:val="000000"/>
          <w:sz w:val="28"/>
        </w:rPr>
        <w:t> </w:t>
      </w:r>
    </w:p>
    <w:p w:rsidR="00205922" w:rsidRPr="00205922" w:rsidRDefault="00205922" w:rsidP="00205922">
      <w:pPr>
        <w:pStyle w:val="NormalWeb"/>
        <w:spacing w:before="0" w:beforeAutospacing="0" w:after="0" w:afterAutospacing="0"/>
        <w:jc w:val="center"/>
        <w:rPr>
          <w:color w:val="000000"/>
        </w:rPr>
      </w:pPr>
      <w:r w:rsidRPr="00205922">
        <w:rPr>
          <w:b/>
          <w:bCs/>
          <w:color w:val="000000"/>
        </w:rPr>
        <w:t>Town Hall</w:t>
      </w:r>
      <w:r w:rsidR="00CB34D4">
        <w:rPr>
          <w:b/>
          <w:bCs/>
          <w:color w:val="000000"/>
        </w:rPr>
        <w:t>, 732 Main Street, Harwich, MA</w:t>
      </w:r>
    </w:p>
    <w:p w:rsidR="00205922" w:rsidRPr="00205922" w:rsidRDefault="00205922" w:rsidP="00205922">
      <w:pPr>
        <w:pStyle w:val="NormalWeb"/>
        <w:spacing w:before="0" w:beforeAutospacing="0" w:after="0" w:afterAutospacing="0"/>
        <w:jc w:val="center"/>
        <w:rPr>
          <w:color w:val="000000"/>
        </w:rPr>
      </w:pPr>
      <w:r w:rsidRPr="00205922">
        <w:rPr>
          <w:b/>
          <w:bCs/>
          <w:color w:val="000000"/>
        </w:rPr>
        <w:t>Meeting Minutes</w:t>
      </w:r>
      <w:r w:rsidRPr="00205922">
        <w:rPr>
          <w:rStyle w:val="gmail-apple-converted-space"/>
          <w:b/>
          <w:bCs/>
          <w:color w:val="000000"/>
        </w:rPr>
        <w:t> </w:t>
      </w:r>
    </w:p>
    <w:p w:rsidR="00205922" w:rsidRPr="00D016B7" w:rsidRDefault="00AE6DF4" w:rsidP="00205922">
      <w:pPr>
        <w:pStyle w:val="NormalWeb"/>
        <w:spacing w:before="0" w:beforeAutospacing="0" w:after="0" w:afterAutospacing="0"/>
        <w:jc w:val="center"/>
        <w:rPr>
          <w:color w:val="000000"/>
        </w:rPr>
      </w:pPr>
      <w:r>
        <w:rPr>
          <w:b/>
          <w:bCs/>
          <w:color w:val="000000"/>
        </w:rPr>
        <w:t>Tuesday, June 28</w:t>
      </w:r>
      <w:r w:rsidR="00205922" w:rsidRPr="00D016B7">
        <w:rPr>
          <w:b/>
          <w:bCs/>
          <w:color w:val="000000"/>
        </w:rPr>
        <w:t>, 2022</w:t>
      </w:r>
    </w:p>
    <w:p w:rsidR="00205922" w:rsidRPr="00D016B7" w:rsidRDefault="00205922" w:rsidP="00205922">
      <w:pPr>
        <w:pStyle w:val="NormalWeb"/>
        <w:spacing w:before="0" w:beforeAutospacing="0" w:after="0" w:afterAutospacing="0"/>
        <w:rPr>
          <w:color w:val="000000"/>
        </w:rPr>
      </w:pPr>
    </w:p>
    <w:p w:rsidR="00205922" w:rsidRPr="002D410C" w:rsidRDefault="00205922" w:rsidP="00A43E6F">
      <w:pPr>
        <w:pStyle w:val="NormalWeb"/>
        <w:spacing w:before="0" w:beforeAutospacing="0" w:after="0" w:afterAutospacing="0"/>
        <w:rPr>
          <w:color w:val="212121"/>
        </w:rPr>
      </w:pPr>
      <w:r w:rsidRPr="002D410C">
        <w:rPr>
          <w:b/>
          <w:bCs/>
          <w:color w:val="212121"/>
        </w:rPr>
        <w:t>Board Members Present: </w:t>
      </w:r>
      <w:r w:rsidRPr="002D410C">
        <w:rPr>
          <w:color w:val="212121"/>
        </w:rPr>
        <w:t>Chair</w:t>
      </w:r>
      <w:r w:rsidRPr="002D410C">
        <w:rPr>
          <w:b/>
          <w:bCs/>
          <w:color w:val="212121"/>
        </w:rPr>
        <w:t> </w:t>
      </w:r>
      <w:r w:rsidRPr="002D410C">
        <w:rPr>
          <w:color w:val="212121"/>
        </w:rPr>
        <w:t xml:space="preserve">Duncan Berry; </w:t>
      </w:r>
      <w:r w:rsidR="004C4A06" w:rsidRPr="002D410C">
        <w:rPr>
          <w:color w:val="212121"/>
        </w:rPr>
        <w:t>Mary Maslowski</w:t>
      </w:r>
      <w:r w:rsidR="00800AA9" w:rsidRPr="002D410C">
        <w:rPr>
          <w:color w:val="212121"/>
        </w:rPr>
        <w:t>, David Harris,</w:t>
      </w:r>
      <w:r w:rsidR="00A43E6F" w:rsidRPr="002D410C">
        <w:rPr>
          <w:color w:val="212121"/>
        </w:rPr>
        <w:t xml:space="preserve"> </w:t>
      </w:r>
      <w:r w:rsidRPr="002D410C">
        <w:rPr>
          <w:color w:val="212121"/>
        </w:rPr>
        <w:t>Craig Chadwick</w:t>
      </w:r>
      <w:r w:rsidR="00A43E6F" w:rsidRPr="002D410C">
        <w:rPr>
          <w:color w:val="212121"/>
        </w:rPr>
        <w:t>,</w:t>
      </w:r>
      <w:r w:rsidR="003D5D86" w:rsidRPr="002D410C">
        <w:rPr>
          <w:color w:val="212121"/>
        </w:rPr>
        <w:t xml:space="preserve"> </w:t>
      </w:r>
      <w:r w:rsidR="00800AA9" w:rsidRPr="002D410C">
        <w:rPr>
          <w:color w:val="212121"/>
        </w:rPr>
        <w:t>William Stol</w:t>
      </w:r>
      <w:r w:rsidR="00283856">
        <w:rPr>
          <w:color w:val="212121"/>
        </w:rPr>
        <w:t>t</w:t>
      </w:r>
      <w:r w:rsidR="00800AA9" w:rsidRPr="002D410C">
        <w:rPr>
          <w:color w:val="212121"/>
        </w:rPr>
        <w:t xml:space="preserve">z, </w:t>
      </w:r>
      <w:r w:rsidR="0033448F" w:rsidRPr="002D410C">
        <w:rPr>
          <w:color w:val="212121"/>
        </w:rPr>
        <w:t xml:space="preserve">and </w:t>
      </w:r>
      <w:r w:rsidR="003D5D86" w:rsidRPr="002D410C">
        <w:rPr>
          <w:color w:val="212121"/>
        </w:rPr>
        <w:t>Anne Tucker</w:t>
      </w:r>
      <w:r w:rsidR="0033448F" w:rsidRPr="002D410C">
        <w:rPr>
          <w:color w:val="212121"/>
        </w:rPr>
        <w:t>.</w:t>
      </w:r>
    </w:p>
    <w:p w:rsidR="00A43E6F" w:rsidRPr="002D410C" w:rsidRDefault="006E2EFC" w:rsidP="006E2EFC">
      <w:pPr>
        <w:pStyle w:val="NormalWeb"/>
        <w:tabs>
          <w:tab w:val="left" w:pos="2565"/>
        </w:tabs>
        <w:spacing w:before="0" w:beforeAutospacing="0" w:after="0" w:afterAutospacing="0"/>
        <w:rPr>
          <w:color w:val="212121"/>
        </w:rPr>
      </w:pPr>
      <w:r w:rsidRPr="002D410C">
        <w:rPr>
          <w:color w:val="212121"/>
        </w:rPr>
        <w:tab/>
      </w:r>
    </w:p>
    <w:p w:rsidR="00205922" w:rsidRPr="002D410C" w:rsidRDefault="00205922" w:rsidP="00205922">
      <w:pPr>
        <w:pStyle w:val="NormalWeb"/>
        <w:spacing w:before="0" w:beforeAutospacing="0" w:after="0" w:afterAutospacing="0"/>
        <w:rPr>
          <w:color w:val="212121"/>
        </w:rPr>
      </w:pPr>
      <w:r w:rsidRPr="002D410C">
        <w:rPr>
          <w:b/>
          <w:bCs/>
          <w:color w:val="212121"/>
        </w:rPr>
        <w:t>Board Members Absent:</w:t>
      </w:r>
      <w:r w:rsidR="00834C05">
        <w:rPr>
          <w:color w:val="212121"/>
        </w:rPr>
        <w:t xml:space="preserve"> Emily Bru</w:t>
      </w:r>
      <w:r w:rsidR="006E2EFC" w:rsidRPr="002D410C">
        <w:rPr>
          <w:color w:val="212121"/>
        </w:rPr>
        <w:t>tti</w:t>
      </w:r>
    </w:p>
    <w:p w:rsidR="00205922" w:rsidRPr="002D410C" w:rsidRDefault="00205922" w:rsidP="00205922">
      <w:pPr>
        <w:pStyle w:val="NormalWeb"/>
        <w:spacing w:before="0" w:beforeAutospacing="0" w:after="0" w:afterAutospacing="0"/>
        <w:rPr>
          <w:color w:val="212121"/>
        </w:rPr>
      </w:pPr>
      <w:r w:rsidRPr="002D410C">
        <w:rPr>
          <w:rStyle w:val="gmail-apple-converted-space"/>
          <w:color w:val="212121"/>
        </w:rPr>
        <w:t> </w:t>
      </w:r>
    </w:p>
    <w:p w:rsidR="00205922" w:rsidRPr="002D410C" w:rsidRDefault="00205922" w:rsidP="00205922">
      <w:pPr>
        <w:pStyle w:val="NormalWeb"/>
        <w:spacing w:before="0" w:beforeAutospacing="0" w:after="0" w:afterAutospacing="0"/>
        <w:rPr>
          <w:color w:val="212121"/>
        </w:rPr>
      </w:pPr>
      <w:r w:rsidRPr="002D410C">
        <w:rPr>
          <w:b/>
          <w:bCs/>
          <w:color w:val="212121"/>
        </w:rPr>
        <w:t>Others Present:</w:t>
      </w:r>
      <w:r w:rsidRPr="002D410C">
        <w:rPr>
          <w:color w:val="212121"/>
        </w:rPr>
        <w:t> </w:t>
      </w:r>
      <w:r w:rsidR="002E3107" w:rsidRPr="002D410C">
        <w:rPr>
          <w:color w:val="212121"/>
        </w:rPr>
        <w:t>Meggan Eldredge</w:t>
      </w:r>
      <w:r w:rsidR="004C4A06" w:rsidRPr="002D410C">
        <w:rPr>
          <w:color w:val="212121"/>
        </w:rPr>
        <w:t xml:space="preserve"> (</w:t>
      </w:r>
      <w:r w:rsidR="002E3107" w:rsidRPr="002D410C">
        <w:rPr>
          <w:color w:val="212121"/>
        </w:rPr>
        <w:t xml:space="preserve">Assistant </w:t>
      </w:r>
      <w:r w:rsidR="004C4A06" w:rsidRPr="002D410C">
        <w:rPr>
          <w:color w:val="212121"/>
        </w:rPr>
        <w:t>Town Administrator)</w:t>
      </w:r>
    </w:p>
    <w:p w:rsidR="00205922" w:rsidRPr="002D410C" w:rsidRDefault="00205922" w:rsidP="00205922">
      <w:pPr>
        <w:pStyle w:val="NormalWeb"/>
        <w:spacing w:before="0" w:beforeAutospacing="0" w:after="0" w:afterAutospacing="0"/>
        <w:rPr>
          <w:color w:val="212121"/>
        </w:rPr>
      </w:pPr>
    </w:p>
    <w:p w:rsidR="00205922" w:rsidRPr="002D410C" w:rsidRDefault="00205922" w:rsidP="00205922">
      <w:pPr>
        <w:pStyle w:val="NormalWeb"/>
        <w:spacing w:before="0" w:beforeAutospacing="0" w:after="0" w:afterAutospacing="0"/>
        <w:rPr>
          <w:color w:val="212121"/>
        </w:rPr>
      </w:pPr>
      <w:r w:rsidRPr="002D410C">
        <w:rPr>
          <w:b/>
          <w:bCs/>
          <w:color w:val="212121"/>
        </w:rPr>
        <w:t>Call to Order</w:t>
      </w:r>
      <w:r w:rsidRPr="002D410C">
        <w:rPr>
          <w:color w:val="212121"/>
        </w:rPr>
        <w:t>: Mr. Berry called</w:t>
      </w:r>
      <w:r w:rsidR="002E3107" w:rsidRPr="002D410C">
        <w:rPr>
          <w:color w:val="212121"/>
        </w:rPr>
        <w:t xml:space="preserve"> the meeting to order</w:t>
      </w:r>
      <w:r w:rsidR="00AE6DF4" w:rsidRPr="002D410C">
        <w:rPr>
          <w:color w:val="212121"/>
        </w:rPr>
        <w:t xml:space="preserve"> at 6:30</w:t>
      </w:r>
      <w:r w:rsidR="005C6C72" w:rsidRPr="002D410C">
        <w:rPr>
          <w:color w:val="212121"/>
        </w:rPr>
        <w:t>pm</w:t>
      </w:r>
      <w:r w:rsidRPr="002D410C">
        <w:rPr>
          <w:color w:val="212121"/>
        </w:rPr>
        <w:t xml:space="preserve"> having e</w:t>
      </w:r>
      <w:r w:rsidR="002E3107" w:rsidRPr="002D410C">
        <w:rPr>
          <w:color w:val="212121"/>
        </w:rPr>
        <w:t>stablished a quorum</w:t>
      </w:r>
      <w:r w:rsidRPr="002D410C">
        <w:rPr>
          <w:color w:val="212121"/>
        </w:rPr>
        <w:t>. Pledge of Allegiance recited.</w:t>
      </w:r>
    </w:p>
    <w:p w:rsidR="004C4A06" w:rsidRPr="002D410C" w:rsidRDefault="004C4A06" w:rsidP="00205922">
      <w:pPr>
        <w:pStyle w:val="NormalWeb"/>
        <w:spacing w:before="0" w:beforeAutospacing="0" w:after="0" w:afterAutospacing="0"/>
        <w:rPr>
          <w:color w:val="212121"/>
        </w:rPr>
      </w:pPr>
    </w:p>
    <w:p w:rsidR="00205922" w:rsidRPr="002D410C" w:rsidRDefault="00834C05" w:rsidP="00205922">
      <w:pPr>
        <w:pStyle w:val="NormalWeb"/>
        <w:spacing w:before="0" w:beforeAutospacing="0" w:after="0" w:afterAutospacing="0"/>
        <w:rPr>
          <w:color w:val="000000"/>
        </w:rPr>
      </w:pPr>
      <w:r>
        <w:rPr>
          <w:b/>
          <w:bCs/>
          <w:color w:val="000000"/>
        </w:rPr>
        <w:t>Public Hearings</w:t>
      </w:r>
      <w:bookmarkStart w:id="0" w:name="_GoBack"/>
      <w:bookmarkEnd w:id="0"/>
      <w:r w:rsidR="00205922" w:rsidRPr="002D410C">
        <w:rPr>
          <w:rFonts w:eastAsia="Arial Unicode MS"/>
          <w:color w:val="000000"/>
        </w:rPr>
        <w:br/>
      </w:r>
      <w:r w:rsidR="00205922" w:rsidRPr="002D410C">
        <w:rPr>
          <w:b/>
          <w:bCs/>
          <w:color w:val="000000"/>
        </w:rPr>
        <w:t>PB2022-</w:t>
      </w:r>
      <w:r w:rsidR="004C4A06" w:rsidRPr="002D410C">
        <w:rPr>
          <w:b/>
          <w:bCs/>
          <w:color w:val="000000"/>
        </w:rPr>
        <w:t>12 Eastward MBT LLC</w:t>
      </w:r>
      <w:r w:rsidR="002E3107" w:rsidRPr="002D410C">
        <w:rPr>
          <w:b/>
          <w:bCs/>
          <w:color w:val="000000"/>
        </w:rPr>
        <w:t xml:space="preserve"> (</w:t>
      </w:r>
      <w:r w:rsidR="008C779A" w:rsidRPr="002D410C">
        <w:rPr>
          <w:b/>
          <w:bCs/>
          <w:color w:val="000000"/>
        </w:rPr>
        <w:t>continued</w:t>
      </w:r>
      <w:r w:rsidR="002E3107" w:rsidRPr="002D410C">
        <w:rPr>
          <w:b/>
          <w:bCs/>
          <w:color w:val="000000"/>
        </w:rPr>
        <w:t xml:space="preserve"> from 5/24/2022</w:t>
      </w:r>
      <w:r w:rsidR="00AE6DF4" w:rsidRPr="002D410C">
        <w:rPr>
          <w:b/>
          <w:bCs/>
          <w:color w:val="000000"/>
        </w:rPr>
        <w:t xml:space="preserve"> &amp; 6/14/2022</w:t>
      </w:r>
      <w:r w:rsidR="00D016B7" w:rsidRPr="002D410C">
        <w:rPr>
          <w:b/>
          <w:bCs/>
          <w:color w:val="000000"/>
        </w:rPr>
        <w:t>)</w:t>
      </w:r>
    </w:p>
    <w:p w:rsidR="00A14E04" w:rsidRPr="002D410C" w:rsidRDefault="00205922" w:rsidP="00205922">
      <w:pPr>
        <w:pStyle w:val="NormalWeb"/>
        <w:spacing w:before="0" w:beforeAutospacing="0" w:after="0" w:afterAutospacing="0"/>
        <w:rPr>
          <w:color w:val="212121"/>
        </w:rPr>
      </w:pPr>
      <w:r w:rsidRPr="002D410C">
        <w:rPr>
          <w:color w:val="212121"/>
        </w:rPr>
        <w:t>Mr. Berry opened by reading the notice.</w:t>
      </w:r>
    </w:p>
    <w:p w:rsidR="00A14E04" w:rsidRPr="002D410C" w:rsidRDefault="00A14E04" w:rsidP="00205922">
      <w:pPr>
        <w:pStyle w:val="NormalWeb"/>
        <w:spacing w:before="0" w:beforeAutospacing="0" w:after="0" w:afterAutospacing="0"/>
        <w:rPr>
          <w:color w:val="212121"/>
        </w:rPr>
      </w:pPr>
    </w:p>
    <w:p w:rsidR="00E83AA9" w:rsidRPr="002D410C" w:rsidRDefault="008B7352" w:rsidP="008B7352">
      <w:pPr>
        <w:pStyle w:val="NormalWeb"/>
        <w:spacing w:before="0" w:beforeAutospacing="0" w:after="0" w:afterAutospacing="0"/>
        <w:rPr>
          <w:color w:val="000000"/>
        </w:rPr>
      </w:pPr>
      <w:r w:rsidRPr="002D410C">
        <w:rPr>
          <w:color w:val="000000"/>
        </w:rPr>
        <w:t xml:space="preserve">Attorney William Riley introduced himself and David Clark, of Clark Engineering. </w:t>
      </w:r>
      <w:r w:rsidR="00820DC4" w:rsidRPr="002D410C">
        <w:rPr>
          <w:color w:val="000000"/>
        </w:rPr>
        <w:t xml:space="preserve">Attorney Riley discussed communicating with Attorney Senie, who is representing abutters, regarding the language in the declaration in protective covenants, which the applicant has agreed to adopt. </w:t>
      </w:r>
    </w:p>
    <w:p w:rsidR="003D65D9" w:rsidRPr="002D410C" w:rsidRDefault="003D65D9" w:rsidP="008B7352">
      <w:pPr>
        <w:pStyle w:val="NormalWeb"/>
        <w:spacing w:before="0" w:beforeAutospacing="0" w:after="0" w:afterAutospacing="0"/>
        <w:rPr>
          <w:color w:val="000000"/>
        </w:rPr>
      </w:pPr>
    </w:p>
    <w:p w:rsidR="00BF1D04" w:rsidRPr="002D410C" w:rsidRDefault="008C779A" w:rsidP="008B7352">
      <w:pPr>
        <w:pStyle w:val="NormalWeb"/>
        <w:spacing w:before="0" w:beforeAutospacing="0" w:after="0" w:afterAutospacing="0"/>
        <w:rPr>
          <w:color w:val="000000"/>
        </w:rPr>
      </w:pPr>
      <w:r w:rsidRPr="002D410C">
        <w:rPr>
          <w:color w:val="000000"/>
        </w:rPr>
        <w:t>Attorney Christophe</w:t>
      </w:r>
      <w:r w:rsidR="00820DC4" w:rsidRPr="002D410C">
        <w:rPr>
          <w:color w:val="000000"/>
        </w:rPr>
        <w:t>r Senie, introduced himself and discussed the declaration of protective covenants</w:t>
      </w:r>
      <w:r w:rsidR="003C2466" w:rsidRPr="002D410C">
        <w:rPr>
          <w:color w:val="000000"/>
        </w:rPr>
        <w:t xml:space="preserve"> with regards to Open </w:t>
      </w:r>
      <w:r w:rsidR="0033448F" w:rsidRPr="002D410C">
        <w:rPr>
          <w:color w:val="000000"/>
        </w:rPr>
        <w:t>Space</w:t>
      </w:r>
      <w:r w:rsidR="003C2466" w:rsidRPr="002D410C">
        <w:rPr>
          <w:color w:val="000000"/>
        </w:rPr>
        <w:t xml:space="preserve"> being within the lots, noting the applicant does not want to amend the plan. However, agreed to </w:t>
      </w:r>
      <w:r w:rsidR="0033448F" w:rsidRPr="002D410C">
        <w:rPr>
          <w:color w:val="000000"/>
        </w:rPr>
        <w:t>remove</w:t>
      </w:r>
      <w:r w:rsidR="003C2466" w:rsidRPr="002D410C">
        <w:rPr>
          <w:color w:val="000000"/>
        </w:rPr>
        <w:t xml:space="preserve"> the portion stating disturbed open space could be replaced with lawn or bushes. The language will now read “it will remain in its natural state.” He discuss the right of abutters to Middle Rd and gave the Board the letter containing the proposed language to be adopted into the </w:t>
      </w:r>
      <w:r w:rsidR="0033448F" w:rsidRPr="002D410C">
        <w:rPr>
          <w:color w:val="000000"/>
        </w:rPr>
        <w:t>covenant</w:t>
      </w:r>
      <w:r w:rsidR="003C2466" w:rsidRPr="002D410C">
        <w:rPr>
          <w:color w:val="000000"/>
        </w:rPr>
        <w:t>.</w:t>
      </w:r>
    </w:p>
    <w:p w:rsidR="003C2466" w:rsidRPr="002D410C" w:rsidRDefault="003C2466" w:rsidP="008B7352">
      <w:pPr>
        <w:pStyle w:val="NormalWeb"/>
        <w:spacing w:before="0" w:beforeAutospacing="0" w:after="0" w:afterAutospacing="0"/>
        <w:rPr>
          <w:color w:val="000000"/>
        </w:rPr>
      </w:pPr>
    </w:p>
    <w:p w:rsidR="003C2466" w:rsidRPr="002D410C" w:rsidRDefault="006E2EFC" w:rsidP="008B7352">
      <w:pPr>
        <w:pStyle w:val="NormalWeb"/>
        <w:spacing w:before="0" w:beforeAutospacing="0" w:after="0" w:afterAutospacing="0"/>
        <w:rPr>
          <w:color w:val="000000"/>
        </w:rPr>
      </w:pPr>
      <w:r w:rsidRPr="002D410C">
        <w:rPr>
          <w:color w:val="000000"/>
        </w:rPr>
        <w:t xml:space="preserve">Ms. Maslowski motioned </w:t>
      </w:r>
      <w:r w:rsidR="003C2466" w:rsidRPr="002D410C">
        <w:rPr>
          <w:color w:val="000000"/>
        </w:rPr>
        <w:t>to close the public hearing, Seconded by</w:t>
      </w:r>
      <w:r w:rsidRPr="002D410C">
        <w:rPr>
          <w:color w:val="000000"/>
        </w:rPr>
        <w:t xml:space="preserve"> Mr. </w:t>
      </w:r>
      <w:r w:rsidR="0033448F" w:rsidRPr="002D410C">
        <w:rPr>
          <w:color w:val="000000"/>
        </w:rPr>
        <w:t xml:space="preserve">Chadwick, </w:t>
      </w:r>
      <w:r w:rsidRPr="002D410C">
        <w:rPr>
          <w:color w:val="000000"/>
        </w:rPr>
        <w:t>Vote 6 - 0. Motion carries; public hearing closed</w:t>
      </w:r>
    </w:p>
    <w:p w:rsidR="006E2EFC" w:rsidRPr="002D410C" w:rsidRDefault="006E2EFC" w:rsidP="008B7352">
      <w:pPr>
        <w:pStyle w:val="NormalWeb"/>
        <w:spacing w:before="0" w:beforeAutospacing="0" w:after="0" w:afterAutospacing="0"/>
        <w:rPr>
          <w:color w:val="000000"/>
        </w:rPr>
      </w:pPr>
    </w:p>
    <w:p w:rsidR="006E2EFC" w:rsidRPr="002D410C" w:rsidRDefault="006E2EFC" w:rsidP="008B7352">
      <w:pPr>
        <w:pStyle w:val="NormalWeb"/>
        <w:spacing w:before="0" w:beforeAutospacing="0" w:after="0" w:afterAutospacing="0"/>
        <w:rPr>
          <w:color w:val="000000"/>
        </w:rPr>
      </w:pPr>
      <w:r w:rsidRPr="002D410C">
        <w:rPr>
          <w:color w:val="000000"/>
        </w:rPr>
        <w:t>No discussion from the Board.</w:t>
      </w:r>
    </w:p>
    <w:p w:rsidR="006E2EFC" w:rsidRPr="002D410C" w:rsidRDefault="006E2EFC" w:rsidP="008B7352">
      <w:pPr>
        <w:pStyle w:val="NormalWeb"/>
        <w:spacing w:before="0" w:beforeAutospacing="0" w:after="0" w:afterAutospacing="0"/>
        <w:rPr>
          <w:color w:val="000000"/>
        </w:rPr>
      </w:pPr>
    </w:p>
    <w:p w:rsidR="009523B2" w:rsidRPr="002D410C" w:rsidRDefault="006E2EFC" w:rsidP="008B7352">
      <w:pPr>
        <w:pStyle w:val="NormalWeb"/>
        <w:spacing w:before="0" w:beforeAutospacing="0" w:after="0" w:afterAutospacing="0"/>
        <w:rPr>
          <w:color w:val="000000"/>
        </w:rPr>
      </w:pPr>
      <w:r w:rsidRPr="002D410C">
        <w:rPr>
          <w:color w:val="000000"/>
        </w:rPr>
        <w:t>Ms. Maslowski mot</w:t>
      </w:r>
      <w:r w:rsidR="009523B2" w:rsidRPr="002D410C">
        <w:rPr>
          <w:color w:val="000000"/>
        </w:rPr>
        <w:t>ioned to</w:t>
      </w:r>
      <w:r w:rsidRPr="002D410C">
        <w:rPr>
          <w:color w:val="000000"/>
        </w:rPr>
        <w:t xml:space="preserve"> adopt the findings set out in the staff report dated 4/29/2022 with a note that public hearing was continued to </w:t>
      </w:r>
      <w:r w:rsidR="0033448F" w:rsidRPr="002D410C">
        <w:rPr>
          <w:color w:val="000000"/>
        </w:rPr>
        <w:t>June</w:t>
      </w:r>
      <w:r w:rsidRPr="002D410C">
        <w:rPr>
          <w:color w:val="000000"/>
        </w:rPr>
        <w:t xml:space="preserve"> 14</w:t>
      </w:r>
      <w:r w:rsidRPr="002D410C">
        <w:rPr>
          <w:color w:val="000000"/>
          <w:vertAlign w:val="superscript"/>
        </w:rPr>
        <w:t>th</w:t>
      </w:r>
      <w:r w:rsidRPr="002D410C">
        <w:rPr>
          <w:color w:val="000000"/>
        </w:rPr>
        <w:t xml:space="preserve"> and </w:t>
      </w:r>
      <w:r w:rsidR="0033448F" w:rsidRPr="002D410C">
        <w:rPr>
          <w:color w:val="000000"/>
        </w:rPr>
        <w:t>May</w:t>
      </w:r>
      <w:r w:rsidRPr="002D410C">
        <w:rPr>
          <w:color w:val="000000"/>
        </w:rPr>
        <w:t xml:space="preserve"> 25</w:t>
      </w:r>
      <w:r w:rsidRPr="002D410C">
        <w:rPr>
          <w:color w:val="000000"/>
          <w:vertAlign w:val="superscript"/>
        </w:rPr>
        <w:t>th</w:t>
      </w:r>
      <w:r w:rsidR="009523B2" w:rsidRPr="002D410C">
        <w:rPr>
          <w:color w:val="000000"/>
          <w:vertAlign w:val="superscript"/>
        </w:rPr>
        <w:t xml:space="preserve"> </w:t>
      </w:r>
      <w:r w:rsidRPr="002D410C">
        <w:rPr>
          <w:color w:val="000000"/>
        </w:rPr>
        <w:t xml:space="preserve">and </w:t>
      </w:r>
      <w:r w:rsidR="009523B2" w:rsidRPr="002D410C">
        <w:rPr>
          <w:color w:val="000000"/>
        </w:rPr>
        <w:t xml:space="preserve">stated the applicant has received </w:t>
      </w:r>
      <w:r w:rsidR="00283856">
        <w:rPr>
          <w:color w:val="000000"/>
        </w:rPr>
        <w:t>S</w:t>
      </w:r>
      <w:r w:rsidR="0033448F" w:rsidRPr="002D410C">
        <w:rPr>
          <w:color w:val="000000"/>
        </w:rPr>
        <w:t xml:space="preserve">torm </w:t>
      </w:r>
      <w:r w:rsidR="00283856">
        <w:rPr>
          <w:color w:val="000000"/>
        </w:rPr>
        <w:t>W</w:t>
      </w:r>
      <w:r w:rsidR="0033448F" w:rsidRPr="002D410C">
        <w:rPr>
          <w:color w:val="000000"/>
        </w:rPr>
        <w:t>ater</w:t>
      </w:r>
      <w:r w:rsidR="009523B2" w:rsidRPr="002D410C">
        <w:rPr>
          <w:color w:val="000000"/>
        </w:rPr>
        <w:t xml:space="preserve"> </w:t>
      </w:r>
      <w:r w:rsidR="00283856">
        <w:rPr>
          <w:color w:val="000000"/>
        </w:rPr>
        <w:t>P</w:t>
      </w:r>
      <w:r w:rsidR="009523B2" w:rsidRPr="002D410C">
        <w:rPr>
          <w:color w:val="000000"/>
        </w:rPr>
        <w:t xml:space="preserve">ermit form the Board of Selectmen. Seconded by Mr. Chadwick. Vote </w:t>
      </w:r>
      <w:r w:rsidR="0033448F" w:rsidRPr="002D410C">
        <w:rPr>
          <w:color w:val="000000"/>
        </w:rPr>
        <w:t>6</w:t>
      </w:r>
      <w:r w:rsidR="009523B2" w:rsidRPr="002D410C">
        <w:rPr>
          <w:color w:val="000000"/>
        </w:rPr>
        <w:t>-0</w:t>
      </w:r>
      <w:r w:rsidR="0033448F" w:rsidRPr="002D410C">
        <w:rPr>
          <w:color w:val="000000"/>
        </w:rPr>
        <w:t>-0</w:t>
      </w:r>
      <w:r w:rsidR="009523B2" w:rsidRPr="002D410C">
        <w:rPr>
          <w:color w:val="000000"/>
        </w:rPr>
        <w:t xml:space="preserve"> motion carries.</w:t>
      </w:r>
    </w:p>
    <w:p w:rsidR="009523B2" w:rsidRPr="002D410C" w:rsidRDefault="009523B2" w:rsidP="008B7352">
      <w:pPr>
        <w:pStyle w:val="NormalWeb"/>
        <w:spacing w:before="0" w:beforeAutospacing="0" w:after="0" w:afterAutospacing="0"/>
        <w:rPr>
          <w:color w:val="000000"/>
        </w:rPr>
      </w:pPr>
    </w:p>
    <w:p w:rsidR="00697E35" w:rsidRPr="002D410C" w:rsidRDefault="009523B2" w:rsidP="008B7352">
      <w:pPr>
        <w:pStyle w:val="NormalWeb"/>
        <w:spacing w:before="0" w:beforeAutospacing="0" w:after="0" w:afterAutospacing="0"/>
        <w:rPr>
          <w:color w:val="000000"/>
        </w:rPr>
      </w:pPr>
      <w:r w:rsidRPr="002D410C">
        <w:rPr>
          <w:color w:val="000000"/>
        </w:rPr>
        <w:t xml:space="preserve">Ms. Maslowski motioned to </w:t>
      </w:r>
      <w:r w:rsidR="00813570" w:rsidRPr="002D410C">
        <w:rPr>
          <w:color w:val="000000"/>
        </w:rPr>
        <w:t>e</w:t>
      </w:r>
      <w:r w:rsidRPr="002D410C">
        <w:rPr>
          <w:color w:val="000000"/>
        </w:rPr>
        <w:t>nd</w:t>
      </w:r>
      <w:r w:rsidR="00697E35" w:rsidRPr="002D410C">
        <w:rPr>
          <w:color w:val="000000"/>
        </w:rPr>
        <w:t>orse the plan with conditions as</w:t>
      </w:r>
      <w:r w:rsidR="002904D2" w:rsidRPr="002D410C">
        <w:rPr>
          <w:color w:val="000000"/>
        </w:rPr>
        <w:t xml:space="preserve"> written</w:t>
      </w:r>
      <w:r w:rsidR="00697E35" w:rsidRPr="002D410C">
        <w:rPr>
          <w:color w:val="000000"/>
        </w:rPr>
        <w:t xml:space="preserve"> in</w:t>
      </w:r>
      <w:r w:rsidRPr="002D410C">
        <w:rPr>
          <w:color w:val="000000"/>
        </w:rPr>
        <w:t xml:space="preserve"> the staff report</w:t>
      </w:r>
      <w:r w:rsidR="00697E35" w:rsidRPr="002D410C">
        <w:rPr>
          <w:color w:val="000000"/>
        </w:rPr>
        <w:t xml:space="preserve"> dated 4/29/2022</w:t>
      </w:r>
      <w:r w:rsidRPr="002D410C">
        <w:rPr>
          <w:color w:val="000000"/>
        </w:rPr>
        <w:t xml:space="preserve"> and the following: </w:t>
      </w:r>
    </w:p>
    <w:p w:rsidR="00F751BA" w:rsidRPr="002D410C" w:rsidRDefault="00283856" w:rsidP="008B7352">
      <w:pPr>
        <w:pStyle w:val="NormalWeb"/>
        <w:spacing w:before="0" w:beforeAutospacing="0" w:after="0" w:afterAutospacing="0"/>
        <w:rPr>
          <w:color w:val="000000"/>
        </w:rPr>
      </w:pPr>
      <w:r>
        <w:rPr>
          <w:color w:val="000000"/>
        </w:rPr>
        <w:t>Add new condition:</w:t>
      </w:r>
      <w:r w:rsidR="00697E35" w:rsidRPr="002D410C">
        <w:rPr>
          <w:color w:val="000000"/>
        </w:rPr>
        <w:t xml:space="preserve"> The declaration of </w:t>
      </w:r>
      <w:r w:rsidR="002904D2" w:rsidRPr="002D410C">
        <w:rPr>
          <w:color w:val="000000"/>
        </w:rPr>
        <w:t>covenants</w:t>
      </w:r>
      <w:r w:rsidR="00697E35" w:rsidRPr="002D410C">
        <w:rPr>
          <w:color w:val="000000"/>
        </w:rPr>
        <w:t xml:space="preserve"> will also include the agreed upon language</w:t>
      </w:r>
      <w:r w:rsidR="00F751BA" w:rsidRPr="002D410C">
        <w:rPr>
          <w:color w:val="000000"/>
        </w:rPr>
        <w:t xml:space="preserve"> as set forth</w:t>
      </w:r>
      <w:r w:rsidR="00697E35" w:rsidRPr="002D410C">
        <w:rPr>
          <w:color w:val="000000"/>
        </w:rPr>
        <w:t xml:space="preserve"> in Attorney </w:t>
      </w:r>
      <w:proofErr w:type="spellStart"/>
      <w:r w:rsidR="00697E35" w:rsidRPr="002D410C">
        <w:rPr>
          <w:color w:val="000000"/>
        </w:rPr>
        <w:t>Senie’s</w:t>
      </w:r>
      <w:proofErr w:type="spellEnd"/>
      <w:r w:rsidR="00697E35" w:rsidRPr="002D410C">
        <w:rPr>
          <w:color w:val="000000"/>
        </w:rPr>
        <w:t xml:space="preserve"> letter dated 6/</w:t>
      </w:r>
      <w:r w:rsidR="00F751BA" w:rsidRPr="002D410C">
        <w:rPr>
          <w:color w:val="000000"/>
        </w:rPr>
        <w:t>29/2022 given to the Harwich Planning Board</w:t>
      </w:r>
      <w:r w:rsidR="004F3A38">
        <w:rPr>
          <w:color w:val="000000"/>
        </w:rPr>
        <w:t xml:space="preserve"> </w:t>
      </w:r>
      <w:r w:rsidR="00F751BA" w:rsidRPr="002D410C">
        <w:rPr>
          <w:color w:val="000000"/>
        </w:rPr>
        <w:t>and Attorney Riley, and has been agreed to by Attorney Riley on behalf of the applicants.</w:t>
      </w:r>
    </w:p>
    <w:p w:rsidR="002904D2" w:rsidRPr="002D410C" w:rsidRDefault="002904D2" w:rsidP="008B7352">
      <w:pPr>
        <w:pStyle w:val="NormalWeb"/>
        <w:spacing w:before="0" w:beforeAutospacing="0" w:after="0" w:afterAutospacing="0"/>
        <w:rPr>
          <w:color w:val="000000"/>
        </w:rPr>
      </w:pPr>
    </w:p>
    <w:p w:rsidR="002904D2" w:rsidRPr="002D410C" w:rsidRDefault="002904D2" w:rsidP="008B7352">
      <w:pPr>
        <w:pStyle w:val="NormalWeb"/>
        <w:spacing w:before="0" w:beforeAutospacing="0" w:after="0" w:afterAutospacing="0"/>
        <w:rPr>
          <w:color w:val="000000"/>
        </w:rPr>
      </w:pPr>
      <w:r w:rsidRPr="002D410C">
        <w:rPr>
          <w:color w:val="000000"/>
        </w:rPr>
        <w:lastRenderedPageBreak/>
        <w:t>CONDITIONS OF APPROVAL</w:t>
      </w:r>
    </w:p>
    <w:p w:rsidR="002904D2" w:rsidRPr="002D410C" w:rsidRDefault="002904D2" w:rsidP="002904D2">
      <w:pPr>
        <w:pStyle w:val="ListParagraph"/>
        <w:numPr>
          <w:ilvl w:val="0"/>
          <w:numId w:val="5"/>
        </w:numPr>
        <w:contextualSpacing/>
        <w:rPr>
          <w:sz w:val="24"/>
          <w:szCs w:val="24"/>
        </w:rPr>
      </w:pPr>
      <w:r w:rsidRPr="002D410C">
        <w:rPr>
          <w:sz w:val="24"/>
          <w:szCs w:val="24"/>
        </w:rPr>
        <w:t xml:space="preserve">The subdivision is also subject the requirements and conditions of the Local Stormwater Permit (Harwich </w:t>
      </w:r>
      <w:r w:rsidRPr="002D410C">
        <w:rPr>
          <w:rFonts w:eastAsia="Calibri"/>
          <w:bCs/>
          <w:sz w:val="24"/>
          <w:szCs w:val="24"/>
        </w:rPr>
        <w:t>Local Stormwater and Illicit Discharge Regulations</w:t>
      </w:r>
      <w:r w:rsidRPr="002D410C">
        <w:rPr>
          <w:sz w:val="24"/>
          <w:szCs w:val="24"/>
        </w:rPr>
        <w:t xml:space="preserve">) in addition to those drainage requirements set out in the </w:t>
      </w:r>
      <w:r w:rsidRPr="002D410C">
        <w:rPr>
          <w:rFonts w:eastAsia="Calibri"/>
          <w:bCs/>
          <w:sz w:val="24"/>
          <w:szCs w:val="24"/>
        </w:rPr>
        <w:t>Harwich Subdivision Rules and Regulations (Harwich Code Chapter 400, Article II).</w:t>
      </w:r>
    </w:p>
    <w:p w:rsidR="002904D2" w:rsidRPr="002D410C" w:rsidRDefault="002904D2" w:rsidP="002904D2">
      <w:pPr>
        <w:pStyle w:val="ListParagraph"/>
        <w:numPr>
          <w:ilvl w:val="0"/>
          <w:numId w:val="5"/>
        </w:numPr>
        <w:contextualSpacing/>
        <w:rPr>
          <w:sz w:val="24"/>
          <w:szCs w:val="24"/>
        </w:rPr>
      </w:pPr>
      <w:r w:rsidRPr="002D410C">
        <w:rPr>
          <w:sz w:val="24"/>
          <w:szCs w:val="24"/>
        </w:rPr>
        <w:t>The Applicant shall permanently restrict, for open space, conservation and natural resource protection purposes, in a deed or conservation restriction donated or granted for nominal consideration, pursuant to and consistent with Harwich Zoning Bylaw Section 325-51(E</w:t>
      </w:r>
      <w:proofErr w:type="gramStart"/>
      <w:r w:rsidRPr="002D410C">
        <w:rPr>
          <w:sz w:val="24"/>
          <w:szCs w:val="24"/>
        </w:rPr>
        <w:t>)(</w:t>
      </w:r>
      <w:proofErr w:type="gramEnd"/>
      <w:r w:rsidRPr="002D410C">
        <w:rPr>
          <w:sz w:val="24"/>
          <w:szCs w:val="24"/>
        </w:rPr>
        <w:t>6) and MGL Ch. 184 ss. 31-33 or MGL Ch. 40 sec. 8C, the land shown as Open Space Parcels A &amp; B on the definitive plan, which are to be preserved primarily in their existing open and natural state.  The open space grant and restriction shall be subject to and secured by the Covenant, and shall be recorded prior to any individual conveyance of a lot or lots or building thereon.  It is anticipated that the Open Space parcels will be deeded to the Harwich Conservation Commission to hold for conservation purposes in perpetuity per MGL Ch. 40 sec. 8C.</w:t>
      </w:r>
    </w:p>
    <w:p w:rsidR="002904D2" w:rsidRPr="002D410C" w:rsidRDefault="002904D2" w:rsidP="002904D2">
      <w:pPr>
        <w:pStyle w:val="ListParagraph"/>
        <w:numPr>
          <w:ilvl w:val="0"/>
          <w:numId w:val="5"/>
        </w:numPr>
        <w:contextualSpacing/>
        <w:rPr>
          <w:sz w:val="24"/>
          <w:szCs w:val="24"/>
        </w:rPr>
      </w:pPr>
      <w:r w:rsidRPr="002D410C">
        <w:rPr>
          <w:sz w:val="24"/>
          <w:szCs w:val="24"/>
        </w:rPr>
        <w:t>The Applicant shall enter into a ‘standard form’ Covenant as performance guarantee for the subdivision work and other obligations set out herein, which Covenant shall run with the subject property, shall be held on the five lots to be served by proposed Turtle Run, and shall be executed prior to or at the time the definitive plan is endorsed by the Board.  Pursuant to Harwich Code Chapter 400, Article II, the Board may, upon request and from time to time, substitute types of security used as a performance guarantee.</w:t>
      </w:r>
    </w:p>
    <w:p w:rsidR="002904D2" w:rsidRPr="002D410C" w:rsidRDefault="002904D2" w:rsidP="002904D2">
      <w:pPr>
        <w:pStyle w:val="ListParagraph"/>
        <w:numPr>
          <w:ilvl w:val="0"/>
          <w:numId w:val="5"/>
        </w:numPr>
        <w:contextualSpacing/>
        <w:rPr>
          <w:sz w:val="24"/>
          <w:szCs w:val="24"/>
        </w:rPr>
      </w:pPr>
      <w:r w:rsidRPr="002D410C">
        <w:rPr>
          <w:sz w:val="24"/>
          <w:szCs w:val="24"/>
        </w:rPr>
        <w:t>No individual lot or lots shall be conveyed or built upon until released from Covenant or other security.</w:t>
      </w:r>
    </w:p>
    <w:p w:rsidR="002904D2" w:rsidRPr="002D410C" w:rsidRDefault="002904D2" w:rsidP="002904D2">
      <w:pPr>
        <w:pStyle w:val="ListParagraph"/>
        <w:numPr>
          <w:ilvl w:val="0"/>
          <w:numId w:val="5"/>
        </w:numPr>
        <w:contextualSpacing/>
        <w:rPr>
          <w:sz w:val="24"/>
          <w:szCs w:val="24"/>
        </w:rPr>
      </w:pPr>
      <w:r w:rsidRPr="002D410C">
        <w:rPr>
          <w:sz w:val="24"/>
          <w:szCs w:val="24"/>
        </w:rPr>
        <w:t>This subdivision Certificate of Approval/ Decision shall be recorded with the Barnstable County Registry of Deeds together with the approved definitive plan and covenant; recorded copies of the same shall be provided to the Town’s building and planning departments prior to commencement of any subdivision work or lot construction.</w:t>
      </w:r>
    </w:p>
    <w:p w:rsidR="002904D2" w:rsidRPr="002D410C" w:rsidRDefault="002904D2" w:rsidP="002904D2">
      <w:pPr>
        <w:pStyle w:val="ListParagraph"/>
        <w:numPr>
          <w:ilvl w:val="0"/>
          <w:numId w:val="5"/>
        </w:numPr>
        <w:contextualSpacing/>
        <w:rPr>
          <w:sz w:val="24"/>
          <w:szCs w:val="24"/>
        </w:rPr>
      </w:pPr>
      <w:r w:rsidRPr="002D410C">
        <w:rPr>
          <w:sz w:val="24"/>
          <w:szCs w:val="24"/>
        </w:rPr>
        <w:t xml:space="preserve">The Applicant shall meet the requirements of Harwich Code Section 400-11(E)-(G) for the subdivision, including the inspection and as-built plan requirements therein, prior to, as the case may be, full or partial release of the Covenant or other security. </w:t>
      </w:r>
    </w:p>
    <w:p w:rsidR="002904D2" w:rsidRPr="002D410C" w:rsidRDefault="002904D2" w:rsidP="002904D2">
      <w:pPr>
        <w:pStyle w:val="ListParagraph"/>
        <w:numPr>
          <w:ilvl w:val="0"/>
          <w:numId w:val="5"/>
        </w:numPr>
        <w:contextualSpacing/>
        <w:rPr>
          <w:sz w:val="24"/>
          <w:szCs w:val="24"/>
        </w:rPr>
      </w:pPr>
      <w:r w:rsidRPr="002D410C">
        <w:rPr>
          <w:sz w:val="24"/>
          <w:szCs w:val="24"/>
        </w:rPr>
        <w:t>The subdivision work shall be performed and completed pursuant to and consistent with the plans and documents referenced in the application materials set out above and the specifications set out in Harwich Code Section 400-15.</w:t>
      </w:r>
    </w:p>
    <w:p w:rsidR="002904D2" w:rsidRPr="002D410C" w:rsidRDefault="002904D2" w:rsidP="002904D2">
      <w:pPr>
        <w:pStyle w:val="ListParagraph"/>
        <w:numPr>
          <w:ilvl w:val="0"/>
          <w:numId w:val="5"/>
        </w:numPr>
        <w:contextualSpacing/>
        <w:rPr>
          <w:sz w:val="24"/>
          <w:szCs w:val="24"/>
        </w:rPr>
      </w:pPr>
      <w:r w:rsidRPr="002D410C">
        <w:rPr>
          <w:sz w:val="24"/>
          <w:szCs w:val="24"/>
        </w:rPr>
        <w:t xml:space="preserve">The definitive plan shall be revised and provided to the Board </w:t>
      </w:r>
      <w:r w:rsidRPr="002D410C">
        <w:rPr>
          <w:b/>
          <w:sz w:val="24"/>
          <w:szCs w:val="24"/>
          <w:u w:val="single"/>
        </w:rPr>
        <w:t>prior to endorsement</w:t>
      </w:r>
      <w:r w:rsidRPr="002D410C">
        <w:rPr>
          <w:sz w:val="24"/>
          <w:szCs w:val="24"/>
        </w:rPr>
        <w:t xml:space="preserve"> to include the following:</w:t>
      </w:r>
    </w:p>
    <w:p w:rsidR="002904D2" w:rsidRPr="002D410C" w:rsidRDefault="002904D2" w:rsidP="002904D2">
      <w:pPr>
        <w:pStyle w:val="ListParagraph"/>
        <w:numPr>
          <w:ilvl w:val="1"/>
          <w:numId w:val="5"/>
        </w:numPr>
        <w:contextualSpacing/>
        <w:rPr>
          <w:sz w:val="24"/>
          <w:szCs w:val="24"/>
        </w:rPr>
      </w:pPr>
      <w:r w:rsidRPr="002D410C">
        <w:rPr>
          <w:sz w:val="24"/>
          <w:szCs w:val="24"/>
        </w:rPr>
        <w:t>The definitive plan shall specify thereon as an additional note that the allowed use of the building lots is for ‘single family residential use’ only.</w:t>
      </w:r>
    </w:p>
    <w:p w:rsidR="002904D2" w:rsidRPr="002D410C" w:rsidRDefault="002904D2" w:rsidP="002904D2">
      <w:pPr>
        <w:pStyle w:val="ListParagraph"/>
        <w:numPr>
          <w:ilvl w:val="1"/>
          <w:numId w:val="5"/>
        </w:numPr>
        <w:contextualSpacing/>
        <w:rPr>
          <w:sz w:val="24"/>
          <w:szCs w:val="24"/>
        </w:rPr>
      </w:pPr>
      <w:r w:rsidRPr="002D410C">
        <w:rPr>
          <w:sz w:val="24"/>
          <w:szCs w:val="24"/>
        </w:rPr>
        <w:t>The applicable flood zone shall be included on the definitive plan as an additional note.</w:t>
      </w:r>
    </w:p>
    <w:p w:rsidR="002904D2" w:rsidRPr="002D410C" w:rsidRDefault="002904D2" w:rsidP="002904D2">
      <w:pPr>
        <w:pStyle w:val="ListParagraph"/>
        <w:numPr>
          <w:ilvl w:val="1"/>
          <w:numId w:val="5"/>
        </w:numPr>
        <w:contextualSpacing/>
        <w:rPr>
          <w:sz w:val="24"/>
          <w:szCs w:val="24"/>
        </w:rPr>
      </w:pPr>
      <w:r w:rsidRPr="002D410C">
        <w:rPr>
          <w:sz w:val="24"/>
          <w:szCs w:val="24"/>
        </w:rPr>
        <w:t>The title “Division Plan” shall be revised to “Subdivision Plan.”</w:t>
      </w:r>
    </w:p>
    <w:p w:rsidR="002904D2" w:rsidRPr="002D410C" w:rsidRDefault="002904D2" w:rsidP="002904D2">
      <w:pPr>
        <w:pStyle w:val="ListParagraph"/>
        <w:numPr>
          <w:ilvl w:val="1"/>
          <w:numId w:val="5"/>
        </w:numPr>
        <w:contextualSpacing/>
        <w:rPr>
          <w:sz w:val="24"/>
          <w:szCs w:val="24"/>
        </w:rPr>
      </w:pPr>
      <w:r w:rsidRPr="002D410C">
        <w:rPr>
          <w:sz w:val="24"/>
          <w:szCs w:val="24"/>
        </w:rPr>
        <w:t>Note #2 shall be revised as follows “No building lot or subdivision infrastructure is located within wetlands protection jurisdiction.”</w:t>
      </w:r>
    </w:p>
    <w:p w:rsidR="002904D2" w:rsidRPr="002D410C" w:rsidRDefault="002904D2" w:rsidP="002904D2">
      <w:pPr>
        <w:pStyle w:val="ListParagraph"/>
        <w:numPr>
          <w:ilvl w:val="1"/>
          <w:numId w:val="5"/>
        </w:numPr>
        <w:contextualSpacing/>
        <w:rPr>
          <w:sz w:val="24"/>
          <w:szCs w:val="24"/>
        </w:rPr>
      </w:pPr>
      <w:r w:rsidRPr="002D410C">
        <w:rPr>
          <w:sz w:val="24"/>
          <w:szCs w:val="24"/>
        </w:rPr>
        <w:t>The definitive plan shall specify thereon as an additional note that a</w:t>
      </w:r>
      <w:r w:rsidRPr="002D410C">
        <w:rPr>
          <w:rFonts w:ascii="TimesNewRomanPSMT" w:hAnsi="TimesNewRomanPSMT" w:cs="TimesNewRomanPSMT"/>
          <w:sz w:val="24"/>
          <w:szCs w:val="24"/>
        </w:rPr>
        <w:t>ll utilities within the subdivision shall be located underground.</w:t>
      </w:r>
    </w:p>
    <w:p w:rsidR="002904D2" w:rsidRPr="002D410C" w:rsidRDefault="002904D2" w:rsidP="002904D2">
      <w:pPr>
        <w:pStyle w:val="ListParagraph"/>
        <w:numPr>
          <w:ilvl w:val="1"/>
          <w:numId w:val="5"/>
        </w:numPr>
        <w:contextualSpacing/>
        <w:rPr>
          <w:sz w:val="24"/>
          <w:szCs w:val="24"/>
        </w:rPr>
      </w:pPr>
      <w:r w:rsidRPr="002D410C">
        <w:rPr>
          <w:rFonts w:ascii="TimesNewRomanPSMT" w:hAnsi="TimesNewRomanPSMT" w:cs="TimesNewRomanPSMT"/>
          <w:sz w:val="24"/>
          <w:szCs w:val="24"/>
        </w:rPr>
        <w:t xml:space="preserve">The following </w:t>
      </w:r>
      <w:r w:rsidRPr="002D410C">
        <w:rPr>
          <w:sz w:val="24"/>
          <w:szCs w:val="24"/>
        </w:rPr>
        <w:t xml:space="preserve">additional BOH restrictions shall be noted on the face of the definitive plan: </w:t>
      </w:r>
    </w:p>
    <w:p w:rsidR="002904D2" w:rsidRPr="002D410C" w:rsidRDefault="002904D2" w:rsidP="002904D2">
      <w:pPr>
        <w:pStyle w:val="ListParagraph"/>
        <w:numPr>
          <w:ilvl w:val="2"/>
          <w:numId w:val="5"/>
        </w:numPr>
        <w:contextualSpacing/>
        <w:rPr>
          <w:sz w:val="24"/>
          <w:szCs w:val="24"/>
        </w:rPr>
      </w:pPr>
      <w:r w:rsidRPr="002D410C">
        <w:rPr>
          <w:sz w:val="24"/>
          <w:szCs w:val="24"/>
        </w:rPr>
        <w:lastRenderedPageBreak/>
        <w:t xml:space="preserve">Locus is within a Zone II; </w:t>
      </w:r>
    </w:p>
    <w:p w:rsidR="002904D2" w:rsidRPr="002D410C" w:rsidRDefault="002904D2" w:rsidP="002904D2">
      <w:pPr>
        <w:pStyle w:val="ListParagraph"/>
        <w:numPr>
          <w:ilvl w:val="2"/>
          <w:numId w:val="5"/>
        </w:numPr>
        <w:contextualSpacing/>
        <w:rPr>
          <w:sz w:val="24"/>
          <w:szCs w:val="24"/>
        </w:rPr>
      </w:pPr>
      <w:r w:rsidRPr="002D410C">
        <w:rPr>
          <w:sz w:val="24"/>
          <w:szCs w:val="24"/>
        </w:rPr>
        <w:t>The Subdivision is subject to the conditions in BOH approval letter dated May 26, 2022.</w:t>
      </w:r>
    </w:p>
    <w:p w:rsidR="002904D2" w:rsidRPr="002D410C" w:rsidRDefault="002904D2" w:rsidP="002904D2">
      <w:pPr>
        <w:pStyle w:val="ListParagraph"/>
        <w:numPr>
          <w:ilvl w:val="1"/>
          <w:numId w:val="5"/>
        </w:numPr>
        <w:contextualSpacing/>
        <w:rPr>
          <w:sz w:val="24"/>
          <w:szCs w:val="24"/>
        </w:rPr>
      </w:pPr>
      <w:proofErr w:type="spellStart"/>
      <w:r w:rsidRPr="002D410C">
        <w:rPr>
          <w:sz w:val="24"/>
          <w:szCs w:val="24"/>
        </w:rPr>
        <w:t>Assessors</w:t>
      </w:r>
      <w:proofErr w:type="spellEnd"/>
      <w:r w:rsidRPr="002D410C">
        <w:rPr>
          <w:sz w:val="24"/>
          <w:szCs w:val="24"/>
        </w:rPr>
        <w:t xml:space="preserve"> parcel number noted shall be corrected to Parcel C3 (vs. C2).</w:t>
      </w:r>
    </w:p>
    <w:p w:rsidR="002904D2" w:rsidRPr="002D410C" w:rsidRDefault="002904D2" w:rsidP="002904D2">
      <w:pPr>
        <w:pStyle w:val="ListParagraph"/>
        <w:numPr>
          <w:ilvl w:val="1"/>
          <w:numId w:val="5"/>
        </w:numPr>
        <w:contextualSpacing/>
        <w:rPr>
          <w:sz w:val="24"/>
          <w:szCs w:val="24"/>
        </w:rPr>
      </w:pPr>
      <w:r w:rsidRPr="002D410C">
        <w:rPr>
          <w:sz w:val="24"/>
          <w:szCs w:val="24"/>
        </w:rPr>
        <w:t>The zoning compliance table shall be revised to show that the minimum required front setback in the OSRD is 15 ft. (i.e. by deleting the phrase “1/2 of…” in the ‘proposed’ front setback entry).  Further, the front setback line shall be depicted or noted for ‘panhandle’ Lot 3.</w:t>
      </w:r>
    </w:p>
    <w:p w:rsidR="002904D2" w:rsidRPr="002D410C" w:rsidRDefault="002904D2" w:rsidP="002904D2">
      <w:pPr>
        <w:pStyle w:val="ListParagraph"/>
        <w:numPr>
          <w:ilvl w:val="0"/>
          <w:numId w:val="5"/>
        </w:numPr>
        <w:contextualSpacing/>
        <w:rPr>
          <w:sz w:val="24"/>
          <w:szCs w:val="24"/>
        </w:rPr>
      </w:pPr>
      <w:r w:rsidRPr="002D410C">
        <w:rPr>
          <w:sz w:val="24"/>
          <w:szCs w:val="24"/>
        </w:rPr>
        <w:t xml:space="preserve">The minimum required front setback for the OSRD shall be 15 ft.  For the proposed ‘panhandle’ lot, Lot 3, front setback shall be measured from a line parallel to the street line located at the rear of the ‘panhandle’ portion of the lot.  </w:t>
      </w:r>
    </w:p>
    <w:p w:rsidR="002904D2" w:rsidRPr="002D410C" w:rsidRDefault="002904D2" w:rsidP="002904D2">
      <w:pPr>
        <w:pStyle w:val="ListParagraph"/>
        <w:numPr>
          <w:ilvl w:val="0"/>
          <w:numId w:val="5"/>
        </w:numPr>
        <w:contextualSpacing/>
        <w:rPr>
          <w:sz w:val="24"/>
          <w:szCs w:val="24"/>
          <w:shd w:val="clear" w:color="auto" w:fill="FFFFFF"/>
        </w:rPr>
      </w:pPr>
      <w:r w:rsidRPr="002D410C">
        <w:rPr>
          <w:sz w:val="24"/>
          <w:szCs w:val="24"/>
          <w:shd w:val="clear" w:color="auto" w:fill="FFFFFF"/>
        </w:rPr>
        <w:t>The subdivision shall be served by and connected to municipal water service.</w:t>
      </w:r>
    </w:p>
    <w:p w:rsidR="002904D2" w:rsidRPr="002D410C" w:rsidRDefault="002904D2" w:rsidP="002904D2">
      <w:pPr>
        <w:pStyle w:val="ListParagraph"/>
        <w:numPr>
          <w:ilvl w:val="0"/>
          <w:numId w:val="5"/>
        </w:numPr>
        <w:contextualSpacing/>
        <w:rPr>
          <w:sz w:val="24"/>
          <w:szCs w:val="24"/>
          <w:shd w:val="clear" w:color="auto" w:fill="FFFFFF"/>
        </w:rPr>
      </w:pPr>
      <w:r w:rsidRPr="002D410C">
        <w:rPr>
          <w:rFonts w:ascii="TimesNewRomanPSMT" w:hAnsi="TimesNewRomanPSMT" w:cs="TimesNewRomanPSMT"/>
          <w:sz w:val="24"/>
          <w:szCs w:val="24"/>
        </w:rPr>
        <w:t>All utilities within the subdivision shall be located underground.</w:t>
      </w:r>
    </w:p>
    <w:p w:rsidR="002904D2" w:rsidRPr="002D410C" w:rsidRDefault="002904D2" w:rsidP="002904D2">
      <w:pPr>
        <w:pStyle w:val="ListParagraph"/>
        <w:numPr>
          <w:ilvl w:val="0"/>
          <w:numId w:val="5"/>
        </w:numPr>
        <w:contextualSpacing/>
        <w:rPr>
          <w:sz w:val="24"/>
          <w:szCs w:val="24"/>
          <w:shd w:val="clear" w:color="auto" w:fill="FFFFFF"/>
        </w:rPr>
      </w:pPr>
      <w:r w:rsidRPr="002D410C">
        <w:rPr>
          <w:sz w:val="24"/>
          <w:szCs w:val="24"/>
          <w:shd w:val="clear" w:color="auto" w:fill="FFFFFF"/>
        </w:rPr>
        <w:t xml:space="preserve">The Applicant shall grant or reserve for itself, its heirs, </w:t>
      </w:r>
      <w:proofErr w:type="gramStart"/>
      <w:r w:rsidRPr="002D410C">
        <w:rPr>
          <w:sz w:val="24"/>
          <w:szCs w:val="24"/>
          <w:shd w:val="clear" w:color="auto" w:fill="FFFFFF"/>
        </w:rPr>
        <w:t>successors</w:t>
      </w:r>
      <w:proofErr w:type="gramEnd"/>
      <w:r w:rsidRPr="002D410C">
        <w:rPr>
          <w:sz w:val="24"/>
          <w:szCs w:val="24"/>
          <w:shd w:val="clear" w:color="auto" w:fill="FFFFFF"/>
        </w:rPr>
        <w:t xml:space="preserve"> and assigns a drainage easement over those areas depicted on the definitive plan as ‘drainage easement’ as and when said Lots are conveyed.  The grant or reservation and recording of the easement shall be subject to and secured by the Covenant.</w:t>
      </w:r>
    </w:p>
    <w:p w:rsidR="002904D2" w:rsidRPr="002D410C" w:rsidRDefault="002904D2" w:rsidP="002904D2">
      <w:pPr>
        <w:pStyle w:val="ListParagraph"/>
        <w:numPr>
          <w:ilvl w:val="0"/>
          <w:numId w:val="5"/>
        </w:numPr>
        <w:contextualSpacing/>
        <w:rPr>
          <w:sz w:val="24"/>
          <w:szCs w:val="24"/>
          <w:shd w:val="clear" w:color="auto" w:fill="FFFFFF"/>
        </w:rPr>
      </w:pPr>
      <w:r w:rsidRPr="002D410C">
        <w:rPr>
          <w:sz w:val="24"/>
          <w:szCs w:val="24"/>
          <w:shd w:val="clear" w:color="auto" w:fill="FFFFFF"/>
        </w:rPr>
        <w:t>Any cul-de-sac plantings in Turtle Run shall not interfere with safe sightlines and sight distances for vehicular traffic.  If a subdivision sign is proposed, it shall not interfere with the line of sight from Turtle Run to Rte. 39.</w:t>
      </w:r>
    </w:p>
    <w:p w:rsidR="002904D2" w:rsidRPr="002D410C" w:rsidRDefault="002904D2" w:rsidP="002904D2">
      <w:pPr>
        <w:pStyle w:val="ListParagraph"/>
        <w:numPr>
          <w:ilvl w:val="0"/>
          <w:numId w:val="5"/>
        </w:numPr>
        <w:contextualSpacing/>
        <w:rPr>
          <w:sz w:val="24"/>
          <w:szCs w:val="24"/>
          <w:shd w:val="clear" w:color="auto" w:fill="FFFFFF"/>
        </w:rPr>
      </w:pPr>
      <w:r w:rsidRPr="002D410C">
        <w:rPr>
          <w:sz w:val="24"/>
          <w:szCs w:val="24"/>
          <w:shd w:val="clear" w:color="auto" w:fill="FFFFFF"/>
        </w:rPr>
        <w:t>No building may be located within the areas denoted as “Natural State Areas” on lots 2, 3, 4 &amp; 5, and said natural areas shall be vegetated sufficient to visually buffer lot development from abutting properties.</w:t>
      </w:r>
    </w:p>
    <w:p w:rsidR="002904D2" w:rsidRPr="002D410C" w:rsidRDefault="002904D2" w:rsidP="002904D2">
      <w:pPr>
        <w:pStyle w:val="ListParagraph"/>
        <w:numPr>
          <w:ilvl w:val="1"/>
          <w:numId w:val="5"/>
        </w:numPr>
        <w:contextualSpacing/>
        <w:rPr>
          <w:sz w:val="24"/>
          <w:szCs w:val="24"/>
          <w:shd w:val="clear" w:color="auto" w:fill="FFFFFF"/>
        </w:rPr>
      </w:pPr>
      <w:r w:rsidRPr="002D410C">
        <w:rPr>
          <w:sz w:val="24"/>
          <w:szCs w:val="24"/>
        </w:rPr>
        <w:t xml:space="preserve">In addition to the required bounds at lot corners, angle points, etc. for Lots 2 &amp; 3, the 50’ ‘Natural State Area’ line shall also be bound and marked.  </w:t>
      </w:r>
    </w:p>
    <w:p w:rsidR="002904D2" w:rsidRPr="002D410C" w:rsidRDefault="002904D2" w:rsidP="002904D2">
      <w:pPr>
        <w:pStyle w:val="ListParagraph"/>
        <w:numPr>
          <w:ilvl w:val="1"/>
          <w:numId w:val="5"/>
        </w:numPr>
        <w:contextualSpacing/>
        <w:rPr>
          <w:sz w:val="24"/>
          <w:szCs w:val="24"/>
          <w:shd w:val="clear" w:color="auto" w:fill="FFFFFF"/>
        </w:rPr>
      </w:pPr>
      <w:r w:rsidRPr="002D410C">
        <w:rPr>
          <w:sz w:val="24"/>
          <w:szCs w:val="24"/>
        </w:rPr>
        <w:t>These additional bounds shall be depicted on and added to the Definitive Plan prior to endorsement.</w:t>
      </w:r>
    </w:p>
    <w:p w:rsidR="002904D2" w:rsidRPr="002D410C" w:rsidRDefault="002904D2" w:rsidP="002904D2">
      <w:pPr>
        <w:pStyle w:val="ListParagraph"/>
        <w:numPr>
          <w:ilvl w:val="0"/>
          <w:numId w:val="5"/>
        </w:numPr>
        <w:contextualSpacing/>
        <w:rPr>
          <w:sz w:val="24"/>
          <w:szCs w:val="24"/>
        </w:rPr>
      </w:pPr>
      <w:r w:rsidRPr="002D410C">
        <w:rPr>
          <w:sz w:val="24"/>
          <w:szCs w:val="24"/>
          <w:shd w:val="clear" w:color="auto" w:fill="FFFFFF"/>
        </w:rPr>
        <w:t>As an OSRD is a specific zoning use and requires establishment under the Harwich Zoning Bylaw by way of, among other things, definitive subdivision approval, any proposed further division or re-division of the property or portion thereof, or any lot or road reconfiguration of the land, shall require subdivision modification under Chapter 400, Article II of the Harwich Code and MGL Chapter 41 sec. 81W in order to determine and ensure consistency of the OSRD with the Harwich Zoning Bylaw.</w:t>
      </w:r>
      <w:r w:rsidRPr="002D410C">
        <w:rPr>
          <w:sz w:val="24"/>
          <w:szCs w:val="24"/>
        </w:rPr>
        <w:t xml:space="preserve"> </w:t>
      </w:r>
    </w:p>
    <w:p w:rsidR="002904D2" w:rsidRPr="002D410C" w:rsidRDefault="002904D2" w:rsidP="008B7352">
      <w:pPr>
        <w:pStyle w:val="NormalWeb"/>
        <w:spacing w:before="0" w:beforeAutospacing="0" w:after="0" w:afterAutospacing="0"/>
        <w:rPr>
          <w:color w:val="000000"/>
        </w:rPr>
      </w:pPr>
    </w:p>
    <w:p w:rsidR="00F751BA" w:rsidRPr="002D410C" w:rsidRDefault="00F751BA" w:rsidP="008B7352">
      <w:pPr>
        <w:pStyle w:val="NormalWeb"/>
        <w:spacing w:before="0" w:beforeAutospacing="0" w:after="0" w:afterAutospacing="0"/>
        <w:rPr>
          <w:color w:val="000000"/>
        </w:rPr>
      </w:pPr>
      <w:r w:rsidRPr="002D410C">
        <w:rPr>
          <w:color w:val="000000"/>
        </w:rPr>
        <w:t>Attorney Riley requested the Board not include language changes to the Declaration of Protective Covenants within the letter from Attorney Senie to the conditions.</w:t>
      </w:r>
    </w:p>
    <w:p w:rsidR="00F751BA" w:rsidRPr="002D410C" w:rsidRDefault="00F751BA" w:rsidP="008B7352">
      <w:pPr>
        <w:pStyle w:val="NormalWeb"/>
        <w:spacing w:before="0" w:beforeAutospacing="0" w:after="0" w:afterAutospacing="0"/>
        <w:rPr>
          <w:color w:val="000000"/>
        </w:rPr>
      </w:pPr>
    </w:p>
    <w:p w:rsidR="00F751BA" w:rsidRPr="002D410C" w:rsidRDefault="00F751BA" w:rsidP="008B7352">
      <w:pPr>
        <w:pStyle w:val="NormalWeb"/>
        <w:spacing w:before="0" w:beforeAutospacing="0" w:after="0" w:afterAutospacing="0"/>
        <w:rPr>
          <w:color w:val="000000"/>
        </w:rPr>
      </w:pPr>
      <w:r w:rsidRPr="002D410C">
        <w:rPr>
          <w:color w:val="000000"/>
        </w:rPr>
        <w:t>The Board and the applicant discussed whether the decision should include the letter and decided to include it in the decision.</w:t>
      </w:r>
    </w:p>
    <w:p w:rsidR="00F751BA" w:rsidRPr="002D410C" w:rsidRDefault="00F751BA" w:rsidP="008B7352">
      <w:pPr>
        <w:pStyle w:val="NormalWeb"/>
        <w:spacing w:before="0" w:beforeAutospacing="0" w:after="0" w:afterAutospacing="0"/>
        <w:rPr>
          <w:color w:val="000000"/>
        </w:rPr>
      </w:pPr>
    </w:p>
    <w:p w:rsidR="00F751BA" w:rsidRPr="002D410C" w:rsidRDefault="00F751BA" w:rsidP="008B7352">
      <w:pPr>
        <w:pStyle w:val="NormalWeb"/>
        <w:spacing w:before="0" w:beforeAutospacing="0" w:after="0" w:afterAutospacing="0"/>
        <w:rPr>
          <w:color w:val="000000"/>
        </w:rPr>
      </w:pPr>
      <w:r w:rsidRPr="002D410C">
        <w:rPr>
          <w:color w:val="000000"/>
        </w:rPr>
        <w:t>Mr. Stol</w:t>
      </w:r>
      <w:r w:rsidR="00283856">
        <w:rPr>
          <w:color w:val="000000"/>
        </w:rPr>
        <w:t>t</w:t>
      </w:r>
      <w:r w:rsidRPr="002D410C">
        <w:rPr>
          <w:color w:val="000000"/>
        </w:rPr>
        <w:t>z requested another condition be added</w:t>
      </w:r>
      <w:r w:rsidR="00813570" w:rsidRPr="002D410C">
        <w:rPr>
          <w:color w:val="000000"/>
        </w:rPr>
        <w:t xml:space="preserve"> regarding the bounds on Lot 2 and Lot 3 at the natural state line.</w:t>
      </w:r>
      <w:r w:rsidRPr="002D410C">
        <w:rPr>
          <w:color w:val="000000"/>
        </w:rPr>
        <w:t xml:space="preserve"> </w:t>
      </w:r>
    </w:p>
    <w:p w:rsidR="00F751BA" w:rsidRPr="002D410C" w:rsidRDefault="00F751BA" w:rsidP="008B7352">
      <w:pPr>
        <w:pStyle w:val="NormalWeb"/>
        <w:spacing w:before="0" w:beforeAutospacing="0" w:after="0" w:afterAutospacing="0"/>
        <w:rPr>
          <w:color w:val="000000"/>
        </w:rPr>
      </w:pPr>
    </w:p>
    <w:p w:rsidR="00F751BA" w:rsidRPr="002D410C" w:rsidRDefault="00F751BA" w:rsidP="008B7352">
      <w:pPr>
        <w:pStyle w:val="NormalWeb"/>
        <w:spacing w:before="0" w:beforeAutospacing="0" w:after="0" w:afterAutospacing="0"/>
        <w:rPr>
          <w:color w:val="000000"/>
        </w:rPr>
      </w:pPr>
      <w:r w:rsidRPr="002D410C">
        <w:rPr>
          <w:color w:val="000000"/>
        </w:rPr>
        <w:t>Ms. Maslowski amended her motion adding another condition:</w:t>
      </w:r>
    </w:p>
    <w:p w:rsidR="00F751BA" w:rsidRPr="002D410C" w:rsidRDefault="00283856" w:rsidP="008B7352">
      <w:pPr>
        <w:pStyle w:val="NormalWeb"/>
        <w:spacing w:before="0" w:beforeAutospacing="0" w:after="0" w:afterAutospacing="0"/>
        <w:rPr>
          <w:color w:val="000000"/>
        </w:rPr>
      </w:pPr>
      <w:r>
        <w:rPr>
          <w:color w:val="000000"/>
        </w:rPr>
        <w:t>New condition:</w:t>
      </w:r>
      <w:r w:rsidR="00813570" w:rsidRPr="002D410C">
        <w:rPr>
          <w:color w:val="000000"/>
        </w:rPr>
        <w:t xml:space="preserve"> Lot 2 and Lot 3 will be bounded and marked at the natural state line.</w:t>
      </w:r>
    </w:p>
    <w:p w:rsidR="00813570" w:rsidRPr="002D410C" w:rsidRDefault="00813570" w:rsidP="008B7352">
      <w:pPr>
        <w:pStyle w:val="NormalWeb"/>
        <w:spacing w:before="0" w:beforeAutospacing="0" w:after="0" w:afterAutospacing="0"/>
        <w:rPr>
          <w:color w:val="000000"/>
        </w:rPr>
      </w:pPr>
    </w:p>
    <w:p w:rsidR="003C2466" w:rsidRPr="002D410C" w:rsidRDefault="00F751BA" w:rsidP="008B7352">
      <w:pPr>
        <w:pStyle w:val="NormalWeb"/>
        <w:spacing w:before="0" w:beforeAutospacing="0" w:after="0" w:afterAutospacing="0"/>
        <w:rPr>
          <w:color w:val="000000"/>
        </w:rPr>
      </w:pPr>
      <w:r w:rsidRPr="002D410C">
        <w:rPr>
          <w:color w:val="000000"/>
        </w:rPr>
        <w:t xml:space="preserve">Seconded </w:t>
      </w:r>
      <w:r w:rsidR="006E2EFC" w:rsidRPr="002D410C">
        <w:rPr>
          <w:color w:val="000000"/>
        </w:rPr>
        <w:t xml:space="preserve">by </w:t>
      </w:r>
      <w:r w:rsidR="00283856">
        <w:rPr>
          <w:color w:val="000000"/>
        </w:rPr>
        <w:t>Mr. Chadwick.</w:t>
      </w:r>
      <w:r w:rsidR="006E2EFC" w:rsidRPr="002D410C">
        <w:rPr>
          <w:color w:val="000000"/>
        </w:rPr>
        <w:t xml:space="preserve"> Vote </w:t>
      </w:r>
      <w:r w:rsidR="002904D2" w:rsidRPr="002D410C">
        <w:rPr>
          <w:color w:val="000000"/>
        </w:rPr>
        <w:t>6</w:t>
      </w:r>
      <w:r w:rsidR="006E2EFC" w:rsidRPr="002D410C">
        <w:rPr>
          <w:color w:val="000000"/>
        </w:rPr>
        <w:t xml:space="preserve">-0-0. Motion carries; </w:t>
      </w:r>
    </w:p>
    <w:p w:rsidR="00AE6DF4" w:rsidRPr="002D410C" w:rsidRDefault="00AE6DF4" w:rsidP="00AE6DF4">
      <w:pPr>
        <w:spacing w:before="100" w:beforeAutospacing="1" w:after="100" w:afterAutospacing="1"/>
        <w:rPr>
          <w:rFonts w:eastAsia="Times New Roman"/>
          <w:color w:val="000000"/>
        </w:rPr>
      </w:pPr>
      <w:r w:rsidRPr="002D410C">
        <w:rPr>
          <w:rFonts w:eastAsia="Times New Roman"/>
          <w:b/>
          <w:color w:val="000000"/>
        </w:rPr>
        <w:t>PB2022-13 Paul M. and Michelle P. Vasil,</w:t>
      </w:r>
      <w:r w:rsidRPr="002D410C">
        <w:rPr>
          <w:rFonts w:eastAsia="Times New Roman"/>
          <w:color w:val="000000"/>
        </w:rPr>
        <w:t xml:space="preserve"> </w:t>
      </w:r>
    </w:p>
    <w:p w:rsidR="00852EB7" w:rsidRPr="002D410C" w:rsidRDefault="00852EB7" w:rsidP="00852EB7">
      <w:pPr>
        <w:pStyle w:val="NormalWeb"/>
        <w:spacing w:before="0" w:beforeAutospacing="0" w:after="0" w:afterAutospacing="0"/>
        <w:rPr>
          <w:color w:val="212121"/>
        </w:rPr>
      </w:pPr>
      <w:r w:rsidRPr="002D410C">
        <w:rPr>
          <w:color w:val="212121"/>
        </w:rPr>
        <w:t xml:space="preserve">Mr. Berry opened </w:t>
      </w:r>
      <w:r w:rsidR="002D410C" w:rsidRPr="002D410C">
        <w:rPr>
          <w:color w:val="212121"/>
        </w:rPr>
        <w:t xml:space="preserve">the hearing </w:t>
      </w:r>
      <w:r w:rsidRPr="002D410C">
        <w:rPr>
          <w:color w:val="212121"/>
        </w:rPr>
        <w:t>by reading the notice.</w:t>
      </w:r>
    </w:p>
    <w:p w:rsidR="00D8689A" w:rsidRPr="002D410C" w:rsidRDefault="00947E34" w:rsidP="00AE6DF4">
      <w:pPr>
        <w:spacing w:before="100" w:beforeAutospacing="1" w:after="100" w:afterAutospacing="1"/>
        <w:rPr>
          <w:rFonts w:eastAsia="Times New Roman"/>
          <w:color w:val="000000"/>
        </w:rPr>
      </w:pPr>
      <w:r w:rsidRPr="002D410C">
        <w:rPr>
          <w:rFonts w:eastAsia="Times New Roman"/>
          <w:color w:val="000000"/>
        </w:rPr>
        <w:t xml:space="preserve">Attorney William Crowell introduced himself, and Attorney Andrew Singer, </w:t>
      </w:r>
      <w:r w:rsidR="002904D2" w:rsidRPr="002D410C">
        <w:rPr>
          <w:rFonts w:eastAsia="Times New Roman"/>
          <w:color w:val="000000"/>
        </w:rPr>
        <w:t>representing</w:t>
      </w:r>
      <w:r w:rsidRPr="002D410C">
        <w:rPr>
          <w:rFonts w:eastAsia="Times New Roman"/>
          <w:color w:val="000000"/>
        </w:rPr>
        <w:t xml:space="preserve"> the owners of Lot 1. He handed the Board documents and discussed relevant portions of the case, noting a covenant that was never recorded and the changes </w:t>
      </w:r>
      <w:r w:rsidR="00852EB7" w:rsidRPr="002D410C">
        <w:rPr>
          <w:rFonts w:eastAsia="Times New Roman"/>
          <w:color w:val="000000"/>
        </w:rPr>
        <w:t>to the</w:t>
      </w:r>
      <w:r w:rsidRPr="002D410C">
        <w:rPr>
          <w:rFonts w:eastAsia="Times New Roman"/>
          <w:color w:val="000000"/>
        </w:rPr>
        <w:t xml:space="preserve"> subdivision and w</w:t>
      </w:r>
      <w:r w:rsidR="00852EB7" w:rsidRPr="002D410C">
        <w:rPr>
          <w:rFonts w:eastAsia="Times New Roman"/>
          <w:color w:val="000000"/>
        </w:rPr>
        <w:t>etland bylaws when the original subdivision was endorsed in 1988. He discussed the waivers requested, noting the importance of the 5</w:t>
      </w:r>
      <w:r w:rsidR="00852EB7" w:rsidRPr="002D410C">
        <w:rPr>
          <w:rFonts w:eastAsia="Times New Roman"/>
          <w:color w:val="000000"/>
          <w:vertAlign w:val="superscript"/>
        </w:rPr>
        <w:t>th</w:t>
      </w:r>
      <w:r w:rsidR="00852EB7" w:rsidRPr="002D410C">
        <w:rPr>
          <w:rFonts w:eastAsia="Times New Roman"/>
          <w:color w:val="000000"/>
        </w:rPr>
        <w:t xml:space="preserve"> condition and </w:t>
      </w:r>
      <w:r w:rsidR="00D8689A" w:rsidRPr="002D410C">
        <w:rPr>
          <w:rFonts w:eastAsia="Times New Roman"/>
          <w:color w:val="000000"/>
        </w:rPr>
        <w:t xml:space="preserve">the modifications do not require a Variance based on an e-mail from the previous Town Planner. He requested the board endorse the plan with the five waivers and release the existing </w:t>
      </w:r>
      <w:r w:rsidR="002904D2" w:rsidRPr="002D410C">
        <w:rPr>
          <w:rFonts w:eastAsia="Times New Roman"/>
          <w:color w:val="000000"/>
        </w:rPr>
        <w:t>covenant</w:t>
      </w:r>
      <w:r w:rsidR="00D8689A" w:rsidRPr="002D410C">
        <w:rPr>
          <w:rFonts w:eastAsia="Times New Roman"/>
          <w:color w:val="000000"/>
        </w:rPr>
        <w:t>, which has been drawn up by Elain Banta, the Planning Assistant.</w:t>
      </w:r>
    </w:p>
    <w:p w:rsidR="00D8689A" w:rsidRPr="002D410C" w:rsidRDefault="00D8689A" w:rsidP="00AE6DF4">
      <w:pPr>
        <w:spacing w:before="100" w:beforeAutospacing="1" w:after="100" w:afterAutospacing="1"/>
        <w:rPr>
          <w:rFonts w:eastAsia="Times New Roman"/>
          <w:color w:val="000000"/>
        </w:rPr>
      </w:pPr>
      <w:r w:rsidRPr="002D410C">
        <w:rPr>
          <w:rFonts w:eastAsia="Times New Roman"/>
          <w:color w:val="000000"/>
        </w:rPr>
        <w:t>Attorney Singer stated his client is in support of the case.</w:t>
      </w:r>
    </w:p>
    <w:p w:rsidR="00813570" w:rsidRPr="002D410C" w:rsidRDefault="00D8689A" w:rsidP="00AE6DF4">
      <w:pPr>
        <w:spacing w:before="100" w:beforeAutospacing="1" w:after="100" w:afterAutospacing="1"/>
        <w:rPr>
          <w:rFonts w:eastAsia="Times New Roman"/>
          <w:color w:val="000000"/>
        </w:rPr>
      </w:pPr>
      <w:r w:rsidRPr="002D410C">
        <w:rPr>
          <w:rFonts w:eastAsia="Times New Roman"/>
          <w:color w:val="000000"/>
        </w:rPr>
        <w:t>Ms. Maslowski discussed interdepartmental comments and the limited staff report dated 6/23/2022, noting the consideration of a covenant or other security for road construction.</w:t>
      </w:r>
    </w:p>
    <w:p w:rsidR="00D8689A" w:rsidRPr="002D410C" w:rsidRDefault="00D8689A" w:rsidP="00AE6DF4">
      <w:pPr>
        <w:spacing w:before="100" w:beforeAutospacing="1" w:after="100" w:afterAutospacing="1"/>
        <w:rPr>
          <w:rFonts w:eastAsia="Times New Roman"/>
          <w:color w:val="000000"/>
        </w:rPr>
      </w:pPr>
      <w:r w:rsidRPr="002D410C">
        <w:rPr>
          <w:rFonts w:eastAsia="Times New Roman"/>
          <w:color w:val="000000"/>
        </w:rPr>
        <w:t>Attorney Crowell asked if the Board routinely requires security for a driveway.</w:t>
      </w:r>
    </w:p>
    <w:p w:rsidR="00D8689A" w:rsidRPr="002D410C" w:rsidRDefault="004A2B08" w:rsidP="00AE6DF4">
      <w:pPr>
        <w:spacing w:before="100" w:beforeAutospacing="1" w:after="100" w:afterAutospacing="1"/>
        <w:rPr>
          <w:rFonts w:eastAsia="Times New Roman"/>
          <w:color w:val="000000"/>
        </w:rPr>
      </w:pPr>
      <w:r w:rsidRPr="002D410C">
        <w:rPr>
          <w:rFonts w:eastAsia="Times New Roman"/>
          <w:color w:val="000000"/>
        </w:rPr>
        <w:t>The Board and Attorney Crowell discussed the specifics from the site plan and comments from VHB engineering,</w:t>
      </w:r>
    </w:p>
    <w:p w:rsidR="004A2B08" w:rsidRPr="002D410C" w:rsidRDefault="004A2B08" w:rsidP="00AE6DF4">
      <w:pPr>
        <w:spacing w:before="100" w:beforeAutospacing="1" w:after="100" w:afterAutospacing="1"/>
        <w:rPr>
          <w:rFonts w:eastAsia="Times New Roman"/>
          <w:color w:val="000000"/>
        </w:rPr>
      </w:pPr>
      <w:r w:rsidRPr="002D410C">
        <w:rPr>
          <w:rFonts w:eastAsia="Times New Roman"/>
          <w:color w:val="000000"/>
        </w:rPr>
        <w:t>Dan Cr</w:t>
      </w:r>
      <w:r w:rsidR="00283856">
        <w:rPr>
          <w:rFonts w:eastAsia="Times New Roman"/>
          <w:color w:val="000000"/>
        </w:rPr>
        <w:t>oteau</w:t>
      </w:r>
      <w:r w:rsidRPr="002D410C">
        <w:rPr>
          <w:rFonts w:eastAsia="Times New Roman"/>
          <w:color w:val="000000"/>
        </w:rPr>
        <w:t xml:space="preserve">, </w:t>
      </w:r>
      <w:r w:rsidR="00283856">
        <w:rPr>
          <w:rFonts w:eastAsia="Times New Roman"/>
          <w:color w:val="000000"/>
        </w:rPr>
        <w:t xml:space="preserve">the </w:t>
      </w:r>
      <w:r w:rsidRPr="002D410C">
        <w:rPr>
          <w:rFonts w:eastAsia="Times New Roman"/>
          <w:color w:val="000000"/>
        </w:rPr>
        <w:t xml:space="preserve">engineer who drafted the site plan, stated the original plan had conservation and flood plain concerns, which have since changed and explained the details of the proposed driveway. </w:t>
      </w:r>
    </w:p>
    <w:p w:rsidR="004A2B08" w:rsidRPr="002D410C" w:rsidRDefault="004A2B08" w:rsidP="00AE6DF4">
      <w:pPr>
        <w:spacing w:before="100" w:beforeAutospacing="1" w:after="100" w:afterAutospacing="1"/>
        <w:rPr>
          <w:rFonts w:eastAsia="Times New Roman"/>
          <w:color w:val="000000"/>
        </w:rPr>
      </w:pPr>
      <w:r w:rsidRPr="002D410C">
        <w:rPr>
          <w:rFonts w:eastAsia="Times New Roman"/>
          <w:color w:val="000000"/>
        </w:rPr>
        <w:t>No public comment</w:t>
      </w:r>
    </w:p>
    <w:p w:rsidR="004A2B08" w:rsidRPr="002D410C" w:rsidRDefault="004A2B08" w:rsidP="00AE6DF4">
      <w:pPr>
        <w:spacing w:before="100" w:beforeAutospacing="1" w:after="100" w:afterAutospacing="1"/>
        <w:rPr>
          <w:rFonts w:eastAsia="Times New Roman"/>
          <w:color w:val="000000"/>
        </w:rPr>
      </w:pPr>
      <w:r w:rsidRPr="002D410C">
        <w:rPr>
          <w:rFonts w:eastAsia="Times New Roman"/>
          <w:color w:val="000000"/>
        </w:rPr>
        <w:t>M</w:t>
      </w:r>
      <w:r w:rsidR="00283856">
        <w:rPr>
          <w:rFonts w:eastAsia="Times New Roman"/>
          <w:color w:val="000000"/>
        </w:rPr>
        <w:t>s</w:t>
      </w:r>
      <w:r w:rsidRPr="002D410C">
        <w:rPr>
          <w:rFonts w:eastAsia="Times New Roman"/>
          <w:color w:val="000000"/>
        </w:rPr>
        <w:t xml:space="preserve">. Maslowski closed the public hearing, Seconded by </w:t>
      </w:r>
      <w:r w:rsidR="002904D2" w:rsidRPr="002D410C">
        <w:rPr>
          <w:rFonts w:eastAsia="Times New Roman"/>
          <w:color w:val="000000"/>
        </w:rPr>
        <w:t>Mr.</w:t>
      </w:r>
      <w:r w:rsidRPr="002D410C">
        <w:rPr>
          <w:rFonts w:eastAsia="Times New Roman"/>
          <w:color w:val="000000"/>
        </w:rPr>
        <w:t xml:space="preserve"> </w:t>
      </w:r>
      <w:r w:rsidR="002904D2" w:rsidRPr="002D410C">
        <w:rPr>
          <w:rFonts w:eastAsia="Times New Roman"/>
          <w:color w:val="000000"/>
        </w:rPr>
        <w:t>Chadwick</w:t>
      </w:r>
    </w:p>
    <w:p w:rsidR="00F6337E" w:rsidRPr="002D410C" w:rsidRDefault="004A2B08" w:rsidP="00F6337E">
      <w:pPr>
        <w:spacing w:after="160" w:line="259" w:lineRule="auto"/>
        <w:contextualSpacing/>
        <w:rPr>
          <w:color w:val="000000"/>
        </w:rPr>
      </w:pPr>
      <w:r w:rsidRPr="002D410C">
        <w:rPr>
          <w:color w:val="000000"/>
        </w:rPr>
        <w:t xml:space="preserve">Ms. </w:t>
      </w:r>
      <w:r w:rsidR="00283856" w:rsidRPr="002D410C">
        <w:rPr>
          <w:color w:val="000000"/>
        </w:rPr>
        <w:t>Maslowski</w:t>
      </w:r>
      <w:r w:rsidRPr="002D410C">
        <w:rPr>
          <w:color w:val="000000"/>
        </w:rPr>
        <w:t xml:space="preserve"> motioned to adopting the findings</w:t>
      </w:r>
      <w:r w:rsidR="00F6337E" w:rsidRPr="002D410C">
        <w:rPr>
          <w:color w:val="000000"/>
        </w:rPr>
        <w:t xml:space="preserve"> with the following changes:</w:t>
      </w:r>
    </w:p>
    <w:p w:rsidR="00F6337E" w:rsidRPr="002D410C" w:rsidRDefault="00F6337E" w:rsidP="00F6337E">
      <w:pPr>
        <w:spacing w:after="160" w:line="259" w:lineRule="auto"/>
        <w:ind w:firstLine="720"/>
        <w:contextualSpacing/>
      </w:pPr>
      <w:r w:rsidRPr="002D410C">
        <w:rPr>
          <w:color w:val="000000"/>
        </w:rPr>
        <w:t xml:space="preserve">14. </w:t>
      </w:r>
      <w:r w:rsidRPr="002D410C">
        <w:t>The definitive plan application includes:</w:t>
      </w:r>
    </w:p>
    <w:p w:rsidR="00F6337E" w:rsidRPr="002D410C" w:rsidRDefault="00F6337E" w:rsidP="00F6337E">
      <w:pPr>
        <w:pStyle w:val="ListParagraph"/>
        <w:numPr>
          <w:ilvl w:val="1"/>
          <w:numId w:val="2"/>
        </w:numPr>
        <w:spacing w:after="160" w:line="259" w:lineRule="auto"/>
        <w:contextualSpacing/>
        <w:rPr>
          <w:sz w:val="24"/>
          <w:szCs w:val="24"/>
        </w:rPr>
      </w:pPr>
      <w:r w:rsidRPr="002D410C">
        <w:rPr>
          <w:sz w:val="24"/>
          <w:szCs w:val="24"/>
        </w:rPr>
        <w:t xml:space="preserve">List of waivers requested from the Rules and Regulations dated </w:t>
      </w:r>
      <w:r w:rsidRPr="002D410C">
        <w:rPr>
          <w:i/>
          <w:sz w:val="24"/>
          <w:szCs w:val="24"/>
        </w:rPr>
        <w:t>June 27, 2022</w:t>
      </w:r>
      <w:r w:rsidRPr="002D410C">
        <w:rPr>
          <w:sz w:val="24"/>
          <w:szCs w:val="24"/>
        </w:rPr>
        <w:t>.</w:t>
      </w:r>
    </w:p>
    <w:p w:rsidR="00F6337E" w:rsidRPr="002D410C" w:rsidRDefault="00F6337E" w:rsidP="00F6337E">
      <w:pPr>
        <w:pStyle w:val="ListParagraph"/>
        <w:numPr>
          <w:ilvl w:val="1"/>
          <w:numId w:val="2"/>
        </w:numPr>
        <w:spacing w:after="160" w:line="259" w:lineRule="auto"/>
        <w:contextualSpacing/>
        <w:rPr>
          <w:sz w:val="24"/>
          <w:szCs w:val="24"/>
        </w:rPr>
      </w:pPr>
      <w:r w:rsidRPr="002D410C">
        <w:rPr>
          <w:sz w:val="24"/>
          <w:szCs w:val="24"/>
        </w:rPr>
        <w:t xml:space="preserve">Stamped plan entitled “Modification of Plan Bk. 462 Pg. 8 Definitive Subdivision Plan of Land in Harwich Port, Mass.”, </w:t>
      </w:r>
      <w:r w:rsidRPr="002D410C">
        <w:rPr>
          <w:i/>
          <w:sz w:val="24"/>
          <w:szCs w:val="24"/>
        </w:rPr>
        <w:t>June 24, 2022</w:t>
      </w:r>
      <w:r w:rsidRPr="002D410C">
        <w:rPr>
          <w:sz w:val="24"/>
          <w:szCs w:val="24"/>
        </w:rPr>
        <w:t xml:space="preserve">, Prepared by </w:t>
      </w:r>
      <w:r w:rsidRPr="002D410C">
        <w:rPr>
          <w:rFonts w:eastAsia="Calibri"/>
          <w:bCs/>
          <w:sz w:val="24"/>
          <w:szCs w:val="24"/>
        </w:rPr>
        <w:t xml:space="preserve">Terry A. Warner, P.L.S., </w:t>
      </w:r>
      <w:r w:rsidRPr="002D410C">
        <w:rPr>
          <w:sz w:val="24"/>
          <w:szCs w:val="24"/>
        </w:rPr>
        <w:t>Moran Engineering Associates, LLC, South Harwich.</w:t>
      </w:r>
    </w:p>
    <w:p w:rsidR="00F6337E" w:rsidRPr="002D410C" w:rsidRDefault="00F6337E" w:rsidP="00F6337E">
      <w:pPr>
        <w:pStyle w:val="ListParagraph"/>
        <w:numPr>
          <w:ilvl w:val="1"/>
          <w:numId w:val="2"/>
        </w:numPr>
        <w:spacing w:after="160" w:line="259" w:lineRule="auto"/>
        <w:contextualSpacing/>
        <w:rPr>
          <w:sz w:val="24"/>
          <w:szCs w:val="24"/>
          <w:u w:val="single"/>
        </w:rPr>
      </w:pPr>
      <w:r w:rsidRPr="002D410C">
        <w:rPr>
          <w:sz w:val="24"/>
          <w:szCs w:val="24"/>
        </w:rPr>
        <w:t>Existing subdivision plan: Plan Book 462 Page 8.</w:t>
      </w:r>
      <w:r w:rsidRPr="002D410C">
        <w:rPr>
          <w:sz w:val="24"/>
          <w:szCs w:val="24"/>
          <w:u w:val="single"/>
        </w:rPr>
        <w:t xml:space="preserve"> </w:t>
      </w:r>
    </w:p>
    <w:p w:rsidR="00F6337E" w:rsidRPr="002D410C" w:rsidRDefault="00F6337E" w:rsidP="00F6337E">
      <w:pPr>
        <w:spacing w:after="160" w:line="259" w:lineRule="auto"/>
        <w:contextualSpacing/>
      </w:pPr>
      <w:r w:rsidRPr="002D410C">
        <w:t xml:space="preserve">Seconded by </w:t>
      </w:r>
      <w:r w:rsidR="00C2069D" w:rsidRPr="002D410C">
        <w:t xml:space="preserve">Mr. </w:t>
      </w:r>
      <w:r w:rsidR="002904D2" w:rsidRPr="002D410C">
        <w:t>Chadwick.</w:t>
      </w:r>
      <w:r w:rsidRPr="002D410C">
        <w:t xml:space="preserve"> </w:t>
      </w:r>
      <w:r w:rsidR="00C2069D" w:rsidRPr="002D410C">
        <w:t>Vote</w:t>
      </w:r>
      <w:r w:rsidR="002904D2" w:rsidRPr="002D410C">
        <w:t xml:space="preserve"> 6-0-0; motion carries</w:t>
      </w:r>
    </w:p>
    <w:p w:rsidR="00C2069D" w:rsidRPr="002D410C" w:rsidRDefault="00C2069D" w:rsidP="00F6337E">
      <w:pPr>
        <w:spacing w:after="160" w:line="259" w:lineRule="auto"/>
        <w:contextualSpacing/>
        <w:rPr>
          <w:u w:val="single"/>
        </w:rPr>
      </w:pPr>
    </w:p>
    <w:p w:rsidR="00C2069D" w:rsidRPr="002D410C" w:rsidRDefault="00C2069D" w:rsidP="00F6337E">
      <w:pPr>
        <w:spacing w:after="160" w:line="259" w:lineRule="auto"/>
        <w:contextualSpacing/>
      </w:pPr>
      <w:r w:rsidRPr="002D410C">
        <w:t>Ms</w:t>
      </w:r>
      <w:r w:rsidR="00283856">
        <w:t>. Maslowski motioned to adopt</w:t>
      </w:r>
      <w:r w:rsidRPr="002D410C">
        <w:t xml:space="preserve"> the waiver requests included in the Moran Engineering Associates letter dated June 27</w:t>
      </w:r>
      <w:r w:rsidR="00283856">
        <w:t>,</w:t>
      </w:r>
      <w:r w:rsidRPr="002D410C">
        <w:rPr>
          <w:vertAlign w:val="superscript"/>
        </w:rPr>
        <w:t xml:space="preserve"> </w:t>
      </w:r>
      <w:r w:rsidRPr="002D410C">
        <w:t>2022</w:t>
      </w:r>
      <w:r w:rsidR="00283856">
        <w:t>.</w:t>
      </w:r>
    </w:p>
    <w:p w:rsidR="00C2069D" w:rsidRPr="002D410C" w:rsidRDefault="00C2069D" w:rsidP="00C2069D">
      <w:pPr>
        <w:pStyle w:val="ListParagraph"/>
        <w:numPr>
          <w:ilvl w:val="0"/>
          <w:numId w:val="4"/>
        </w:numPr>
        <w:rPr>
          <w:sz w:val="24"/>
          <w:szCs w:val="24"/>
        </w:rPr>
      </w:pPr>
      <w:r w:rsidRPr="002D410C">
        <w:rPr>
          <w:w w:val="105"/>
          <w:sz w:val="24"/>
          <w:szCs w:val="24"/>
        </w:rPr>
        <w:t>Waiver</w:t>
      </w:r>
      <w:r w:rsidRPr="002D410C">
        <w:rPr>
          <w:spacing w:val="-12"/>
          <w:w w:val="105"/>
          <w:sz w:val="24"/>
          <w:szCs w:val="24"/>
        </w:rPr>
        <w:t xml:space="preserve"> </w:t>
      </w:r>
      <w:r w:rsidRPr="002D410C">
        <w:rPr>
          <w:w w:val="105"/>
          <w:sz w:val="24"/>
          <w:szCs w:val="24"/>
        </w:rPr>
        <w:t>request</w:t>
      </w:r>
      <w:r w:rsidRPr="002D410C">
        <w:rPr>
          <w:spacing w:val="-9"/>
          <w:w w:val="105"/>
          <w:sz w:val="24"/>
          <w:szCs w:val="24"/>
        </w:rPr>
        <w:t xml:space="preserve"> </w:t>
      </w:r>
      <w:r w:rsidRPr="002D410C">
        <w:rPr>
          <w:w w:val="105"/>
          <w:sz w:val="24"/>
          <w:szCs w:val="24"/>
        </w:rPr>
        <w:t>from</w:t>
      </w:r>
      <w:r w:rsidRPr="002D410C">
        <w:rPr>
          <w:spacing w:val="45"/>
          <w:w w:val="105"/>
          <w:sz w:val="24"/>
          <w:szCs w:val="24"/>
        </w:rPr>
        <w:t xml:space="preserve"> </w:t>
      </w:r>
      <w:r w:rsidRPr="002D410C">
        <w:rPr>
          <w:w w:val="105"/>
          <w:sz w:val="24"/>
          <w:szCs w:val="24"/>
        </w:rPr>
        <w:t>400-</w:t>
      </w:r>
      <w:r w:rsidRPr="002D410C">
        <w:rPr>
          <w:spacing w:val="-2"/>
          <w:w w:val="105"/>
          <w:sz w:val="24"/>
          <w:szCs w:val="24"/>
        </w:rPr>
        <w:t>12</w:t>
      </w:r>
      <w:r w:rsidRPr="002D410C">
        <w:rPr>
          <w:color w:val="3B3B3F"/>
          <w:spacing w:val="-2"/>
          <w:w w:val="105"/>
          <w:sz w:val="24"/>
          <w:szCs w:val="24"/>
        </w:rPr>
        <w:t>.</w:t>
      </w:r>
      <w:r w:rsidRPr="002D410C">
        <w:rPr>
          <w:spacing w:val="-2"/>
          <w:w w:val="105"/>
          <w:sz w:val="24"/>
          <w:szCs w:val="24"/>
        </w:rPr>
        <w:t>C</w:t>
      </w:r>
      <w:proofErr w:type="gramStart"/>
      <w:r w:rsidRPr="002D410C">
        <w:rPr>
          <w:color w:val="4D4D4D"/>
          <w:spacing w:val="-2"/>
          <w:w w:val="105"/>
          <w:sz w:val="24"/>
          <w:szCs w:val="24"/>
        </w:rPr>
        <w:t>.</w:t>
      </w:r>
      <w:r w:rsidRPr="002D410C">
        <w:rPr>
          <w:spacing w:val="-2"/>
          <w:w w:val="105"/>
          <w:sz w:val="24"/>
          <w:szCs w:val="24"/>
        </w:rPr>
        <w:t>(</w:t>
      </w:r>
      <w:proofErr w:type="gramEnd"/>
      <w:r w:rsidRPr="002D410C">
        <w:rPr>
          <w:spacing w:val="-2"/>
          <w:w w:val="105"/>
          <w:sz w:val="24"/>
          <w:szCs w:val="24"/>
        </w:rPr>
        <w:t xml:space="preserve">2). - </w:t>
      </w:r>
      <w:r w:rsidRPr="002D410C">
        <w:rPr>
          <w:w w:val="105"/>
          <w:sz w:val="24"/>
          <w:szCs w:val="24"/>
        </w:rPr>
        <w:t>End</w:t>
      </w:r>
      <w:r w:rsidRPr="002D410C">
        <w:rPr>
          <w:spacing w:val="-15"/>
          <w:w w:val="105"/>
          <w:sz w:val="24"/>
          <w:szCs w:val="24"/>
        </w:rPr>
        <w:t xml:space="preserve"> </w:t>
      </w:r>
      <w:r w:rsidRPr="002D410C">
        <w:rPr>
          <w:w w:val="105"/>
          <w:sz w:val="24"/>
          <w:szCs w:val="24"/>
        </w:rPr>
        <w:t>of</w:t>
      </w:r>
      <w:r w:rsidRPr="002D410C">
        <w:rPr>
          <w:spacing w:val="-6"/>
          <w:w w:val="105"/>
          <w:sz w:val="24"/>
          <w:szCs w:val="24"/>
        </w:rPr>
        <w:t xml:space="preserve"> </w:t>
      </w:r>
      <w:r w:rsidRPr="002D410C">
        <w:rPr>
          <w:w w:val="105"/>
          <w:sz w:val="24"/>
          <w:szCs w:val="24"/>
        </w:rPr>
        <w:t>way</w:t>
      </w:r>
      <w:r w:rsidRPr="002D410C">
        <w:rPr>
          <w:spacing w:val="-16"/>
          <w:w w:val="105"/>
          <w:sz w:val="24"/>
          <w:szCs w:val="24"/>
        </w:rPr>
        <w:t xml:space="preserve"> </w:t>
      </w:r>
      <w:r w:rsidRPr="002D410C">
        <w:rPr>
          <w:w w:val="105"/>
          <w:sz w:val="24"/>
          <w:szCs w:val="24"/>
        </w:rPr>
        <w:t>110</w:t>
      </w:r>
      <w:r w:rsidRPr="002D410C">
        <w:rPr>
          <w:color w:val="3B3B3F"/>
          <w:w w:val="105"/>
          <w:sz w:val="24"/>
          <w:szCs w:val="24"/>
        </w:rPr>
        <w:t xml:space="preserve">' </w:t>
      </w:r>
      <w:r w:rsidRPr="002D410C">
        <w:rPr>
          <w:w w:val="105"/>
          <w:sz w:val="24"/>
          <w:szCs w:val="24"/>
        </w:rPr>
        <w:t>diameter</w:t>
      </w:r>
      <w:r w:rsidRPr="002D410C">
        <w:rPr>
          <w:spacing w:val="-10"/>
          <w:w w:val="105"/>
          <w:sz w:val="24"/>
          <w:szCs w:val="24"/>
        </w:rPr>
        <w:t xml:space="preserve"> </w:t>
      </w:r>
      <w:r w:rsidRPr="002D410C">
        <w:rPr>
          <w:w w:val="105"/>
          <w:sz w:val="24"/>
          <w:szCs w:val="24"/>
        </w:rPr>
        <w:t>turnaround not</w:t>
      </w:r>
      <w:r w:rsidRPr="002D410C">
        <w:rPr>
          <w:spacing w:val="-7"/>
          <w:w w:val="105"/>
          <w:sz w:val="24"/>
          <w:szCs w:val="24"/>
        </w:rPr>
        <w:t xml:space="preserve"> </w:t>
      </w:r>
      <w:r w:rsidRPr="002D410C">
        <w:rPr>
          <w:w w:val="105"/>
          <w:sz w:val="24"/>
          <w:szCs w:val="24"/>
        </w:rPr>
        <w:t>provided. (Single property driveway proposed.)</w:t>
      </w:r>
    </w:p>
    <w:p w:rsidR="00C2069D" w:rsidRPr="002D410C" w:rsidRDefault="00C2069D" w:rsidP="00C2069D">
      <w:pPr>
        <w:pStyle w:val="ListParagraph"/>
        <w:numPr>
          <w:ilvl w:val="0"/>
          <w:numId w:val="4"/>
        </w:numPr>
        <w:rPr>
          <w:sz w:val="24"/>
          <w:szCs w:val="24"/>
        </w:rPr>
      </w:pPr>
      <w:r w:rsidRPr="002D410C">
        <w:rPr>
          <w:w w:val="105"/>
          <w:sz w:val="24"/>
          <w:szCs w:val="24"/>
        </w:rPr>
        <w:t>Waiver</w:t>
      </w:r>
      <w:r w:rsidRPr="002D410C">
        <w:rPr>
          <w:spacing w:val="-10"/>
          <w:w w:val="105"/>
          <w:sz w:val="24"/>
          <w:szCs w:val="24"/>
        </w:rPr>
        <w:t xml:space="preserve"> </w:t>
      </w:r>
      <w:r w:rsidRPr="002D410C">
        <w:rPr>
          <w:w w:val="105"/>
          <w:sz w:val="24"/>
          <w:szCs w:val="24"/>
        </w:rPr>
        <w:t>request</w:t>
      </w:r>
      <w:r w:rsidRPr="002D410C">
        <w:rPr>
          <w:spacing w:val="-6"/>
          <w:w w:val="105"/>
          <w:sz w:val="24"/>
          <w:szCs w:val="24"/>
        </w:rPr>
        <w:t xml:space="preserve"> </w:t>
      </w:r>
      <w:r w:rsidRPr="002D410C">
        <w:rPr>
          <w:w w:val="105"/>
          <w:sz w:val="24"/>
          <w:szCs w:val="24"/>
        </w:rPr>
        <w:t>from</w:t>
      </w:r>
      <w:r w:rsidRPr="002D410C">
        <w:rPr>
          <w:spacing w:val="49"/>
          <w:w w:val="105"/>
          <w:sz w:val="24"/>
          <w:szCs w:val="24"/>
        </w:rPr>
        <w:t xml:space="preserve"> </w:t>
      </w:r>
      <w:r w:rsidRPr="002D410C">
        <w:rPr>
          <w:w w:val="105"/>
          <w:sz w:val="24"/>
          <w:szCs w:val="24"/>
        </w:rPr>
        <w:t>400-</w:t>
      </w:r>
      <w:r w:rsidRPr="002D410C">
        <w:rPr>
          <w:spacing w:val="-4"/>
          <w:w w:val="105"/>
          <w:sz w:val="24"/>
          <w:szCs w:val="24"/>
        </w:rPr>
        <w:t xml:space="preserve">1l.D. - </w:t>
      </w:r>
      <w:r w:rsidRPr="002D410C">
        <w:rPr>
          <w:w w:val="105"/>
          <w:sz w:val="24"/>
          <w:szCs w:val="24"/>
        </w:rPr>
        <w:t>Waiver</w:t>
      </w:r>
      <w:r w:rsidRPr="002D410C">
        <w:rPr>
          <w:spacing w:val="-16"/>
          <w:w w:val="105"/>
          <w:sz w:val="24"/>
          <w:szCs w:val="24"/>
        </w:rPr>
        <w:t xml:space="preserve"> </w:t>
      </w:r>
      <w:r w:rsidRPr="002D410C">
        <w:rPr>
          <w:w w:val="105"/>
          <w:sz w:val="24"/>
          <w:szCs w:val="24"/>
        </w:rPr>
        <w:t>requested</w:t>
      </w:r>
      <w:r w:rsidRPr="002D410C">
        <w:rPr>
          <w:spacing w:val="-13"/>
          <w:w w:val="105"/>
          <w:sz w:val="24"/>
          <w:szCs w:val="24"/>
        </w:rPr>
        <w:t xml:space="preserve"> </w:t>
      </w:r>
      <w:r w:rsidRPr="002D410C">
        <w:rPr>
          <w:w w:val="105"/>
          <w:sz w:val="24"/>
          <w:szCs w:val="24"/>
        </w:rPr>
        <w:t>from</w:t>
      </w:r>
      <w:r w:rsidRPr="002D410C">
        <w:rPr>
          <w:spacing w:val="-15"/>
          <w:w w:val="105"/>
          <w:sz w:val="24"/>
          <w:szCs w:val="24"/>
        </w:rPr>
        <w:t xml:space="preserve"> </w:t>
      </w:r>
      <w:r w:rsidRPr="002D410C">
        <w:rPr>
          <w:w w:val="105"/>
          <w:sz w:val="24"/>
          <w:szCs w:val="24"/>
        </w:rPr>
        <w:t>Security</w:t>
      </w:r>
      <w:r w:rsidRPr="002D410C">
        <w:rPr>
          <w:spacing w:val="-15"/>
          <w:w w:val="105"/>
          <w:sz w:val="24"/>
          <w:szCs w:val="24"/>
        </w:rPr>
        <w:t xml:space="preserve"> </w:t>
      </w:r>
      <w:r w:rsidRPr="002D410C">
        <w:rPr>
          <w:w w:val="105"/>
          <w:sz w:val="24"/>
          <w:szCs w:val="24"/>
        </w:rPr>
        <w:t>performance</w:t>
      </w:r>
      <w:r w:rsidRPr="002D410C">
        <w:rPr>
          <w:spacing w:val="-14"/>
          <w:w w:val="105"/>
          <w:sz w:val="24"/>
          <w:szCs w:val="24"/>
        </w:rPr>
        <w:t xml:space="preserve"> </w:t>
      </w:r>
      <w:r w:rsidRPr="002D410C">
        <w:rPr>
          <w:w w:val="105"/>
          <w:sz w:val="24"/>
          <w:szCs w:val="24"/>
        </w:rPr>
        <w:t>guarantee</w:t>
      </w:r>
      <w:r w:rsidRPr="002D410C">
        <w:rPr>
          <w:spacing w:val="-14"/>
          <w:w w:val="105"/>
          <w:sz w:val="24"/>
          <w:szCs w:val="24"/>
        </w:rPr>
        <w:t xml:space="preserve"> </w:t>
      </w:r>
      <w:r w:rsidRPr="002D410C">
        <w:rPr>
          <w:w w:val="105"/>
          <w:sz w:val="24"/>
          <w:szCs w:val="24"/>
        </w:rPr>
        <w:t>and</w:t>
      </w:r>
      <w:r w:rsidRPr="002D410C">
        <w:rPr>
          <w:spacing w:val="-13"/>
          <w:w w:val="105"/>
          <w:sz w:val="24"/>
          <w:szCs w:val="24"/>
        </w:rPr>
        <w:t xml:space="preserve"> </w:t>
      </w:r>
      <w:r w:rsidRPr="002D410C">
        <w:rPr>
          <w:w w:val="105"/>
          <w:sz w:val="24"/>
          <w:szCs w:val="24"/>
        </w:rPr>
        <w:t>covenant</w:t>
      </w:r>
      <w:r w:rsidRPr="002D410C">
        <w:rPr>
          <w:spacing w:val="-16"/>
          <w:w w:val="105"/>
          <w:sz w:val="24"/>
          <w:szCs w:val="24"/>
        </w:rPr>
        <w:t xml:space="preserve"> </w:t>
      </w:r>
      <w:r w:rsidRPr="002D410C">
        <w:rPr>
          <w:w w:val="105"/>
          <w:sz w:val="24"/>
          <w:szCs w:val="24"/>
        </w:rPr>
        <w:t>requirements. (Single property driveway proposed.)</w:t>
      </w:r>
    </w:p>
    <w:p w:rsidR="00C2069D" w:rsidRPr="002D410C" w:rsidRDefault="00C2069D" w:rsidP="00C2069D">
      <w:pPr>
        <w:pStyle w:val="ListParagraph"/>
        <w:numPr>
          <w:ilvl w:val="0"/>
          <w:numId w:val="4"/>
        </w:numPr>
        <w:rPr>
          <w:sz w:val="24"/>
          <w:szCs w:val="24"/>
        </w:rPr>
      </w:pPr>
      <w:r w:rsidRPr="002D410C">
        <w:rPr>
          <w:w w:val="105"/>
          <w:sz w:val="24"/>
          <w:szCs w:val="24"/>
        </w:rPr>
        <w:t>W</w:t>
      </w:r>
      <w:r w:rsidRPr="002D410C">
        <w:rPr>
          <w:color w:val="3B3B3F"/>
          <w:w w:val="105"/>
          <w:sz w:val="24"/>
          <w:szCs w:val="24"/>
        </w:rPr>
        <w:t>a</w:t>
      </w:r>
      <w:r w:rsidRPr="002D410C">
        <w:rPr>
          <w:w w:val="105"/>
          <w:sz w:val="24"/>
          <w:szCs w:val="24"/>
        </w:rPr>
        <w:t>ivers</w:t>
      </w:r>
      <w:r w:rsidRPr="002D410C">
        <w:rPr>
          <w:spacing w:val="-16"/>
          <w:w w:val="105"/>
          <w:sz w:val="24"/>
          <w:szCs w:val="24"/>
        </w:rPr>
        <w:t xml:space="preserve"> </w:t>
      </w:r>
      <w:r w:rsidRPr="002D410C">
        <w:rPr>
          <w:w w:val="105"/>
          <w:sz w:val="24"/>
          <w:szCs w:val="24"/>
        </w:rPr>
        <w:t>request</w:t>
      </w:r>
      <w:r w:rsidRPr="002D410C">
        <w:rPr>
          <w:spacing w:val="-5"/>
          <w:w w:val="105"/>
          <w:sz w:val="24"/>
          <w:szCs w:val="24"/>
        </w:rPr>
        <w:t xml:space="preserve"> </w:t>
      </w:r>
      <w:r w:rsidRPr="002D410C">
        <w:rPr>
          <w:w w:val="105"/>
          <w:sz w:val="24"/>
          <w:szCs w:val="24"/>
        </w:rPr>
        <w:t>from</w:t>
      </w:r>
      <w:r w:rsidRPr="002D410C">
        <w:rPr>
          <w:spacing w:val="49"/>
          <w:w w:val="105"/>
          <w:sz w:val="24"/>
          <w:szCs w:val="24"/>
        </w:rPr>
        <w:t xml:space="preserve"> </w:t>
      </w:r>
      <w:r w:rsidRPr="002D410C">
        <w:rPr>
          <w:w w:val="105"/>
          <w:sz w:val="24"/>
          <w:szCs w:val="24"/>
        </w:rPr>
        <w:t>400-</w:t>
      </w:r>
      <w:r w:rsidRPr="002D410C">
        <w:rPr>
          <w:spacing w:val="-15"/>
          <w:w w:val="105"/>
          <w:sz w:val="24"/>
          <w:szCs w:val="24"/>
        </w:rPr>
        <w:t xml:space="preserve"> </w:t>
      </w:r>
      <w:r w:rsidRPr="002D410C">
        <w:rPr>
          <w:w w:val="105"/>
          <w:sz w:val="24"/>
          <w:szCs w:val="24"/>
        </w:rPr>
        <w:t>Appendix</w:t>
      </w:r>
      <w:r w:rsidRPr="002D410C">
        <w:rPr>
          <w:spacing w:val="-11"/>
          <w:w w:val="105"/>
          <w:sz w:val="24"/>
          <w:szCs w:val="24"/>
        </w:rPr>
        <w:t xml:space="preserve"> </w:t>
      </w:r>
      <w:r w:rsidRPr="002D410C">
        <w:rPr>
          <w:spacing w:val="-5"/>
          <w:w w:val="105"/>
          <w:sz w:val="24"/>
          <w:szCs w:val="24"/>
        </w:rPr>
        <w:t xml:space="preserve">4B. - </w:t>
      </w:r>
      <w:r w:rsidRPr="002D410C">
        <w:rPr>
          <w:w w:val="105"/>
          <w:sz w:val="24"/>
          <w:szCs w:val="24"/>
        </w:rPr>
        <w:t>Waiver</w:t>
      </w:r>
      <w:r w:rsidRPr="002D410C">
        <w:rPr>
          <w:spacing w:val="-16"/>
          <w:w w:val="105"/>
          <w:sz w:val="24"/>
          <w:szCs w:val="24"/>
        </w:rPr>
        <w:t xml:space="preserve"> </w:t>
      </w:r>
      <w:r w:rsidRPr="002D410C">
        <w:rPr>
          <w:w w:val="105"/>
          <w:sz w:val="24"/>
          <w:szCs w:val="24"/>
        </w:rPr>
        <w:t>requested</w:t>
      </w:r>
      <w:r w:rsidRPr="002D410C">
        <w:rPr>
          <w:spacing w:val="-1"/>
          <w:w w:val="105"/>
          <w:sz w:val="24"/>
          <w:szCs w:val="24"/>
        </w:rPr>
        <w:t xml:space="preserve"> </w:t>
      </w:r>
      <w:r w:rsidRPr="002D410C">
        <w:rPr>
          <w:w w:val="105"/>
          <w:sz w:val="24"/>
          <w:szCs w:val="24"/>
        </w:rPr>
        <w:t>from</w:t>
      </w:r>
      <w:r w:rsidRPr="002D410C">
        <w:rPr>
          <w:spacing w:val="-6"/>
          <w:w w:val="105"/>
          <w:sz w:val="24"/>
          <w:szCs w:val="24"/>
        </w:rPr>
        <w:t xml:space="preserve"> </w:t>
      </w:r>
      <w:r w:rsidRPr="002D410C">
        <w:rPr>
          <w:w w:val="105"/>
          <w:sz w:val="24"/>
          <w:szCs w:val="24"/>
        </w:rPr>
        <w:t>plan,</w:t>
      </w:r>
      <w:r w:rsidRPr="002D410C">
        <w:rPr>
          <w:spacing w:val="-16"/>
          <w:w w:val="105"/>
          <w:sz w:val="24"/>
          <w:szCs w:val="24"/>
        </w:rPr>
        <w:t xml:space="preserve"> </w:t>
      </w:r>
      <w:r w:rsidRPr="002D410C">
        <w:rPr>
          <w:w w:val="105"/>
          <w:sz w:val="24"/>
          <w:szCs w:val="24"/>
        </w:rPr>
        <w:t>profile,</w:t>
      </w:r>
      <w:r w:rsidRPr="002D410C">
        <w:rPr>
          <w:spacing w:val="-13"/>
          <w:w w:val="105"/>
          <w:sz w:val="24"/>
          <w:szCs w:val="24"/>
        </w:rPr>
        <w:t xml:space="preserve"> </w:t>
      </w:r>
      <w:r w:rsidRPr="002D410C">
        <w:rPr>
          <w:w w:val="105"/>
          <w:sz w:val="24"/>
          <w:szCs w:val="24"/>
        </w:rPr>
        <w:t>cross</w:t>
      </w:r>
      <w:r w:rsidRPr="002D410C">
        <w:rPr>
          <w:color w:val="3B3B3F"/>
          <w:w w:val="105"/>
          <w:sz w:val="24"/>
          <w:szCs w:val="24"/>
        </w:rPr>
        <w:t>-</w:t>
      </w:r>
      <w:r w:rsidRPr="002D410C">
        <w:rPr>
          <w:w w:val="105"/>
          <w:sz w:val="24"/>
          <w:szCs w:val="24"/>
        </w:rPr>
        <w:t>section,</w:t>
      </w:r>
      <w:r w:rsidRPr="002D410C">
        <w:rPr>
          <w:spacing w:val="-12"/>
          <w:w w:val="105"/>
          <w:sz w:val="24"/>
          <w:szCs w:val="24"/>
        </w:rPr>
        <w:t xml:space="preserve"> </w:t>
      </w:r>
      <w:r w:rsidRPr="002D410C">
        <w:rPr>
          <w:w w:val="105"/>
          <w:sz w:val="24"/>
          <w:szCs w:val="24"/>
        </w:rPr>
        <w:t>and</w:t>
      </w:r>
      <w:r w:rsidRPr="002D410C">
        <w:rPr>
          <w:spacing w:val="-7"/>
          <w:w w:val="105"/>
          <w:sz w:val="24"/>
          <w:szCs w:val="24"/>
        </w:rPr>
        <w:t xml:space="preserve"> </w:t>
      </w:r>
      <w:r w:rsidRPr="002D410C">
        <w:rPr>
          <w:w w:val="105"/>
          <w:sz w:val="24"/>
          <w:szCs w:val="24"/>
        </w:rPr>
        <w:t>drainage</w:t>
      </w:r>
      <w:r w:rsidRPr="002D410C">
        <w:rPr>
          <w:spacing w:val="-16"/>
          <w:w w:val="105"/>
          <w:sz w:val="24"/>
          <w:szCs w:val="24"/>
        </w:rPr>
        <w:t xml:space="preserve"> </w:t>
      </w:r>
      <w:r w:rsidRPr="002D410C">
        <w:rPr>
          <w:w w:val="105"/>
          <w:sz w:val="24"/>
          <w:szCs w:val="24"/>
        </w:rPr>
        <w:t>calculation</w:t>
      </w:r>
      <w:r w:rsidRPr="002D410C">
        <w:rPr>
          <w:color w:val="3B3B3F"/>
          <w:w w:val="105"/>
          <w:sz w:val="24"/>
          <w:szCs w:val="24"/>
        </w:rPr>
        <w:t>s</w:t>
      </w:r>
      <w:r w:rsidRPr="002D410C">
        <w:rPr>
          <w:color w:val="3B3B3F"/>
          <w:spacing w:val="-15"/>
          <w:w w:val="105"/>
          <w:sz w:val="24"/>
          <w:szCs w:val="24"/>
        </w:rPr>
        <w:t xml:space="preserve"> </w:t>
      </w:r>
      <w:r w:rsidRPr="002D410C">
        <w:rPr>
          <w:w w:val="105"/>
          <w:sz w:val="24"/>
          <w:szCs w:val="24"/>
        </w:rPr>
        <w:t>for</w:t>
      </w:r>
      <w:r w:rsidRPr="002D410C">
        <w:rPr>
          <w:spacing w:val="-15"/>
          <w:w w:val="105"/>
          <w:sz w:val="24"/>
          <w:szCs w:val="24"/>
        </w:rPr>
        <w:t xml:space="preserve"> </w:t>
      </w:r>
      <w:r w:rsidRPr="002D410C">
        <w:rPr>
          <w:w w:val="105"/>
          <w:sz w:val="24"/>
          <w:szCs w:val="24"/>
        </w:rPr>
        <w:t>roadway. Waivers requested from plan showing topography and USGS benchmark. (Single</w:t>
      </w:r>
      <w:r w:rsidRPr="002D410C">
        <w:rPr>
          <w:spacing w:val="-16"/>
          <w:w w:val="105"/>
          <w:sz w:val="24"/>
          <w:szCs w:val="24"/>
        </w:rPr>
        <w:t xml:space="preserve"> </w:t>
      </w:r>
      <w:r w:rsidRPr="002D410C">
        <w:rPr>
          <w:w w:val="105"/>
          <w:sz w:val="24"/>
          <w:szCs w:val="24"/>
        </w:rPr>
        <w:t>property</w:t>
      </w:r>
      <w:r w:rsidRPr="002D410C">
        <w:rPr>
          <w:spacing w:val="-11"/>
          <w:w w:val="105"/>
          <w:sz w:val="24"/>
          <w:szCs w:val="24"/>
        </w:rPr>
        <w:t xml:space="preserve"> </w:t>
      </w:r>
      <w:r w:rsidRPr="002D410C">
        <w:rPr>
          <w:w w:val="105"/>
          <w:sz w:val="24"/>
          <w:szCs w:val="24"/>
        </w:rPr>
        <w:t>driveway proposed and</w:t>
      </w:r>
      <w:r w:rsidRPr="002D410C">
        <w:rPr>
          <w:spacing w:val="-13"/>
          <w:w w:val="105"/>
          <w:sz w:val="24"/>
          <w:szCs w:val="24"/>
        </w:rPr>
        <w:t xml:space="preserve"> </w:t>
      </w:r>
      <w:r w:rsidRPr="002D410C">
        <w:rPr>
          <w:w w:val="105"/>
          <w:sz w:val="24"/>
          <w:szCs w:val="24"/>
        </w:rPr>
        <w:t>site</w:t>
      </w:r>
      <w:r w:rsidRPr="002D410C">
        <w:rPr>
          <w:spacing w:val="-16"/>
          <w:w w:val="105"/>
          <w:sz w:val="24"/>
          <w:szCs w:val="24"/>
        </w:rPr>
        <w:t xml:space="preserve"> </w:t>
      </w:r>
      <w:r w:rsidRPr="002D410C">
        <w:rPr>
          <w:w w:val="105"/>
          <w:sz w:val="24"/>
          <w:szCs w:val="24"/>
        </w:rPr>
        <w:t>plan</w:t>
      </w:r>
      <w:r w:rsidRPr="002D410C">
        <w:rPr>
          <w:spacing w:val="-8"/>
          <w:w w:val="105"/>
          <w:sz w:val="24"/>
          <w:szCs w:val="24"/>
        </w:rPr>
        <w:t xml:space="preserve"> </w:t>
      </w:r>
      <w:r w:rsidRPr="002D410C">
        <w:rPr>
          <w:w w:val="105"/>
          <w:sz w:val="24"/>
          <w:szCs w:val="24"/>
        </w:rPr>
        <w:t>to</w:t>
      </w:r>
      <w:r w:rsidRPr="002D410C">
        <w:rPr>
          <w:spacing w:val="-15"/>
          <w:w w:val="105"/>
          <w:sz w:val="24"/>
          <w:szCs w:val="24"/>
        </w:rPr>
        <w:t xml:space="preserve"> </w:t>
      </w:r>
      <w:r w:rsidRPr="002D410C">
        <w:rPr>
          <w:w w:val="105"/>
          <w:sz w:val="24"/>
          <w:szCs w:val="24"/>
        </w:rPr>
        <w:t>building</w:t>
      </w:r>
      <w:r w:rsidRPr="002D410C">
        <w:rPr>
          <w:spacing w:val="-9"/>
          <w:w w:val="105"/>
          <w:sz w:val="24"/>
          <w:szCs w:val="24"/>
        </w:rPr>
        <w:t xml:space="preserve"> </w:t>
      </w:r>
      <w:r w:rsidRPr="002D410C">
        <w:rPr>
          <w:w w:val="105"/>
          <w:sz w:val="24"/>
          <w:szCs w:val="24"/>
        </w:rPr>
        <w:t>department</w:t>
      </w:r>
      <w:r w:rsidRPr="002D410C">
        <w:rPr>
          <w:spacing w:val="-4"/>
          <w:w w:val="105"/>
          <w:sz w:val="24"/>
          <w:szCs w:val="24"/>
        </w:rPr>
        <w:t xml:space="preserve"> </w:t>
      </w:r>
      <w:r w:rsidRPr="002D410C">
        <w:rPr>
          <w:w w:val="105"/>
          <w:sz w:val="24"/>
          <w:szCs w:val="24"/>
        </w:rPr>
        <w:t>will</w:t>
      </w:r>
      <w:r w:rsidRPr="002D410C">
        <w:rPr>
          <w:spacing w:val="-7"/>
          <w:w w:val="105"/>
          <w:sz w:val="24"/>
          <w:szCs w:val="24"/>
        </w:rPr>
        <w:t xml:space="preserve"> </w:t>
      </w:r>
      <w:r w:rsidRPr="002D410C">
        <w:rPr>
          <w:w w:val="105"/>
          <w:sz w:val="24"/>
          <w:szCs w:val="24"/>
        </w:rPr>
        <w:t>be required for future work on the</w:t>
      </w:r>
      <w:r w:rsidRPr="002D410C">
        <w:rPr>
          <w:spacing w:val="-14"/>
          <w:w w:val="105"/>
          <w:sz w:val="24"/>
          <w:szCs w:val="24"/>
        </w:rPr>
        <w:t xml:space="preserve"> </w:t>
      </w:r>
      <w:r w:rsidRPr="002D410C">
        <w:rPr>
          <w:w w:val="105"/>
          <w:sz w:val="24"/>
          <w:szCs w:val="24"/>
        </w:rPr>
        <w:t>single undeveloped</w:t>
      </w:r>
      <w:r w:rsidRPr="002D410C">
        <w:rPr>
          <w:spacing w:val="38"/>
          <w:w w:val="105"/>
          <w:sz w:val="24"/>
          <w:szCs w:val="24"/>
        </w:rPr>
        <w:t xml:space="preserve"> </w:t>
      </w:r>
      <w:r w:rsidRPr="002D410C">
        <w:rPr>
          <w:w w:val="105"/>
          <w:sz w:val="24"/>
          <w:szCs w:val="24"/>
        </w:rPr>
        <w:t>lot 2A.)</w:t>
      </w:r>
    </w:p>
    <w:p w:rsidR="00C2069D" w:rsidRPr="002D410C" w:rsidRDefault="00C2069D" w:rsidP="00C2069D">
      <w:pPr>
        <w:pStyle w:val="ListParagraph"/>
        <w:numPr>
          <w:ilvl w:val="0"/>
          <w:numId w:val="4"/>
        </w:numPr>
        <w:rPr>
          <w:sz w:val="24"/>
          <w:szCs w:val="24"/>
        </w:rPr>
      </w:pPr>
      <w:r w:rsidRPr="002D410C">
        <w:rPr>
          <w:w w:val="105"/>
          <w:sz w:val="24"/>
          <w:szCs w:val="24"/>
        </w:rPr>
        <w:t>Waiver</w:t>
      </w:r>
      <w:r w:rsidRPr="002D410C">
        <w:rPr>
          <w:spacing w:val="-5"/>
          <w:w w:val="105"/>
          <w:sz w:val="24"/>
          <w:szCs w:val="24"/>
        </w:rPr>
        <w:t xml:space="preserve"> </w:t>
      </w:r>
      <w:r w:rsidRPr="002D410C">
        <w:rPr>
          <w:w w:val="105"/>
          <w:sz w:val="24"/>
          <w:szCs w:val="24"/>
        </w:rPr>
        <w:t>request</w:t>
      </w:r>
      <w:r w:rsidRPr="002D410C">
        <w:rPr>
          <w:spacing w:val="-7"/>
          <w:w w:val="105"/>
          <w:sz w:val="24"/>
          <w:szCs w:val="24"/>
        </w:rPr>
        <w:t xml:space="preserve"> </w:t>
      </w:r>
      <w:r w:rsidRPr="002D410C">
        <w:rPr>
          <w:w w:val="105"/>
          <w:sz w:val="24"/>
          <w:szCs w:val="24"/>
        </w:rPr>
        <w:t>from</w:t>
      </w:r>
      <w:r w:rsidRPr="002D410C">
        <w:rPr>
          <w:spacing w:val="41"/>
          <w:w w:val="105"/>
          <w:sz w:val="24"/>
          <w:szCs w:val="24"/>
        </w:rPr>
        <w:t xml:space="preserve"> </w:t>
      </w:r>
      <w:r w:rsidRPr="002D410C">
        <w:rPr>
          <w:w w:val="105"/>
          <w:sz w:val="24"/>
          <w:szCs w:val="24"/>
        </w:rPr>
        <w:t>325-</w:t>
      </w:r>
      <w:r w:rsidRPr="002D410C">
        <w:rPr>
          <w:spacing w:val="-2"/>
          <w:w w:val="105"/>
          <w:sz w:val="24"/>
          <w:szCs w:val="24"/>
        </w:rPr>
        <w:t xml:space="preserve">42.H. - </w:t>
      </w:r>
      <w:r w:rsidRPr="002D410C">
        <w:rPr>
          <w:w w:val="105"/>
          <w:sz w:val="24"/>
          <w:szCs w:val="24"/>
        </w:rPr>
        <w:t>Waiver</w:t>
      </w:r>
      <w:r w:rsidRPr="002D410C">
        <w:rPr>
          <w:spacing w:val="-7"/>
          <w:w w:val="105"/>
          <w:sz w:val="24"/>
          <w:szCs w:val="24"/>
        </w:rPr>
        <w:t xml:space="preserve"> </w:t>
      </w:r>
      <w:r w:rsidRPr="002D410C">
        <w:rPr>
          <w:w w:val="105"/>
          <w:sz w:val="24"/>
          <w:szCs w:val="24"/>
        </w:rPr>
        <w:t>requested from</w:t>
      </w:r>
      <w:r w:rsidRPr="002D410C">
        <w:rPr>
          <w:spacing w:val="-13"/>
          <w:w w:val="105"/>
          <w:sz w:val="24"/>
          <w:szCs w:val="24"/>
        </w:rPr>
        <w:t xml:space="preserve"> </w:t>
      </w:r>
      <w:r w:rsidRPr="002D410C">
        <w:rPr>
          <w:w w:val="105"/>
          <w:sz w:val="24"/>
          <w:szCs w:val="24"/>
        </w:rPr>
        <w:t>50'</w:t>
      </w:r>
      <w:r w:rsidRPr="002D410C">
        <w:rPr>
          <w:spacing w:val="17"/>
          <w:w w:val="105"/>
          <w:sz w:val="24"/>
          <w:szCs w:val="24"/>
        </w:rPr>
        <w:t xml:space="preserve"> </w:t>
      </w:r>
      <w:r w:rsidRPr="002D410C">
        <w:rPr>
          <w:w w:val="105"/>
          <w:sz w:val="24"/>
          <w:szCs w:val="24"/>
        </w:rPr>
        <w:t>separation</w:t>
      </w:r>
      <w:r w:rsidRPr="002D410C">
        <w:rPr>
          <w:spacing w:val="-10"/>
          <w:w w:val="105"/>
          <w:sz w:val="24"/>
          <w:szCs w:val="24"/>
        </w:rPr>
        <w:t xml:space="preserve"> </w:t>
      </w:r>
      <w:r w:rsidRPr="002D410C">
        <w:rPr>
          <w:w w:val="105"/>
          <w:sz w:val="24"/>
          <w:szCs w:val="24"/>
        </w:rPr>
        <w:t>distance</w:t>
      </w:r>
      <w:r w:rsidRPr="002D410C">
        <w:rPr>
          <w:spacing w:val="-4"/>
          <w:w w:val="105"/>
          <w:sz w:val="24"/>
          <w:szCs w:val="24"/>
        </w:rPr>
        <w:t xml:space="preserve"> </w:t>
      </w:r>
      <w:r w:rsidRPr="002D410C">
        <w:rPr>
          <w:w w:val="105"/>
          <w:sz w:val="24"/>
          <w:szCs w:val="24"/>
        </w:rPr>
        <w:t>from</w:t>
      </w:r>
      <w:r w:rsidRPr="002D410C">
        <w:rPr>
          <w:spacing w:val="-4"/>
          <w:w w:val="105"/>
          <w:sz w:val="24"/>
          <w:szCs w:val="24"/>
        </w:rPr>
        <w:t xml:space="preserve"> </w:t>
      </w:r>
      <w:r w:rsidRPr="002D410C">
        <w:rPr>
          <w:w w:val="105"/>
          <w:sz w:val="24"/>
          <w:szCs w:val="24"/>
        </w:rPr>
        <w:t>existing</w:t>
      </w:r>
      <w:r w:rsidRPr="002D410C">
        <w:rPr>
          <w:spacing w:val="-11"/>
          <w:w w:val="105"/>
          <w:sz w:val="24"/>
          <w:szCs w:val="24"/>
        </w:rPr>
        <w:t xml:space="preserve"> </w:t>
      </w:r>
      <w:r w:rsidRPr="002D410C">
        <w:rPr>
          <w:w w:val="105"/>
          <w:sz w:val="24"/>
          <w:szCs w:val="24"/>
        </w:rPr>
        <w:t>driveway</w:t>
      </w:r>
      <w:r w:rsidRPr="002D410C">
        <w:rPr>
          <w:b/>
          <w:w w:val="105"/>
          <w:sz w:val="24"/>
          <w:szCs w:val="24"/>
        </w:rPr>
        <w:t xml:space="preserve"> </w:t>
      </w:r>
      <w:r w:rsidRPr="002D410C">
        <w:rPr>
          <w:w w:val="105"/>
          <w:sz w:val="24"/>
          <w:szCs w:val="24"/>
        </w:rPr>
        <w:t>on</w:t>
      </w:r>
      <w:r w:rsidRPr="002D410C">
        <w:rPr>
          <w:spacing w:val="-2"/>
          <w:w w:val="105"/>
          <w:sz w:val="24"/>
          <w:szCs w:val="24"/>
        </w:rPr>
        <w:t xml:space="preserve"> </w:t>
      </w:r>
      <w:r w:rsidRPr="002D410C">
        <w:rPr>
          <w:w w:val="105"/>
          <w:sz w:val="24"/>
          <w:szCs w:val="24"/>
        </w:rPr>
        <w:t>Lot</w:t>
      </w:r>
      <w:r w:rsidRPr="002D410C">
        <w:rPr>
          <w:spacing w:val="-15"/>
          <w:w w:val="105"/>
          <w:sz w:val="24"/>
          <w:szCs w:val="24"/>
        </w:rPr>
        <w:t xml:space="preserve"> </w:t>
      </w:r>
      <w:r w:rsidRPr="002D410C">
        <w:rPr>
          <w:w w:val="105"/>
          <w:sz w:val="24"/>
          <w:szCs w:val="24"/>
        </w:rPr>
        <w:t>1</w:t>
      </w:r>
      <w:r w:rsidRPr="002D410C">
        <w:rPr>
          <w:spacing w:val="-5"/>
          <w:w w:val="105"/>
          <w:sz w:val="24"/>
          <w:szCs w:val="24"/>
        </w:rPr>
        <w:t xml:space="preserve"> </w:t>
      </w:r>
      <w:r w:rsidRPr="002D410C">
        <w:rPr>
          <w:w w:val="105"/>
          <w:sz w:val="24"/>
          <w:szCs w:val="24"/>
        </w:rPr>
        <w:t>to boundary of Notre Dame Avenue.</w:t>
      </w:r>
    </w:p>
    <w:p w:rsidR="00C2069D" w:rsidRPr="002D410C" w:rsidRDefault="00C2069D" w:rsidP="00C2069D">
      <w:r w:rsidRPr="002D410C">
        <w:t>Seconded by Mr. Stol</w:t>
      </w:r>
      <w:r w:rsidR="00283856">
        <w:t>t</w:t>
      </w:r>
      <w:r w:rsidRPr="002D410C">
        <w:t>z</w:t>
      </w:r>
      <w:r w:rsidR="002904D2" w:rsidRPr="002D410C">
        <w:t>. Vote 6-0-0; motion carries</w:t>
      </w:r>
    </w:p>
    <w:p w:rsidR="00C2069D" w:rsidRPr="002D410C" w:rsidRDefault="00C2069D" w:rsidP="00C2069D"/>
    <w:p w:rsidR="00C2069D" w:rsidRPr="002D410C" w:rsidRDefault="00C2069D" w:rsidP="00C2069D">
      <w:r w:rsidRPr="002D410C">
        <w:t>Ms. Maslowski mo</w:t>
      </w:r>
      <w:r w:rsidR="002904D2" w:rsidRPr="002D410C">
        <w:t>ved to approve</w:t>
      </w:r>
      <w:r w:rsidRPr="002D410C">
        <w:t xml:space="preserve"> the application subject to the following conditions of approval</w:t>
      </w:r>
      <w:r w:rsidR="00DA6D2F" w:rsidRPr="002D410C">
        <w:t>:</w:t>
      </w:r>
    </w:p>
    <w:p w:rsidR="00DA6D2F" w:rsidRPr="002D410C" w:rsidRDefault="00DA6D2F" w:rsidP="00DA6D2F">
      <w:pPr>
        <w:spacing w:before="100" w:beforeAutospacing="1" w:after="100" w:afterAutospacing="1"/>
        <w:rPr>
          <w:rFonts w:eastAsia="Times New Roman"/>
          <w:color w:val="000000"/>
        </w:rPr>
      </w:pPr>
      <w:r w:rsidRPr="002D410C">
        <w:rPr>
          <w:rFonts w:eastAsia="Times New Roman"/>
          <w:color w:val="000000"/>
        </w:rPr>
        <w:t>1. The Applicant shall provide an erosion and sedimentation control plan for construction prior to commencing any subdivision work.</w:t>
      </w:r>
    </w:p>
    <w:p w:rsidR="00DA6D2F" w:rsidRPr="002D410C" w:rsidRDefault="00DA6D2F" w:rsidP="00DA6D2F">
      <w:pPr>
        <w:spacing w:before="100" w:beforeAutospacing="1" w:after="100" w:afterAutospacing="1"/>
        <w:rPr>
          <w:rFonts w:eastAsia="Times New Roman"/>
          <w:color w:val="000000"/>
        </w:rPr>
      </w:pPr>
      <w:r w:rsidRPr="002D410C">
        <w:rPr>
          <w:rFonts w:eastAsia="Times New Roman"/>
          <w:color w:val="000000"/>
        </w:rPr>
        <w:t>2. The Applicant shall meet the requirements of Harwich Code Section 400-11(E)-(G) for the subdivision, including the inspection and as-built plan requirements therein, prior to, as the case may be, full or partial release of the Covenant or other security.</w:t>
      </w:r>
    </w:p>
    <w:p w:rsidR="00DA6D2F" w:rsidRPr="002D410C" w:rsidRDefault="00DA6D2F" w:rsidP="00DA6D2F">
      <w:pPr>
        <w:spacing w:before="100" w:beforeAutospacing="1" w:after="100" w:afterAutospacing="1"/>
        <w:rPr>
          <w:rFonts w:eastAsia="Times New Roman"/>
          <w:color w:val="000000"/>
        </w:rPr>
      </w:pPr>
      <w:r w:rsidRPr="002D410C">
        <w:rPr>
          <w:rFonts w:eastAsia="Times New Roman"/>
          <w:color w:val="000000"/>
        </w:rPr>
        <w:t>3. The subdivision work shall be performed and completed consistent with the plans referenced in the application materials set out above and the specifications set out in Harwich Code Section 400-15.</w:t>
      </w:r>
    </w:p>
    <w:p w:rsidR="00DA6D2F" w:rsidRPr="002D410C" w:rsidRDefault="00DA6D2F" w:rsidP="00DA6D2F">
      <w:pPr>
        <w:spacing w:before="100" w:beforeAutospacing="1" w:after="100" w:afterAutospacing="1"/>
        <w:rPr>
          <w:rFonts w:eastAsia="Times New Roman"/>
          <w:color w:val="000000"/>
        </w:rPr>
      </w:pPr>
      <w:r w:rsidRPr="002D410C">
        <w:rPr>
          <w:rFonts w:eastAsia="Times New Roman"/>
          <w:color w:val="000000"/>
        </w:rPr>
        <w:t>4. This Certificate of Approval/ Decision shall be recorded with the Barnstable County Registry of Deeds together with the approved definitive plan; recorded copies of the decision and plan shall be provided to the town building and planning departments prior to commencement of any subdivision work or lot construction.</w:t>
      </w:r>
    </w:p>
    <w:p w:rsidR="00DA6D2F" w:rsidRPr="002D410C" w:rsidRDefault="00DA6D2F" w:rsidP="00DA6D2F">
      <w:pPr>
        <w:spacing w:before="100" w:beforeAutospacing="1" w:after="100" w:afterAutospacing="1"/>
        <w:rPr>
          <w:rFonts w:eastAsia="Times New Roman"/>
          <w:color w:val="000000"/>
        </w:rPr>
      </w:pPr>
      <w:r w:rsidRPr="002D410C">
        <w:rPr>
          <w:rFonts w:eastAsia="Times New Roman"/>
          <w:color w:val="000000"/>
        </w:rPr>
        <w:t>5. The Zoning Compliance table shall be revised to show the proposed minimum front, side and rear setbacks.</w:t>
      </w:r>
    </w:p>
    <w:p w:rsidR="00DA6D2F" w:rsidRPr="002D410C" w:rsidRDefault="00DA6D2F" w:rsidP="002D410C">
      <w:pPr>
        <w:pStyle w:val="BodyText"/>
        <w:spacing w:before="17" w:line="249" w:lineRule="auto"/>
        <w:jc w:val="left"/>
        <w:rPr>
          <w:b w:val="0"/>
        </w:rPr>
      </w:pPr>
      <w:r w:rsidRPr="002D410C">
        <w:rPr>
          <w:b w:val="0"/>
          <w:color w:val="1F1F21"/>
          <w:w w:val="105"/>
        </w:rPr>
        <w:t>6. Lot</w:t>
      </w:r>
      <w:r w:rsidRPr="002D410C">
        <w:rPr>
          <w:b w:val="0"/>
          <w:color w:val="1F1F21"/>
          <w:spacing w:val="-10"/>
          <w:w w:val="105"/>
        </w:rPr>
        <w:t xml:space="preserve"> </w:t>
      </w:r>
      <w:r w:rsidRPr="002D410C">
        <w:rPr>
          <w:b w:val="0"/>
          <w:color w:val="1F1F21"/>
          <w:w w:val="105"/>
        </w:rPr>
        <w:t>1</w:t>
      </w:r>
      <w:r w:rsidRPr="002D410C">
        <w:rPr>
          <w:b w:val="0"/>
          <w:color w:val="1F1F21"/>
          <w:spacing w:val="-3"/>
          <w:w w:val="105"/>
        </w:rPr>
        <w:t xml:space="preserve"> </w:t>
      </w:r>
      <w:r w:rsidRPr="002D410C">
        <w:rPr>
          <w:b w:val="0"/>
          <w:color w:val="1F1F21"/>
          <w:w w:val="105"/>
        </w:rPr>
        <w:t>shall</w:t>
      </w:r>
      <w:r w:rsidRPr="002D410C">
        <w:rPr>
          <w:b w:val="0"/>
          <w:color w:val="1F1F21"/>
          <w:spacing w:val="-6"/>
          <w:w w:val="105"/>
        </w:rPr>
        <w:t xml:space="preserve"> </w:t>
      </w:r>
      <w:r w:rsidRPr="002D410C">
        <w:rPr>
          <w:b w:val="0"/>
          <w:color w:val="1F1F21"/>
          <w:w w:val="105"/>
        </w:rPr>
        <w:t>access the property from their road frontage and maintain their existing access from</w:t>
      </w:r>
      <w:r w:rsidRPr="002D410C">
        <w:rPr>
          <w:b w:val="0"/>
          <w:color w:val="1F1F21"/>
          <w:spacing w:val="-8"/>
          <w:w w:val="105"/>
        </w:rPr>
        <w:t xml:space="preserve"> </w:t>
      </w:r>
      <w:r w:rsidRPr="002D410C">
        <w:rPr>
          <w:b w:val="0"/>
          <w:color w:val="1F1F21"/>
          <w:w w:val="105"/>
        </w:rPr>
        <w:t>Doane</w:t>
      </w:r>
      <w:r w:rsidRPr="002D410C">
        <w:rPr>
          <w:b w:val="0"/>
          <w:color w:val="1F1F21"/>
          <w:spacing w:val="-3"/>
          <w:w w:val="105"/>
        </w:rPr>
        <w:t xml:space="preserve"> </w:t>
      </w:r>
      <w:r w:rsidRPr="002D410C">
        <w:rPr>
          <w:b w:val="0"/>
          <w:color w:val="1F1F21"/>
          <w:w w:val="105"/>
        </w:rPr>
        <w:t>Road over</w:t>
      </w:r>
      <w:r w:rsidRPr="002D410C">
        <w:rPr>
          <w:b w:val="0"/>
          <w:color w:val="1F1F21"/>
          <w:spacing w:val="-7"/>
          <w:w w:val="105"/>
        </w:rPr>
        <w:t xml:space="preserve"> </w:t>
      </w:r>
      <w:r w:rsidRPr="002D410C">
        <w:rPr>
          <w:b w:val="0"/>
          <w:color w:val="1F1F21"/>
          <w:w w:val="105"/>
        </w:rPr>
        <w:t>the</w:t>
      </w:r>
      <w:r w:rsidRPr="002D410C">
        <w:rPr>
          <w:b w:val="0"/>
          <w:color w:val="1F1F21"/>
          <w:spacing w:val="-20"/>
          <w:w w:val="105"/>
        </w:rPr>
        <w:t xml:space="preserve"> </w:t>
      </w:r>
      <w:r w:rsidRPr="002D410C">
        <w:rPr>
          <w:b w:val="0"/>
          <w:color w:val="1F1F21"/>
          <w:w w:val="105"/>
        </w:rPr>
        <w:t>existing</w:t>
      </w:r>
      <w:r w:rsidRPr="002D410C">
        <w:rPr>
          <w:b w:val="0"/>
          <w:color w:val="1F1F21"/>
          <w:spacing w:val="-13"/>
          <w:w w:val="105"/>
        </w:rPr>
        <w:t xml:space="preserve"> </w:t>
      </w:r>
      <w:r w:rsidRPr="002D410C">
        <w:rPr>
          <w:b w:val="0"/>
          <w:color w:val="1F1F21"/>
          <w:w w:val="105"/>
        </w:rPr>
        <w:t>driveway</w:t>
      </w:r>
      <w:r w:rsidRPr="002D410C">
        <w:rPr>
          <w:b w:val="0"/>
          <w:color w:val="1F1F21"/>
          <w:spacing w:val="-3"/>
          <w:w w:val="105"/>
        </w:rPr>
        <w:t xml:space="preserve"> </w:t>
      </w:r>
      <w:r w:rsidRPr="002D410C">
        <w:rPr>
          <w:b w:val="0"/>
          <w:color w:val="1F1F21"/>
          <w:w w:val="105"/>
        </w:rPr>
        <w:t>a</w:t>
      </w:r>
      <w:r w:rsidRPr="002D410C">
        <w:rPr>
          <w:b w:val="0"/>
          <w:color w:val="3B3B3F"/>
          <w:w w:val="105"/>
        </w:rPr>
        <w:t xml:space="preserve">s </w:t>
      </w:r>
      <w:r w:rsidRPr="002D410C">
        <w:rPr>
          <w:b w:val="0"/>
          <w:color w:val="1F1F21"/>
          <w:w w:val="105"/>
        </w:rPr>
        <w:t>shown on the</w:t>
      </w:r>
      <w:r w:rsidRPr="002D410C">
        <w:rPr>
          <w:b w:val="0"/>
          <w:color w:val="1F1F21"/>
          <w:spacing w:val="-7"/>
          <w:w w:val="105"/>
        </w:rPr>
        <w:t xml:space="preserve"> </w:t>
      </w:r>
      <w:r w:rsidRPr="002D410C">
        <w:rPr>
          <w:b w:val="0"/>
          <w:color w:val="1F1F21"/>
          <w:w w:val="105"/>
        </w:rPr>
        <w:t>proposed plan. No access is granted via</w:t>
      </w:r>
      <w:r w:rsidRPr="002D410C">
        <w:rPr>
          <w:b w:val="0"/>
          <w:color w:val="1F1F21"/>
          <w:spacing w:val="-8"/>
          <w:w w:val="105"/>
        </w:rPr>
        <w:t xml:space="preserve"> </w:t>
      </w:r>
      <w:r w:rsidRPr="002D410C">
        <w:rPr>
          <w:b w:val="0"/>
          <w:color w:val="1F1F21"/>
          <w:w w:val="105"/>
        </w:rPr>
        <w:t>the</w:t>
      </w:r>
      <w:r w:rsidRPr="002D410C">
        <w:rPr>
          <w:b w:val="0"/>
          <w:color w:val="1F1F21"/>
          <w:spacing w:val="-5"/>
          <w:w w:val="105"/>
        </w:rPr>
        <w:t xml:space="preserve"> </w:t>
      </w:r>
      <w:r w:rsidRPr="002D410C">
        <w:rPr>
          <w:b w:val="0"/>
          <w:color w:val="1F1F21"/>
          <w:w w:val="105"/>
        </w:rPr>
        <w:t>proposed</w:t>
      </w:r>
      <w:r w:rsidRPr="002D410C">
        <w:rPr>
          <w:b w:val="0"/>
          <w:color w:val="1F1F21"/>
          <w:spacing w:val="33"/>
          <w:w w:val="105"/>
        </w:rPr>
        <w:t xml:space="preserve"> </w:t>
      </w:r>
      <w:r w:rsidRPr="002D410C">
        <w:rPr>
          <w:b w:val="0"/>
          <w:color w:val="1F1F21"/>
          <w:w w:val="105"/>
        </w:rPr>
        <w:t>driveway to Lot</w:t>
      </w:r>
      <w:r w:rsidRPr="002D410C">
        <w:rPr>
          <w:b w:val="0"/>
          <w:color w:val="1F1F21"/>
          <w:spacing w:val="-8"/>
          <w:w w:val="105"/>
        </w:rPr>
        <w:t xml:space="preserve"> </w:t>
      </w:r>
      <w:r w:rsidRPr="002D410C">
        <w:rPr>
          <w:b w:val="0"/>
          <w:color w:val="1F1F21"/>
          <w:w w:val="105"/>
        </w:rPr>
        <w:t>2A</w:t>
      </w:r>
      <w:r w:rsidRPr="002D410C">
        <w:rPr>
          <w:b w:val="0"/>
          <w:color w:val="1F1F21"/>
          <w:spacing w:val="-13"/>
          <w:w w:val="105"/>
        </w:rPr>
        <w:t xml:space="preserve"> </w:t>
      </w:r>
      <w:r w:rsidRPr="002D410C">
        <w:rPr>
          <w:b w:val="0"/>
          <w:color w:val="1F1F21"/>
          <w:w w:val="105"/>
        </w:rPr>
        <w:t>as</w:t>
      </w:r>
      <w:r w:rsidRPr="002D410C">
        <w:rPr>
          <w:b w:val="0"/>
          <w:color w:val="1F1F21"/>
          <w:spacing w:val="-5"/>
          <w:w w:val="105"/>
        </w:rPr>
        <w:t xml:space="preserve"> </w:t>
      </w:r>
      <w:r w:rsidRPr="002D410C">
        <w:rPr>
          <w:b w:val="0"/>
          <w:color w:val="1F1F21"/>
          <w:w w:val="105"/>
        </w:rPr>
        <w:t>shown</w:t>
      </w:r>
      <w:r w:rsidRPr="002D410C">
        <w:rPr>
          <w:b w:val="0"/>
          <w:color w:val="1F1F21"/>
          <w:spacing w:val="-4"/>
          <w:w w:val="105"/>
        </w:rPr>
        <w:t xml:space="preserve"> </w:t>
      </w:r>
      <w:r w:rsidRPr="002D410C">
        <w:rPr>
          <w:b w:val="0"/>
          <w:color w:val="1F1F21"/>
          <w:w w:val="105"/>
        </w:rPr>
        <w:t>on</w:t>
      </w:r>
      <w:r w:rsidRPr="002D410C">
        <w:rPr>
          <w:b w:val="0"/>
          <w:color w:val="1F1F21"/>
          <w:spacing w:val="-7"/>
          <w:w w:val="105"/>
        </w:rPr>
        <w:t xml:space="preserve"> </w:t>
      </w:r>
      <w:r w:rsidRPr="002D410C">
        <w:rPr>
          <w:b w:val="0"/>
          <w:color w:val="1F1F21"/>
          <w:w w:val="105"/>
        </w:rPr>
        <w:t>the</w:t>
      </w:r>
      <w:r w:rsidRPr="002D410C">
        <w:rPr>
          <w:b w:val="0"/>
          <w:color w:val="1F1F21"/>
          <w:spacing w:val="-15"/>
          <w:w w:val="105"/>
        </w:rPr>
        <w:t xml:space="preserve"> </w:t>
      </w:r>
      <w:r w:rsidRPr="002D410C">
        <w:rPr>
          <w:b w:val="0"/>
          <w:color w:val="1F1F21"/>
          <w:w w:val="105"/>
        </w:rPr>
        <w:t>proposed</w:t>
      </w:r>
      <w:r w:rsidRPr="002D410C">
        <w:rPr>
          <w:b w:val="0"/>
          <w:color w:val="1F1F21"/>
          <w:spacing w:val="2"/>
          <w:w w:val="105"/>
        </w:rPr>
        <w:t xml:space="preserve"> </w:t>
      </w:r>
      <w:r w:rsidRPr="002D410C">
        <w:rPr>
          <w:b w:val="0"/>
          <w:color w:val="1F1F21"/>
          <w:spacing w:val="-2"/>
          <w:w w:val="105"/>
        </w:rPr>
        <w:t xml:space="preserve">plan. </w:t>
      </w:r>
    </w:p>
    <w:p w:rsidR="00DA6D2F" w:rsidRPr="002D410C" w:rsidRDefault="00DA6D2F" w:rsidP="00DA6D2F">
      <w:pPr>
        <w:pStyle w:val="BodyText"/>
        <w:spacing w:before="17" w:line="249" w:lineRule="auto"/>
        <w:jc w:val="left"/>
        <w:rPr>
          <w:b w:val="0"/>
          <w:color w:val="1F1F21"/>
          <w:spacing w:val="-2"/>
          <w:w w:val="105"/>
        </w:rPr>
      </w:pPr>
    </w:p>
    <w:p w:rsidR="00DA6D2F" w:rsidRPr="002D410C" w:rsidRDefault="00DA6D2F" w:rsidP="00DA6D2F">
      <w:pPr>
        <w:pStyle w:val="BodyText"/>
        <w:spacing w:before="17" w:line="249" w:lineRule="auto"/>
        <w:jc w:val="left"/>
        <w:rPr>
          <w:b w:val="0"/>
          <w:color w:val="1F1F21"/>
          <w:spacing w:val="-2"/>
          <w:w w:val="105"/>
        </w:rPr>
      </w:pPr>
      <w:r w:rsidRPr="002D410C">
        <w:rPr>
          <w:b w:val="0"/>
          <w:color w:val="1F1F21"/>
          <w:spacing w:val="-2"/>
          <w:w w:val="105"/>
        </w:rPr>
        <w:t xml:space="preserve">Seconded by </w:t>
      </w:r>
      <w:r w:rsidR="00283856">
        <w:rPr>
          <w:b w:val="0"/>
          <w:color w:val="1F1F21"/>
          <w:spacing w:val="-2"/>
          <w:w w:val="105"/>
        </w:rPr>
        <w:t>Mr. Chadwick.</w:t>
      </w:r>
      <w:r w:rsidR="006330D5" w:rsidRPr="002D410C">
        <w:rPr>
          <w:b w:val="0"/>
          <w:color w:val="1F1F21"/>
          <w:spacing w:val="-2"/>
          <w:w w:val="105"/>
        </w:rPr>
        <w:t xml:space="preserve"> Vote: 6-0-0. Motion Carries</w:t>
      </w:r>
      <w:r w:rsidR="002904D2" w:rsidRPr="002D410C">
        <w:rPr>
          <w:b w:val="0"/>
          <w:color w:val="1F1F21"/>
          <w:spacing w:val="-2"/>
          <w:w w:val="105"/>
        </w:rPr>
        <w:t xml:space="preserve">; </w:t>
      </w:r>
    </w:p>
    <w:p w:rsidR="006330D5" w:rsidRPr="002D410C" w:rsidRDefault="006330D5" w:rsidP="00DA6D2F">
      <w:pPr>
        <w:pStyle w:val="BodyText"/>
        <w:spacing w:before="17" w:line="249" w:lineRule="auto"/>
        <w:jc w:val="left"/>
        <w:rPr>
          <w:b w:val="0"/>
          <w:color w:val="1F1F21"/>
          <w:spacing w:val="-2"/>
          <w:w w:val="105"/>
        </w:rPr>
      </w:pPr>
    </w:p>
    <w:p w:rsidR="006330D5" w:rsidRPr="002D410C" w:rsidRDefault="006330D5" w:rsidP="00DA6D2F">
      <w:pPr>
        <w:pStyle w:val="BodyText"/>
        <w:spacing w:before="17" w:line="249" w:lineRule="auto"/>
        <w:jc w:val="left"/>
        <w:rPr>
          <w:b w:val="0"/>
          <w:color w:val="1F1F21"/>
          <w:spacing w:val="-2"/>
          <w:w w:val="105"/>
        </w:rPr>
      </w:pPr>
      <w:r w:rsidRPr="002D410C">
        <w:rPr>
          <w:b w:val="0"/>
          <w:color w:val="1F1F21"/>
          <w:spacing w:val="-2"/>
          <w:w w:val="105"/>
        </w:rPr>
        <w:t xml:space="preserve">Ms. Maslowski motioned to </w:t>
      </w:r>
      <w:r w:rsidR="00C91F4D" w:rsidRPr="002D410C">
        <w:rPr>
          <w:b w:val="0"/>
          <w:color w:val="1F1F21"/>
          <w:spacing w:val="-2"/>
          <w:w w:val="105"/>
        </w:rPr>
        <w:t>release</w:t>
      </w:r>
      <w:r w:rsidRPr="002D410C">
        <w:rPr>
          <w:b w:val="0"/>
          <w:color w:val="1F1F21"/>
          <w:spacing w:val="-2"/>
          <w:w w:val="105"/>
        </w:rPr>
        <w:t xml:space="preserve"> the unrecorded </w:t>
      </w:r>
      <w:r w:rsidR="00C91F4D" w:rsidRPr="002D410C">
        <w:rPr>
          <w:b w:val="0"/>
          <w:color w:val="1F1F21"/>
          <w:spacing w:val="-2"/>
          <w:w w:val="105"/>
        </w:rPr>
        <w:t>covenant</w:t>
      </w:r>
      <w:r w:rsidR="00283856">
        <w:rPr>
          <w:b w:val="0"/>
          <w:color w:val="1F1F21"/>
          <w:spacing w:val="-2"/>
          <w:w w:val="105"/>
        </w:rPr>
        <w:t xml:space="preserve"> agreement dated April 12,</w:t>
      </w:r>
      <w:r w:rsidRPr="002D410C">
        <w:rPr>
          <w:b w:val="0"/>
          <w:color w:val="1F1F21"/>
          <w:spacing w:val="-2"/>
          <w:w w:val="105"/>
        </w:rPr>
        <w:t xml:space="preserve"> 1989 for the original </w:t>
      </w:r>
      <w:r w:rsidR="00C91F4D" w:rsidRPr="002D410C">
        <w:rPr>
          <w:b w:val="0"/>
          <w:color w:val="1F1F21"/>
          <w:spacing w:val="-2"/>
          <w:w w:val="105"/>
        </w:rPr>
        <w:t>subdivision</w:t>
      </w:r>
      <w:r w:rsidRPr="002D410C">
        <w:rPr>
          <w:b w:val="0"/>
          <w:color w:val="1F1F21"/>
          <w:spacing w:val="-2"/>
          <w:w w:val="105"/>
        </w:rPr>
        <w:t xml:space="preserve"> plan of</w:t>
      </w:r>
      <w:r w:rsidR="002904D2" w:rsidRPr="002D410C">
        <w:rPr>
          <w:b w:val="0"/>
          <w:color w:val="1F1F21"/>
          <w:spacing w:val="-2"/>
          <w:w w:val="105"/>
        </w:rPr>
        <w:t xml:space="preserve"> land. Seconded by Mr. Chadwick. Vote 6-0-0. Motion carries; covenant released</w:t>
      </w:r>
      <w:r w:rsidR="00283856">
        <w:rPr>
          <w:b w:val="0"/>
          <w:color w:val="1F1F21"/>
          <w:spacing w:val="-2"/>
          <w:w w:val="105"/>
        </w:rPr>
        <w:t>.</w:t>
      </w:r>
    </w:p>
    <w:p w:rsidR="00283856" w:rsidRDefault="00283856" w:rsidP="00AE6DF4">
      <w:pPr>
        <w:spacing w:before="100" w:beforeAutospacing="1" w:after="100" w:afterAutospacing="1"/>
        <w:rPr>
          <w:rFonts w:eastAsia="Times New Roman"/>
          <w:b/>
          <w:color w:val="000000"/>
        </w:rPr>
      </w:pPr>
    </w:p>
    <w:p w:rsidR="002D410C" w:rsidRPr="002D410C" w:rsidRDefault="00AE6DF4" w:rsidP="00AE6DF4">
      <w:pPr>
        <w:spacing w:before="100" w:beforeAutospacing="1" w:after="100" w:afterAutospacing="1"/>
        <w:rPr>
          <w:rFonts w:eastAsia="Times New Roman"/>
          <w:color w:val="000000"/>
        </w:rPr>
      </w:pPr>
      <w:r w:rsidRPr="002D410C">
        <w:rPr>
          <w:rFonts w:eastAsia="Times New Roman"/>
          <w:b/>
          <w:color w:val="000000"/>
        </w:rPr>
        <w:t>PB2022-14 Kathleen E. and J. Alain Ferry</w:t>
      </w:r>
      <w:r w:rsidRPr="002D410C">
        <w:rPr>
          <w:rFonts w:eastAsia="Times New Roman"/>
          <w:color w:val="000000"/>
        </w:rPr>
        <w:t xml:space="preserve">, </w:t>
      </w:r>
      <w:r w:rsidR="002D410C" w:rsidRPr="002D410C">
        <w:rPr>
          <w:rFonts w:eastAsia="Times New Roman"/>
          <w:b/>
          <w:color w:val="000000"/>
        </w:rPr>
        <w:t>Special Permit</w:t>
      </w:r>
    </w:p>
    <w:p w:rsidR="002D410C" w:rsidRPr="002D410C" w:rsidRDefault="002D410C" w:rsidP="002D410C">
      <w:pPr>
        <w:pStyle w:val="NormalWeb"/>
        <w:spacing w:before="0" w:beforeAutospacing="0" w:after="0" w:afterAutospacing="0"/>
        <w:rPr>
          <w:color w:val="212121"/>
        </w:rPr>
      </w:pPr>
      <w:r w:rsidRPr="002D410C">
        <w:rPr>
          <w:color w:val="212121"/>
        </w:rPr>
        <w:t>Mr. Berry opened the hearing by reading the notice.</w:t>
      </w:r>
    </w:p>
    <w:p w:rsidR="006330D5" w:rsidRPr="002D410C" w:rsidRDefault="006330D5" w:rsidP="00AE6DF4">
      <w:pPr>
        <w:spacing w:before="100" w:beforeAutospacing="1" w:after="100" w:afterAutospacing="1"/>
        <w:rPr>
          <w:rFonts w:eastAsia="Times New Roman"/>
          <w:color w:val="000000"/>
        </w:rPr>
      </w:pPr>
      <w:r w:rsidRPr="002D410C">
        <w:rPr>
          <w:rFonts w:eastAsia="Times New Roman"/>
          <w:color w:val="000000"/>
        </w:rPr>
        <w:t>Attorney Crowell introduced himself and Alain ferry, and discussed relevant portions of the case, noting the detached structure is intended to be used as extra space when family vis</w:t>
      </w:r>
      <w:r w:rsidR="007C679F" w:rsidRPr="002D410C">
        <w:rPr>
          <w:rFonts w:eastAsia="Times New Roman"/>
          <w:color w:val="000000"/>
        </w:rPr>
        <w:t xml:space="preserve">its and will not have a permanent stove fixture, or cooking facilities. He stated the proposed use will not adversely affect the </w:t>
      </w:r>
      <w:r w:rsidR="002D410C" w:rsidRPr="002D410C">
        <w:rPr>
          <w:rFonts w:eastAsia="Times New Roman"/>
          <w:color w:val="000000"/>
        </w:rPr>
        <w:t>neighborhood</w:t>
      </w:r>
      <w:r w:rsidR="007C679F" w:rsidRPr="002D410C">
        <w:rPr>
          <w:rFonts w:eastAsia="Times New Roman"/>
          <w:color w:val="000000"/>
        </w:rPr>
        <w:t xml:space="preserve"> or create a nuisance to the neighborhood and requested the Board grant the Special Permit.</w:t>
      </w:r>
    </w:p>
    <w:p w:rsidR="007C679F" w:rsidRPr="002D410C" w:rsidRDefault="007C679F" w:rsidP="00AE6DF4">
      <w:pPr>
        <w:spacing w:before="100" w:beforeAutospacing="1" w:after="100" w:afterAutospacing="1"/>
        <w:rPr>
          <w:rFonts w:eastAsia="Times New Roman"/>
          <w:color w:val="000000"/>
        </w:rPr>
      </w:pPr>
      <w:r w:rsidRPr="002D410C">
        <w:rPr>
          <w:rFonts w:eastAsia="Times New Roman"/>
          <w:color w:val="000000"/>
        </w:rPr>
        <w:t>Ms. Eldr</w:t>
      </w:r>
      <w:r w:rsidR="002D410C">
        <w:rPr>
          <w:rFonts w:eastAsia="Times New Roman"/>
          <w:color w:val="000000"/>
        </w:rPr>
        <w:t>edge discussed the staff report, noting the Health Department’s</w:t>
      </w:r>
      <w:r w:rsidRPr="002D410C">
        <w:rPr>
          <w:rFonts w:eastAsia="Times New Roman"/>
          <w:color w:val="000000"/>
        </w:rPr>
        <w:t xml:space="preserve"> comment, which says the department does not have a site plan showing the pool and the property has bedroom restrictions because it is in a Zone 2.</w:t>
      </w:r>
    </w:p>
    <w:p w:rsidR="007C679F" w:rsidRPr="002D410C" w:rsidRDefault="007C679F" w:rsidP="00AE6DF4">
      <w:pPr>
        <w:spacing w:before="100" w:beforeAutospacing="1" w:after="100" w:afterAutospacing="1"/>
        <w:rPr>
          <w:rFonts w:eastAsia="Times New Roman"/>
          <w:color w:val="000000"/>
        </w:rPr>
      </w:pPr>
      <w:r w:rsidRPr="002D410C">
        <w:rPr>
          <w:rFonts w:eastAsia="Times New Roman"/>
          <w:color w:val="000000"/>
        </w:rPr>
        <w:t>Mr</w:t>
      </w:r>
      <w:r w:rsidR="002D410C">
        <w:rPr>
          <w:rFonts w:eastAsia="Times New Roman"/>
          <w:color w:val="000000"/>
        </w:rPr>
        <w:t xml:space="preserve">. </w:t>
      </w:r>
      <w:r w:rsidR="002D410C" w:rsidRPr="002D410C">
        <w:rPr>
          <w:rFonts w:eastAsia="Times New Roman"/>
          <w:color w:val="000000"/>
        </w:rPr>
        <w:t>Stoltz</w:t>
      </w:r>
      <w:r w:rsidRPr="002D410C">
        <w:rPr>
          <w:rFonts w:eastAsia="Times New Roman"/>
          <w:color w:val="000000"/>
        </w:rPr>
        <w:t xml:space="preserve"> asked when the barn was built and if the deck is existing.</w:t>
      </w:r>
    </w:p>
    <w:p w:rsidR="007C679F" w:rsidRPr="002D410C" w:rsidRDefault="007C679F" w:rsidP="00AE6DF4">
      <w:pPr>
        <w:spacing w:before="100" w:beforeAutospacing="1" w:after="100" w:afterAutospacing="1"/>
        <w:rPr>
          <w:rFonts w:eastAsia="Times New Roman"/>
          <w:color w:val="000000"/>
        </w:rPr>
      </w:pPr>
      <w:r w:rsidRPr="002D410C">
        <w:rPr>
          <w:rFonts w:eastAsia="Times New Roman"/>
          <w:color w:val="000000"/>
        </w:rPr>
        <w:t xml:space="preserve">Attorney Crowell responded the barn was completed around 2006 and the deck is on the Moran </w:t>
      </w:r>
      <w:r w:rsidR="002D410C" w:rsidRPr="002D410C">
        <w:rPr>
          <w:rFonts w:eastAsia="Times New Roman"/>
          <w:color w:val="000000"/>
        </w:rPr>
        <w:t>engineering</w:t>
      </w:r>
      <w:r w:rsidRPr="002D410C">
        <w:rPr>
          <w:rFonts w:eastAsia="Times New Roman"/>
          <w:color w:val="000000"/>
        </w:rPr>
        <w:t xml:space="preserve"> plan dated June 25, 2020.</w:t>
      </w:r>
    </w:p>
    <w:p w:rsidR="00AE6DF4" w:rsidRPr="002D410C" w:rsidRDefault="007C679F" w:rsidP="00205922">
      <w:pPr>
        <w:pStyle w:val="NormalWeb"/>
        <w:spacing w:before="0" w:beforeAutospacing="0" w:after="0" w:afterAutospacing="0"/>
        <w:rPr>
          <w:color w:val="000000"/>
        </w:rPr>
      </w:pPr>
      <w:r w:rsidRPr="002D410C">
        <w:rPr>
          <w:color w:val="000000"/>
        </w:rPr>
        <w:t>Mr. Chadwick asked how many bathrooms on the property.</w:t>
      </w:r>
    </w:p>
    <w:p w:rsidR="007C679F" w:rsidRPr="002D410C" w:rsidRDefault="007C679F" w:rsidP="00205922">
      <w:pPr>
        <w:pStyle w:val="NormalWeb"/>
        <w:spacing w:before="0" w:beforeAutospacing="0" w:after="0" w:afterAutospacing="0"/>
        <w:rPr>
          <w:color w:val="000000"/>
        </w:rPr>
      </w:pPr>
    </w:p>
    <w:p w:rsidR="007C679F" w:rsidRPr="002D410C" w:rsidRDefault="007C679F" w:rsidP="00205922">
      <w:pPr>
        <w:pStyle w:val="NormalWeb"/>
        <w:spacing w:before="0" w:beforeAutospacing="0" w:after="0" w:afterAutospacing="0"/>
        <w:rPr>
          <w:color w:val="000000"/>
        </w:rPr>
      </w:pPr>
      <w:r w:rsidRPr="002D410C">
        <w:rPr>
          <w:color w:val="000000"/>
        </w:rPr>
        <w:t>Attorney Crowell responded there are 3.5 baths.</w:t>
      </w:r>
    </w:p>
    <w:p w:rsidR="007C679F" w:rsidRPr="002D410C" w:rsidRDefault="007C679F" w:rsidP="00205922">
      <w:pPr>
        <w:pStyle w:val="NormalWeb"/>
        <w:spacing w:before="0" w:beforeAutospacing="0" w:after="0" w:afterAutospacing="0"/>
        <w:rPr>
          <w:color w:val="000000"/>
        </w:rPr>
      </w:pPr>
    </w:p>
    <w:p w:rsidR="007C679F" w:rsidRPr="002D410C" w:rsidRDefault="007C679F" w:rsidP="00205922">
      <w:pPr>
        <w:pStyle w:val="NormalWeb"/>
        <w:spacing w:before="0" w:beforeAutospacing="0" w:after="0" w:afterAutospacing="0"/>
        <w:rPr>
          <w:color w:val="000000"/>
        </w:rPr>
      </w:pPr>
      <w:r w:rsidRPr="002D410C">
        <w:rPr>
          <w:color w:val="000000"/>
        </w:rPr>
        <w:t>No further questions from the Board.</w:t>
      </w:r>
    </w:p>
    <w:p w:rsidR="00C91F4D" w:rsidRPr="002D410C" w:rsidRDefault="00C91F4D" w:rsidP="00205922">
      <w:pPr>
        <w:pStyle w:val="NormalWeb"/>
        <w:spacing w:before="0" w:beforeAutospacing="0" w:after="0" w:afterAutospacing="0"/>
        <w:rPr>
          <w:color w:val="000000"/>
        </w:rPr>
      </w:pPr>
    </w:p>
    <w:p w:rsidR="00C91F4D" w:rsidRPr="002D410C" w:rsidRDefault="002D410C" w:rsidP="00205922">
      <w:pPr>
        <w:pStyle w:val="NormalWeb"/>
        <w:spacing w:before="0" w:beforeAutospacing="0" w:after="0" w:afterAutospacing="0"/>
        <w:rPr>
          <w:color w:val="000000"/>
        </w:rPr>
      </w:pPr>
      <w:r>
        <w:rPr>
          <w:color w:val="000000"/>
        </w:rPr>
        <w:t xml:space="preserve">Mrs. </w:t>
      </w:r>
      <w:proofErr w:type="spellStart"/>
      <w:r>
        <w:rPr>
          <w:color w:val="000000"/>
        </w:rPr>
        <w:t>Borowiec</w:t>
      </w:r>
      <w:proofErr w:type="spellEnd"/>
      <w:r>
        <w:rPr>
          <w:color w:val="000000"/>
        </w:rPr>
        <w:t xml:space="preserve">, </w:t>
      </w:r>
      <w:r w:rsidR="00283856">
        <w:rPr>
          <w:color w:val="000000"/>
        </w:rPr>
        <w:t>8 Fern</w:t>
      </w:r>
      <w:r w:rsidR="00C91F4D" w:rsidRPr="002D410C">
        <w:rPr>
          <w:color w:val="000000"/>
        </w:rPr>
        <w:t>wood Cir, stated she has no concern with the proposed special permit.</w:t>
      </w:r>
    </w:p>
    <w:p w:rsidR="00C91F4D" w:rsidRPr="002D410C" w:rsidRDefault="00C91F4D" w:rsidP="00205922">
      <w:pPr>
        <w:pStyle w:val="NormalWeb"/>
        <w:spacing w:before="0" w:beforeAutospacing="0" w:after="0" w:afterAutospacing="0"/>
        <w:rPr>
          <w:color w:val="000000"/>
        </w:rPr>
      </w:pPr>
    </w:p>
    <w:p w:rsidR="00C91F4D" w:rsidRPr="002D410C" w:rsidRDefault="00C91F4D" w:rsidP="00205922">
      <w:pPr>
        <w:pStyle w:val="NormalWeb"/>
        <w:spacing w:before="0" w:beforeAutospacing="0" w:after="0" w:afterAutospacing="0"/>
        <w:rPr>
          <w:color w:val="000000"/>
        </w:rPr>
      </w:pPr>
      <w:r w:rsidRPr="002D410C">
        <w:rPr>
          <w:color w:val="000000"/>
        </w:rPr>
        <w:t>Ms. Maslowski voted to close the public hearing. Seconded by Mr. Chadwick. Vote 7-0. Motion carries; public hearing closed</w:t>
      </w:r>
      <w:r w:rsidR="002D410C">
        <w:rPr>
          <w:color w:val="000000"/>
        </w:rPr>
        <w:t>.</w:t>
      </w:r>
    </w:p>
    <w:p w:rsidR="00C91F4D" w:rsidRPr="002D410C" w:rsidRDefault="00C91F4D" w:rsidP="00205922">
      <w:pPr>
        <w:pStyle w:val="NormalWeb"/>
        <w:spacing w:before="0" w:beforeAutospacing="0" w:after="0" w:afterAutospacing="0"/>
        <w:rPr>
          <w:color w:val="000000"/>
        </w:rPr>
      </w:pPr>
    </w:p>
    <w:p w:rsidR="00146A0B" w:rsidRPr="002D410C" w:rsidRDefault="00C91F4D" w:rsidP="00C91F4D">
      <w:pPr>
        <w:pStyle w:val="NormalWeb"/>
        <w:spacing w:before="0" w:beforeAutospacing="0" w:after="0" w:afterAutospacing="0"/>
        <w:rPr>
          <w:color w:val="000000"/>
        </w:rPr>
      </w:pPr>
      <w:r w:rsidRPr="002D410C">
        <w:rPr>
          <w:color w:val="000000"/>
        </w:rPr>
        <w:t xml:space="preserve">Ms. Maslowski moved </w:t>
      </w:r>
      <w:r w:rsidR="00146A0B" w:rsidRPr="002D410C">
        <w:rPr>
          <w:color w:val="000000"/>
        </w:rPr>
        <w:t xml:space="preserve">to </w:t>
      </w:r>
      <w:r w:rsidRPr="002D410C">
        <w:rPr>
          <w:color w:val="000000"/>
        </w:rPr>
        <w:t xml:space="preserve">adopt the findings set out in the staff report dated </w:t>
      </w:r>
      <w:r w:rsidR="002D410C" w:rsidRPr="002D410C">
        <w:rPr>
          <w:color w:val="000000"/>
        </w:rPr>
        <w:t>6/22</w:t>
      </w:r>
      <w:r w:rsidRPr="002D410C">
        <w:rPr>
          <w:color w:val="000000"/>
        </w:rPr>
        <w:t>/2022. Seconded by Mr. Mr. Stol</w:t>
      </w:r>
      <w:r w:rsidR="00283856">
        <w:rPr>
          <w:color w:val="000000"/>
        </w:rPr>
        <w:t>t</w:t>
      </w:r>
      <w:r w:rsidRPr="002D410C">
        <w:rPr>
          <w:color w:val="000000"/>
        </w:rPr>
        <w:t>z. Vote</w:t>
      </w:r>
      <w:r w:rsidR="002D410C">
        <w:rPr>
          <w:color w:val="000000"/>
        </w:rPr>
        <w:t xml:space="preserve"> 6</w:t>
      </w:r>
      <w:r w:rsidRPr="002D410C">
        <w:rPr>
          <w:color w:val="000000"/>
        </w:rPr>
        <w:t xml:space="preserve">-0-0. Motion carries; </w:t>
      </w:r>
    </w:p>
    <w:p w:rsidR="00146A0B" w:rsidRPr="002D410C" w:rsidRDefault="00146A0B" w:rsidP="00C91F4D">
      <w:pPr>
        <w:pStyle w:val="NormalWeb"/>
        <w:spacing w:before="0" w:beforeAutospacing="0" w:after="0" w:afterAutospacing="0"/>
        <w:rPr>
          <w:color w:val="000000"/>
        </w:rPr>
      </w:pPr>
    </w:p>
    <w:p w:rsidR="00146A0B" w:rsidRPr="002D410C" w:rsidRDefault="00146A0B" w:rsidP="00146A0B">
      <w:pPr>
        <w:pStyle w:val="NormalWeb"/>
        <w:spacing w:before="0" w:beforeAutospacing="0" w:after="0" w:afterAutospacing="0"/>
        <w:rPr>
          <w:color w:val="212121"/>
        </w:rPr>
      </w:pPr>
      <w:r w:rsidRPr="002D410C">
        <w:rPr>
          <w:color w:val="000000"/>
        </w:rPr>
        <w:t>M</w:t>
      </w:r>
      <w:r w:rsidR="00834C05">
        <w:rPr>
          <w:color w:val="000000"/>
        </w:rPr>
        <w:t>s. Maslowski</w:t>
      </w:r>
      <w:r w:rsidRPr="002D410C">
        <w:rPr>
          <w:color w:val="000000"/>
        </w:rPr>
        <w:t xml:space="preserve"> moved to grant the Use Special Permit with conditions </w:t>
      </w:r>
      <w:r w:rsidR="002D410C">
        <w:rPr>
          <w:color w:val="000000"/>
        </w:rPr>
        <w:t xml:space="preserve">in the staff report dated </w:t>
      </w:r>
      <w:r w:rsidR="002D410C" w:rsidRPr="002D410C">
        <w:rPr>
          <w:color w:val="000000"/>
        </w:rPr>
        <w:t>6/22</w:t>
      </w:r>
      <w:r w:rsidRPr="002D410C">
        <w:rPr>
          <w:color w:val="000000"/>
        </w:rPr>
        <w:t>/2022. Seconded by Mr. Chadwick. Vote</w:t>
      </w:r>
      <w:r w:rsidR="0033448F" w:rsidRPr="002D410C">
        <w:rPr>
          <w:color w:val="000000"/>
        </w:rPr>
        <w:t xml:space="preserve"> 6</w:t>
      </w:r>
      <w:r w:rsidRPr="002D410C">
        <w:rPr>
          <w:color w:val="000000"/>
        </w:rPr>
        <w:t>-0-0. Motion carries; Use Special Permit granted.</w:t>
      </w:r>
    </w:p>
    <w:p w:rsidR="00146A0B" w:rsidRPr="002D410C" w:rsidRDefault="00834C05" w:rsidP="00372AC1">
      <w:pPr>
        <w:spacing w:before="100" w:beforeAutospacing="1" w:after="100" w:afterAutospacing="1"/>
        <w:rPr>
          <w:bCs/>
          <w:color w:val="212121"/>
        </w:rPr>
      </w:pPr>
      <w:r>
        <w:rPr>
          <w:b/>
          <w:bCs/>
          <w:color w:val="212121"/>
        </w:rPr>
        <w:t>New Business</w:t>
      </w:r>
      <w:r w:rsidR="00146A0B" w:rsidRPr="002D410C">
        <w:rPr>
          <w:b/>
          <w:bCs/>
          <w:color w:val="212121"/>
        </w:rPr>
        <w:br/>
      </w:r>
      <w:r w:rsidR="00146A0B" w:rsidRPr="002D410C">
        <w:rPr>
          <w:bCs/>
          <w:color w:val="212121"/>
        </w:rPr>
        <w:t xml:space="preserve">The Board discussed the deadline for documents to be added to the application before the public hearing. Ms. Maslowski moved applicant provide all application materials and supplemental material no later than noon on the </w:t>
      </w:r>
      <w:r w:rsidR="002D410C" w:rsidRPr="002D410C">
        <w:rPr>
          <w:bCs/>
          <w:color w:val="212121"/>
        </w:rPr>
        <w:t>Thursday</w:t>
      </w:r>
      <w:r w:rsidR="00146A0B" w:rsidRPr="002D410C">
        <w:rPr>
          <w:bCs/>
          <w:color w:val="212121"/>
        </w:rPr>
        <w:t xml:space="preserve"> prior to the public hearing. Se</w:t>
      </w:r>
      <w:r w:rsidR="0033448F" w:rsidRPr="002D410C">
        <w:rPr>
          <w:bCs/>
          <w:color w:val="212121"/>
        </w:rPr>
        <w:t>conded by Mr. Stol</w:t>
      </w:r>
      <w:r>
        <w:rPr>
          <w:bCs/>
          <w:color w:val="212121"/>
        </w:rPr>
        <w:t>t</w:t>
      </w:r>
      <w:r w:rsidR="0033448F" w:rsidRPr="002D410C">
        <w:rPr>
          <w:bCs/>
          <w:color w:val="212121"/>
        </w:rPr>
        <w:t>z. Vote 6</w:t>
      </w:r>
      <w:r w:rsidR="00146A0B" w:rsidRPr="002D410C">
        <w:rPr>
          <w:bCs/>
          <w:color w:val="212121"/>
        </w:rPr>
        <w:t>-0; motion carries</w:t>
      </w:r>
    </w:p>
    <w:p w:rsidR="00205922" w:rsidRPr="002D410C" w:rsidRDefault="00205922" w:rsidP="00372AC1">
      <w:pPr>
        <w:spacing w:before="100" w:beforeAutospacing="1" w:after="100" w:afterAutospacing="1"/>
        <w:rPr>
          <w:rFonts w:eastAsia="Times New Roman"/>
          <w:color w:val="000000"/>
        </w:rPr>
      </w:pPr>
      <w:r w:rsidRPr="002D410C">
        <w:rPr>
          <w:b/>
          <w:bCs/>
          <w:color w:val="212121"/>
        </w:rPr>
        <w:t>Advisory Opin</w:t>
      </w:r>
      <w:r w:rsidR="00834C05">
        <w:rPr>
          <w:b/>
          <w:bCs/>
          <w:color w:val="212121"/>
        </w:rPr>
        <w:t>ions/ Briefings/ Correspondence</w:t>
      </w:r>
      <w:r w:rsidRPr="002D410C">
        <w:rPr>
          <w:rFonts w:eastAsia="Arial Unicode MS"/>
          <w:color w:val="212121"/>
        </w:rPr>
        <w:br/>
      </w:r>
      <w:r w:rsidR="00372AC1" w:rsidRPr="002D410C">
        <w:rPr>
          <w:rFonts w:eastAsia="Times New Roman"/>
          <w:color w:val="000000"/>
        </w:rPr>
        <w:t>Nothing of special interest to the Planning Board from other regulatory boards.</w:t>
      </w:r>
    </w:p>
    <w:p w:rsidR="00146A0B" w:rsidRPr="002D410C" w:rsidRDefault="00146A0B" w:rsidP="00146A0B">
      <w:pPr>
        <w:spacing w:before="100" w:beforeAutospacing="1" w:after="100" w:afterAutospacing="1"/>
        <w:rPr>
          <w:rFonts w:eastAsia="Times New Roman"/>
          <w:color w:val="000000"/>
        </w:rPr>
      </w:pPr>
      <w:r w:rsidRPr="002D410C">
        <w:rPr>
          <w:rFonts w:eastAsia="Times New Roman"/>
          <w:b/>
          <w:color w:val="000000"/>
        </w:rPr>
        <w:t xml:space="preserve">Approval of Minutes: </w:t>
      </w:r>
      <w:r w:rsidRPr="002D410C">
        <w:rPr>
          <w:rFonts w:eastAsia="Times New Roman"/>
          <w:b/>
          <w:color w:val="000000"/>
        </w:rPr>
        <w:br/>
      </w:r>
      <w:r w:rsidRPr="002D410C">
        <w:rPr>
          <w:rFonts w:eastAsia="Times New Roman"/>
          <w:color w:val="000000"/>
        </w:rPr>
        <w:t>Mr. Maslowski motioned to approve the minutes for May 24, 2022 and June 14, 2022. Seconded by Mr. Stol</w:t>
      </w:r>
      <w:r w:rsidR="00283856">
        <w:rPr>
          <w:rFonts w:eastAsia="Times New Roman"/>
          <w:color w:val="000000"/>
        </w:rPr>
        <w:t>t</w:t>
      </w:r>
      <w:r w:rsidRPr="002D410C">
        <w:rPr>
          <w:rFonts w:eastAsia="Times New Roman"/>
          <w:color w:val="000000"/>
        </w:rPr>
        <w:t>z. Vote:</w:t>
      </w:r>
      <w:r w:rsidR="0033448F" w:rsidRPr="002D410C">
        <w:rPr>
          <w:rFonts w:eastAsia="Times New Roman"/>
          <w:color w:val="000000"/>
        </w:rPr>
        <w:t xml:space="preserve"> 6</w:t>
      </w:r>
      <w:r w:rsidRPr="002D410C">
        <w:rPr>
          <w:rFonts w:eastAsia="Times New Roman"/>
          <w:color w:val="000000"/>
        </w:rPr>
        <w:t>-0. Motion carries; minutes approved.</w:t>
      </w:r>
    </w:p>
    <w:p w:rsidR="0033448F" w:rsidRPr="002D410C" w:rsidRDefault="0033448F" w:rsidP="00146A0B">
      <w:pPr>
        <w:spacing w:before="100" w:beforeAutospacing="1" w:after="100" w:afterAutospacing="1"/>
        <w:rPr>
          <w:rFonts w:eastAsia="Times New Roman"/>
          <w:color w:val="000000"/>
        </w:rPr>
      </w:pPr>
      <w:r w:rsidRPr="002D410C">
        <w:rPr>
          <w:rFonts w:eastAsia="Times New Roman"/>
          <w:color w:val="000000"/>
        </w:rPr>
        <w:t>The Board endorsed the plans for PB2022-13</w:t>
      </w:r>
    </w:p>
    <w:p w:rsidR="00205922" w:rsidRPr="002D410C" w:rsidRDefault="00205922" w:rsidP="00205922">
      <w:pPr>
        <w:pStyle w:val="NormalWeb"/>
        <w:spacing w:before="0" w:beforeAutospacing="0" w:after="0" w:afterAutospacing="0"/>
        <w:rPr>
          <w:color w:val="212121"/>
        </w:rPr>
      </w:pPr>
      <w:r w:rsidRPr="002D410C">
        <w:rPr>
          <w:b/>
          <w:bCs/>
          <w:color w:val="212121"/>
        </w:rPr>
        <w:t>Adjournment:</w:t>
      </w:r>
    </w:p>
    <w:p w:rsidR="00205922" w:rsidRPr="002D410C" w:rsidRDefault="00205922" w:rsidP="00205922">
      <w:pPr>
        <w:pStyle w:val="NormalWeb"/>
        <w:spacing w:before="0" w:beforeAutospacing="0" w:after="0" w:afterAutospacing="0"/>
        <w:rPr>
          <w:color w:val="212121"/>
        </w:rPr>
      </w:pPr>
      <w:r w:rsidRPr="002D410C">
        <w:rPr>
          <w:color w:val="212121"/>
        </w:rPr>
        <w:t xml:space="preserve">Ms. Maslowski moved to adjourn, seconded by Mr. </w:t>
      </w:r>
      <w:r w:rsidR="00F7295C" w:rsidRPr="002D410C">
        <w:rPr>
          <w:color w:val="212121"/>
        </w:rPr>
        <w:t>Chadwick</w:t>
      </w:r>
      <w:r w:rsidRPr="002D410C">
        <w:rPr>
          <w:color w:val="212121"/>
        </w:rPr>
        <w:t xml:space="preserve">. Vote: </w:t>
      </w:r>
      <w:r w:rsidR="0033448F" w:rsidRPr="002D410C">
        <w:rPr>
          <w:color w:val="212121"/>
        </w:rPr>
        <w:t>6</w:t>
      </w:r>
      <w:r w:rsidRPr="002D410C">
        <w:rPr>
          <w:color w:val="212121"/>
        </w:rPr>
        <w:t>-0; Motion carried. Mee</w:t>
      </w:r>
      <w:r w:rsidR="0033448F" w:rsidRPr="002D410C">
        <w:rPr>
          <w:color w:val="212121"/>
        </w:rPr>
        <w:t>ting adjourned at 8:35</w:t>
      </w:r>
      <w:r w:rsidRPr="002D410C">
        <w:rPr>
          <w:color w:val="212121"/>
        </w:rPr>
        <w:t xml:space="preserve"> PM.</w:t>
      </w:r>
    </w:p>
    <w:p w:rsidR="00205922" w:rsidRPr="00372AC1" w:rsidRDefault="00205922" w:rsidP="00205922">
      <w:pPr>
        <w:pStyle w:val="NormalWeb"/>
        <w:spacing w:before="0" w:beforeAutospacing="0" w:after="0" w:afterAutospacing="0"/>
        <w:rPr>
          <w:color w:val="212121"/>
        </w:rPr>
      </w:pPr>
    </w:p>
    <w:p w:rsidR="00205922" w:rsidRPr="00372AC1" w:rsidRDefault="00205922" w:rsidP="00205922">
      <w:pPr>
        <w:pStyle w:val="NormalWeb"/>
        <w:spacing w:before="0" w:beforeAutospacing="0" w:after="0" w:afterAutospacing="0"/>
        <w:rPr>
          <w:color w:val="212121"/>
        </w:rPr>
      </w:pPr>
      <w:r w:rsidRPr="00372AC1">
        <w:rPr>
          <w:b/>
          <w:bCs/>
          <w:color w:val="212121"/>
        </w:rPr>
        <w:t>Documents Used at Meeting:</w:t>
      </w:r>
    </w:p>
    <w:p w:rsidR="00205922" w:rsidRPr="00EB70BB" w:rsidRDefault="0033448F" w:rsidP="00205922">
      <w:pPr>
        <w:numPr>
          <w:ilvl w:val="0"/>
          <w:numId w:val="1"/>
        </w:numPr>
        <w:rPr>
          <w:color w:val="212121"/>
        </w:rPr>
      </w:pPr>
      <w:r>
        <w:rPr>
          <w:color w:val="212121"/>
        </w:rPr>
        <w:t>Planning Board agenda 6/29</w:t>
      </w:r>
      <w:r w:rsidR="00205922" w:rsidRPr="00EB70BB">
        <w:rPr>
          <w:color w:val="212121"/>
        </w:rPr>
        <w:t>/22</w:t>
      </w:r>
    </w:p>
    <w:p w:rsidR="002D410C" w:rsidRDefault="00205922" w:rsidP="002D410C">
      <w:pPr>
        <w:numPr>
          <w:ilvl w:val="0"/>
          <w:numId w:val="1"/>
        </w:numPr>
        <w:rPr>
          <w:color w:val="212121"/>
        </w:rPr>
      </w:pPr>
      <w:r w:rsidRPr="00372AC1">
        <w:rPr>
          <w:color w:val="212121"/>
        </w:rPr>
        <w:t>Staff repor</w:t>
      </w:r>
      <w:r w:rsidR="003159D5" w:rsidRPr="00372AC1">
        <w:rPr>
          <w:color w:val="212121"/>
        </w:rPr>
        <w:t>t PB</w:t>
      </w:r>
      <w:r w:rsidR="00A43E6F" w:rsidRPr="00372AC1">
        <w:rPr>
          <w:color w:val="212121"/>
        </w:rPr>
        <w:t>2022-12 dated 4/29/2022</w:t>
      </w:r>
    </w:p>
    <w:p w:rsidR="002D410C" w:rsidRDefault="002D410C" w:rsidP="002D410C">
      <w:pPr>
        <w:numPr>
          <w:ilvl w:val="0"/>
          <w:numId w:val="1"/>
        </w:numPr>
        <w:rPr>
          <w:color w:val="212121"/>
        </w:rPr>
      </w:pPr>
      <w:r w:rsidRPr="00372AC1">
        <w:rPr>
          <w:color w:val="212121"/>
        </w:rPr>
        <w:t>Staff report PB</w:t>
      </w:r>
      <w:r>
        <w:rPr>
          <w:color w:val="212121"/>
        </w:rPr>
        <w:t>2022-13 dated 6/23</w:t>
      </w:r>
      <w:r w:rsidRPr="00372AC1">
        <w:rPr>
          <w:color w:val="212121"/>
        </w:rPr>
        <w:t>/2022</w:t>
      </w:r>
    </w:p>
    <w:p w:rsidR="002D410C" w:rsidRDefault="002D410C" w:rsidP="002D410C">
      <w:pPr>
        <w:numPr>
          <w:ilvl w:val="0"/>
          <w:numId w:val="1"/>
        </w:numPr>
        <w:rPr>
          <w:color w:val="212121"/>
        </w:rPr>
      </w:pPr>
      <w:r w:rsidRPr="00372AC1">
        <w:rPr>
          <w:color w:val="212121"/>
        </w:rPr>
        <w:t>Staff report PB</w:t>
      </w:r>
      <w:r>
        <w:rPr>
          <w:color w:val="212121"/>
        </w:rPr>
        <w:t>2022-14 dated 6/22</w:t>
      </w:r>
      <w:r w:rsidRPr="00372AC1">
        <w:rPr>
          <w:color w:val="212121"/>
        </w:rPr>
        <w:t>/2022</w:t>
      </w:r>
    </w:p>
    <w:p w:rsidR="002D410C" w:rsidRPr="002D410C" w:rsidRDefault="002D410C" w:rsidP="002D410C">
      <w:pPr>
        <w:ind w:left="720"/>
        <w:rPr>
          <w:color w:val="212121"/>
        </w:rPr>
      </w:pPr>
    </w:p>
    <w:p w:rsidR="002A3184" w:rsidRDefault="002A3184"/>
    <w:sectPr w:rsidR="002A31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856" w:rsidRDefault="00283856" w:rsidP="00283856">
      <w:r>
        <w:separator/>
      </w:r>
    </w:p>
  </w:endnote>
  <w:endnote w:type="continuationSeparator" w:id="0">
    <w:p w:rsidR="00283856" w:rsidRDefault="00283856" w:rsidP="0028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97" w:rsidRDefault="00A220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56" w:rsidRDefault="00283856">
    <w:pPr>
      <w:pStyle w:val="Footer"/>
      <w:jc w:val="right"/>
    </w:pPr>
    <w:r>
      <w:t>PB Minutes- June 28, 2022</w:t>
    </w:r>
    <w:sdt>
      <w:sdtPr>
        <w:id w:val="84578069"/>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834C05">
          <w:rPr>
            <w:noProof/>
          </w:rPr>
          <w:t>7</w:t>
        </w:r>
        <w:r>
          <w:rPr>
            <w:noProof/>
          </w:rPr>
          <w:fldChar w:fldCharType="end"/>
        </w:r>
      </w:sdtContent>
    </w:sdt>
  </w:p>
  <w:p w:rsidR="00283856" w:rsidRDefault="002838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97" w:rsidRDefault="00A22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856" w:rsidRDefault="00283856" w:rsidP="00283856">
      <w:r>
        <w:separator/>
      </w:r>
    </w:p>
  </w:footnote>
  <w:footnote w:type="continuationSeparator" w:id="0">
    <w:p w:rsidR="00283856" w:rsidRDefault="00283856" w:rsidP="00283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97" w:rsidRDefault="00A220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56" w:rsidRDefault="002838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97" w:rsidRDefault="00A22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A08"/>
    <w:multiLevelType w:val="hybridMultilevel"/>
    <w:tmpl w:val="D3BED1C6"/>
    <w:lvl w:ilvl="0" w:tplc="BCD261AE">
      <w:start w:val="6"/>
      <w:numFmt w:val="decimal"/>
      <w:lvlText w:val="%1."/>
      <w:lvlJc w:val="left"/>
      <w:pPr>
        <w:ind w:left="720" w:hanging="360"/>
      </w:pPr>
      <w:rPr>
        <w:rFonts w:hint="default"/>
        <w:color w:val="1F1F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B26FD"/>
    <w:multiLevelType w:val="hybridMultilevel"/>
    <w:tmpl w:val="68C6FBDE"/>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95C02"/>
    <w:multiLevelType w:val="hybridMultilevel"/>
    <w:tmpl w:val="605AE0BC"/>
    <w:lvl w:ilvl="0" w:tplc="CDDE6252">
      <w:start w:val="7"/>
      <w:numFmt w:val="decimal"/>
      <w:lvlText w:val="%1."/>
      <w:lvlJc w:val="left"/>
      <w:pPr>
        <w:ind w:left="720" w:hanging="360"/>
      </w:pPr>
      <w:rPr>
        <w:rFonts w:hint="default"/>
        <w:color w:val="1F1F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B419B"/>
    <w:multiLevelType w:val="hybridMultilevel"/>
    <w:tmpl w:val="A8BA88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04D00"/>
    <w:multiLevelType w:val="hybridMultilevel"/>
    <w:tmpl w:val="0D7CB51A"/>
    <w:lvl w:ilvl="0" w:tplc="D4A2F1F6">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15A36"/>
    <w:multiLevelType w:val="hybridMultilevel"/>
    <w:tmpl w:val="16EA83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4304C5"/>
    <w:multiLevelType w:val="multilevel"/>
    <w:tmpl w:val="4986F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22"/>
    <w:rsid w:val="000431D7"/>
    <w:rsid w:val="00146A0B"/>
    <w:rsid w:val="00172A17"/>
    <w:rsid w:val="00205922"/>
    <w:rsid w:val="00283856"/>
    <w:rsid w:val="002904D2"/>
    <w:rsid w:val="002A3184"/>
    <w:rsid w:val="002B7929"/>
    <w:rsid w:val="002D06B4"/>
    <w:rsid w:val="002D410C"/>
    <w:rsid w:val="002E3107"/>
    <w:rsid w:val="003159D5"/>
    <w:rsid w:val="0033448F"/>
    <w:rsid w:val="00370EE5"/>
    <w:rsid w:val="00372AC1"/>
    <w:rsid w:val="00391E69"/>
    <w:rsid w:val="003C2466"/>
    <w:rsid w:val="003D5D86"/>
    <w:rsid w:val="003D65D9"/>
    <w:rsid w:val="004A2B08"/>
    <w:rsid w:val="004C4A06"/>
    <w:rsid w:val="004F3A38"/>
    <w:rsid w:val="005C6C72"/>
    <w:rsid w:val="005E56FB"/>
    <w:rsid w:val="006330D5"/>
    <w:rsid w:val="00697E35"/>
    <w:rsid w:val="006B6530"/>
    <w:rsid w:val="006E2EFC"/>
    <w:rsid w:val="006E757E"/>
    <w:rsid w:val="007C679F"/>
    <w:rsid w:val="00800AA9"/>
    <w:rsid w:val="00813570"/>
    <w:rsid w:val="00820DC4"/>
    <w:rsid w:val="00834C05"/>
    <w:rsid w:val="00852EB7"/>
    <w:rsid w:val="008B7352"/>
    <w:rsid w:val="008C779A"/>
    <w:rsid w:val="008E6006"/>
    <w:rsid w:val="00947E34"/>
    <w:rsid w:val="009523B2"/>
    <w:rsid w:val="00A14E04"/>
    <w:rsid w:val="00A22097"/>
    <w:rsid w:val="00A43E6F"/>
    <w:rsid w:val="00AD4DAC"/>
    <w:rsid w:val="00AE6DF4"/>
    <w:rsid w:val="00B037BF"/>
    <w:rsid w:val="00BF1D04"/>
    <w:rsid w:val="00C17B7E"/>
    <w:rsid w:val="00C2069D"/>
    <w:rsid w:val="00C80068"/>
    <w:rsid w:val="00C91F4D"/>
    <w:rsid w:val="00CB34D4"/>
    <w:rsid w:val="00CF7420"/>
    <w:rsid w:val="00D016B7"/>
    <w:rsid w:val="00D8689A"/>
    <w:rsid w:val="00DA5C6F"/>
    <w:rsid w:val="00DA6D2F"/>
    <w:rsid w:val="00DE639D"/>
    <w:rsid w:val="00E83AA9"/>
    <w:rsid w:val="00EB70BB"/>
    <w:rsid w:val="00F51A3A"/>
    <w:rsid w:val="00F6337E"/>
    <w:rsid w:val="00F7295C"/>
    <w:rsid w:val="00F7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931A5C9-D74D-4B08-BF8E-189B6982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92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922"/>
    <w:pPr>
      <w:spacing w:before="100" w:beforeAutospacing="1" w:after="100" w:afterAutospacing="1"/>
    </w:pPr>
  </w:style>
  <w:style w:type="character" w:customStyle="1" w:styleId="gmail-apple-converted-space">
    <w:name w:val="gmail-apple-converted-space"/>
    <w:basedOn w:val="DefaultParagraphFont"/>
    <w:rsid w:val="00205922"/>
  </w:style>
  <w:style w:type="paragraph" w:styleId="ListParagraph">
    <w:name w:val="List Paragraph"/>
    <w:basedOn w:val="Normal"/>
    <w:uiPriority w:val="99"/>
    <w:qFormat/>
    <w:rsid w:val="00F6337E"/>
    <w:pPr>
      <w:ind w:left="720"/>
    </w:pPr>
    <w:rPr>
      <w:rFonts w:eastAsia="Times New Roman"/>
      <w:sz w:val="20"/>
      <w:szCs w:val="20"/>
    </w:rPr>
  </w:style>
  <w:style w:type="paragraph" w:styleId="BodyText">
    <w:name w:val="Body Text"/>
    <w:basedOn w:val="Normal"/>
    <w:link w:val="BodyTextChar"/>
    <w:rsid w:val="00DA6D2F"/>
    <w:pPr>
      <w:jc w:val="both"/>
    </w:pPr>
    <w:rPr>
      <w:rFonts w:eastAsia="Times New Roman"/>
      <w:b/>
      <w:bCs/>
    </w:rPr>
  </w:style>
  <w:style w:type="character" w:customStyle="1" w:styleId="BodyTextChar">
    <w:name w:val="Body Text Char"/>
    <w:basedOn w:val="DefaultParagraphFont"/>
    <w:link w:val="BodyText"/>
    <w:rsid w:val="00DA6D2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4F3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A38"/>
    <w:rPr>
      <w:rFonts w:ascii="Segoe UI" w:hAnsi="Segoe UI" w:cs="Segoe UI"/>
      <w:sz w:val="18"/>
      <w:szCs w:val="18"/>
    </w:rPr>
  </w:style>
  <w:style w:type="paragraph" w:styleId="Header">
    <w:name w:val="header"/>
    <w:basedOn w:val="Normal"/>
    <w:link w:val="HeaderChar"/>
    <w:uiPriority w:val="99"/>
    <w:unhideWhenUsed/>
    <w:rsid w:val="00283856"/>
    <w:pPr>
      <w:tabs>
        <w:tab w:val="center" w:pos="4680"/>
        <w:tab w:val="right" w:pos="9360"/>
      </w:tabs>
    </w:pPr>
  </w:style>
  <w:style w:type="character" w:customStyle="1" w:styleId="HeaderChar">
    <w:name w:val="Header Char"/>
    <w:basedOn w:val="DefaultParagraphFont"/>
    <w:link w:val="Header"/>
    <w:uiPriority w:val="99"/>
    <w:rsid w:val="00283856"/>
    <w:rPr>
      <w:rFonts w:ascii="Times New Roman" w:hAnsi="Times New Roman" w:cs="Times New Roman"/>
      <w:sz w:val="24"/>
      <w:szCs w:val="24"/>
    </w:rPr>
  </w:style>
  <w:style w:type="paragraph" w:styleId="Footer">
    <w:name w:val="footer"/>
    <w:basedOn w:val="Normal"/>
    <w:link w:val="FooterChar"/>
    <w:uiPriority w:val="99"/>
    <w:unhideWhenUsed/>
    <w:rsid w:val="00283856"/>
    <w:pPr>
      <w:tabs>
        <w:tab w:val="center" w:pos="4680"/>
        <w:tab w:val="right" w:pos="9360"/>
      </w:tabs>
    </w:pPr>
  </w:style>
  <w:style w:type="character" w:customStyle="1" w:styleId="FooterChar">
    <w:name w:val="Footer Char"/>
    <w:basedOn w:val="DefaultParagraphFont"/>
    <w:link w:val="Footer"/>
    <w:uiPriority w:val="99"/>
    <w:rsid w:val="0028385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89945">
      <w:bodyDiv w:val="1"/>
      <w:marLeft w:val="0"/>
      <w:marRight w:val="0"/>
      <w:marTop w:val="0"/>
      <w:marBottom w:val="0"/>
      <w:divBdr>
        <w:top w:val="none" w:sz="0" w:space="0" w:color="auto"/>
        <w:left w:val="none" w:sz="0" w:space="0" w:color="auto"/>
        <w:bottom w:val="none" w:sz="0" w:space="0" w:color="auto"/>
        <w:right w:val="none" w:sz="0" w:space="0" w:color="auto"/>
      </w:divBdr>
    </w:div>
    <w:div w:id="320037991">
      <w:bodyDiv w:val="1"/>
      <w:marLeft w:val="0"/>
      <w:marRight w:val="0"/>
      <w:marTop w:val="0"/>
      <w:marBottom w:val="0"/>
      <w:divBdr>
        <w:top w:val="none" w:sz="0" w:space="0" w:color="auto"/>
        <w:left w:val="none" w:sz="0" w:space="0" w:color="auto"/>
        <w:bottom w:val="none" w:sz="0" w:space="0" w:color="auto"/>
        <w:right w:val="none" w:sz="0" w:space="0" w:color="auto"/>
      </w:divBdr>
      <w:divsChild>
        <w:div w:id="214509718">
          <w:marLeft w:val="0"/>
          <w:marRight w:val="0"/>
          <w:marTop w:val="0"/>
          <w:marBottom w:val="0"/>
          <w:divBdr>
            <w:top w:val="none" w:sz="0" w:space="0" w:color="auto"/>
            <w:left w:val="none" w:sz="0" w:space="0" w:color="auto"/>
            <w:bottom w:val="none" w:sz="0" w:space="0" w:color="auto"/>
            <w:right w:val="none" w:sz="0" w:space="0" w:color="auto"/>
          </w:divBdr>
        </w:div>
        <w:div w:id="1102188285">
          <w:marLeft w:val="0"/>
          <w:marRight w:val="0"/>
          <w:marTop w:val="0"/>
          <w:marBottom w:val="0"/>
          <w:divBdr>
            <w:top w:val="none" w:sz="0" w:space="0" w:color="auto"/>
            <w:left w:val="none" w:sz="0" w:space="0" w:color="auto"/>
            <w:bottom w:val="none" w:sz="0" w:space="0" w:color="auto"/>
            <w:right w:val="none" w:sz="0" w:space="0" w:color="auto"/>
          </w:divBdr>
          <w:divsChild>
            <w:div w:id="1202479236">
              <w:marLeft w:val="180"/>
              <w:marRight w:val="240"/>
              <w:marTop w:val="0"/>
              <w:marBottom w:val="0"/>
              <w:divBdr>
                <w:top w:val="none" w:sz="0" w:space="0" w:color="auto"/>
                <w:left w:val="none" w:sz="0" w:space="0" w:color="auto"/>
                <w:bottom w:val="none" w:sz="0" w:space="0" w:color="auto"/>
                <w:right w:val="none" w:sz="0" w:space="0" w:color="auto"/>
              </w:divBdr>
              <w:divsChild>
                <w:div w:id="2767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55471">
      <w:bodyDiv w:val="1"/>
      <w:marLeft w:val="0"/>
      <w:marRight w:val="0"/>
      <w:marTop w:val="0"/>
      <w:marBottom w:val="0"/>
      <w:divBdr>
        <w:top w:val="none" w:sz="0" w:space="0" w:color="auto"/>
        <w:left w:val="none" w:sz="0" w:space="0" w:color="auto"/>
        <w:bottom w:val="none" w:sz="0" w:space="0" w:color="auto"/>
        <w:right w:val="none" w:sz="0" w:space="0" w:color="auto"/>
      </w:divBdr>
    </w:div>
    <w:div w:id="1149860734">
      <w:bodyDiv w:val="1"/>
      <w:marLeft w:val="0"/>
      <w:marRight w:val="0"/>
      <w:marTop w:val="0"/>
      <w:marBottom w:val="0"/>
      <w:divBdr>
        <w:top w:val="none" w:sz="0" w:space="0" w:color="auto"/>
        <w:left w:val="none" w:sz="0" w:space="0" w:color="auto"/>
        <w:bottom w:val="none" w:sz="0" w:space="0" w:color="auto"/>
        <w:right w:val="none" w:sz="0" w:space="0" w:color="auto"/>
      </w:divBdr>
      <w:divsChild>
        <w:div w:id="1921870181">
          <w:marLeft w:val="0"/>
          <w:marRight w:val="0"/>
          <w:marTop w:val="0"/>
          <w:marBottom w:val="0"/>
          <w:divBdr>
            <w:top w:val="none" w:sz="0" w:space="0" w:color="auto"/>
            <w:left w:val="none" w:sz="0" w:space="0" w:color="auto"/>
            <w:bottom w:val="none" w:sz="0" w:space="0" w:color="auto"/>
            <w:right w:val="none" w:sz="0" w:space="0" w:color="auto"/>
          </w:divBdr>
        </w:div>
        <w:div w:id="1707680232">
          <w:marLeft w:val="0"/>
          <w:marRight w:val="0"/>
          <w:marTop w:val="0"/>
          <w:marBottom w:val="0"/>
          <w:divBdr>
            <w:top w:val="none" w:sz="0" w:space="0" w:color="auto"/>
            <w:left w:val="none" w:sz="0" w:space="0" w:color="auto"/>
            <w:bottom w:val="none" w:sz="0" w:space="0" w:color="auto"/>
            <w:right w:val="none" w:sz="0" w:space="0" w:color="auto"/>
          </w:divBdr>
          <w:divsChild>
            <w:div w:id="407699745">
              <w:marLeft w:val="180"/>
              <w:marRight w:val="240"/>
              <w:marTop w:val="0"/>
              <w:marBottom w:val="0"/>
              <w:divBdr>
                <w:top w:val="none" w:sz="0" w:space="0" w:color="auto"/>
                <w:left w:val="none" w:sz="0" w:space="0" w:color="auto"/>
                <w:bottom w:val="none" w:sz="0" w:space="0" w:color="auto"/>
                <w:right w:val="none" w:sz="0" w:space="0" w:color="auto"/>
              </w:divBdr>
              <w:divsChild>
                <w:div w:id="20528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6D761-B6C8-4F72-93D9-AC066EC8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7</Pages>
  <Words>2348</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Lecia McKenna</dc:creator>
  <cp:keywords/>
  <dc:description/>
  <cp:lastModifiedBy>Elaine Banta</cp:lastModifiedBy>
  <cp:revision>11</cp:revision>
  <cp:lastPrinted>2022-08-18T21:11:00Z</cp:lastPrinted>
  <dcterms:created xsi:type="dcterms:W3CDTF">2022-07-07T22:10:00Z</dcterms:created>
  <dcterms:modified xsi:type="dcterms:W3CDTF">2022-08-24T18:47:00Z</dcterms:modified>
</cp:coreProperties>
</file>