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DC19" w14:textId="77777777" w:rsidR="00451C8A" w:rsidRDefault="00DB5119"/>
    <w:p w14:paraId="3AF5A4E7" w14:textId="77777777" w:rsidR="00DB5119" w:rsidRPr="00DB5119" w:rsidRDefault="00DB5119" w:rsidP="00DB5119">
      <w:pPr>
        <w:spacing w:after="0" w:line="240" w:lineRule="auto"/>
        <w:jc w:val="center"/>
        <w:rPr>
          <w:rFonts w:ascii="Times New Roman" w:hAnsi="Times New Roman" w:cs="Times New Roman"/>
          <w:color w:val="000000" w:themeColor="text1"/>
          <w:kern w:val="0"/>
          <w:sz w:val="24"/>
          <w:szCs w:val="24"/>
          <w:u w:val="single"/>
          <w14:ligatures w14:val="none"/>
        </w:rPr>
      </w:pPr>
      <w:r w:rsidRPr="00DB5119">
        <w:rPr>
          <w:rFonts w:ascii="Times New Roman" w:hAnsi="Times New Roman" w:cs="Times New Roman"/>
          <w:color w:val="000000" w:themeColor="text1"/>
          <w:kern w:val="0"/>
          <w:sz w:val="24"/>
          <w:szCs w:val="24"/>
          <w:u w:val="single"/>
          <w14:ligatures w14:val="none"/>
        </w:rPr>
        <w:t>AMEND ZONING BYLAW – CHAPTER 325, ARTICLE XXIII LARGE SCALE GROUND-MOUNTED PHOTOVOLTAIC ARRAYS</w:t>
      </w:r>
    </w:p>
    <w:p w14:paraId="7CC3F593" w14:textId="77777777" w:rsidR="00DB5119" w:rsidRPr="00DB5119" w:rsidRDefault="00DB5119" w:rsidP="00DB5119">
      <w:pPr>
        <w:spacing w:after="0" w:line="240" w:lineRule="auto"/>
        <w:rPr>
          <w:rFonts w:ascii="Times New Roman" w:hAnsi="Times New Roman" w:cs="Times New Roman"/>
          <w:color w:val="000000" w:themeColor="text1"/>
          <w:kern w:val="0"/>
          <w:sz w:val="24"/>
          <w:szCs w:val="24"/>
          <w14:ligatures w14:val="none"/>
        </w:rPr>
      </w:pPr>
    </w:p>
    <w:p w14:paraId="04B1096F" w14:textId="7E9B51F7" w:rsidR="00DB5119" w:rsidRPr="00DB5119" w:rsidRDefault="00DB5119" w:rsidP="00DB5119">
      <w:pPr>
        <w:shd w:val="clear" w:color="auto" w:fill="FFFFFF"/>
        <w:spacing w:after="0" w:line="240" w:lineRule="auto"/>
        <w:rPr>
          <w:rFonts w:ascii="Times New Roman" w:eastAsia="Times New Roman" w:hAnsi="Times New Roman" w:cs="Times New Roman"/>
          <w:color w:val="333333"/>
          <w:kern w:val="0"/>
          <w:sz w:val="24"/>
          <w:szCs w:val="24"/>
          <w14:ligatures w14:val="none"/>
        </w:rPr>
      </w:pPr>
      <w:r w:rsidRPr="00DB5119">
        <w:rPr>
          <w:rFonts w:ascii="Times New Roman" w:hAnsi="Times New Roman" w:cs="Times New Roman"/>
          <w:kern w:val="0"/>
          <w:sz w:val="24"/>
          <w:szCs w:val="24"/>
          <w:u w:val="single"/>
          <w14:ligatures w14:val="none"/>
        </w:rPr>
        <w:t>ARTICLE 39:</w:t>
      </w:r>
      <w:r w:rsidRPr="00DB5119">
        <w:rPr>
          <w:rFonts w:ascii="Times New Roman" w:hAnsi="Times New Roman" w:cs="Times New Roman"/>
          <w:kern w:val="0"/>
          <w:sz w:val="24"/>
          <w:szCs w:val="24"/>
          <w14:ligatures w14:val="none"/>
        </w:rPr>
        <w:tab/>
      </w:r>
      <w:r w:rsidRPr="00DB5119">
        <w:rPr>
          <w:rFonts w:ascii="Times New Roman" w:eastAsia="Times New Roman" w:hAnsi="Times New Roman" w:cs="Times New Roman"/>
          <w:color w:val="333333"/>
          <w:kern w:val="0"/>
          <w:sz w:val="24"/>
          <w:szCs w:val="24"/>
          <w14:ligatures w14:val="none"/>
        </w:rPr>
        <w:t>To see if the Town will vote to amend the Code of the Town of Harwich Zoning Bylaw, Article XXII</w:t>
      </w:r>
      <w:r>
        <w:rPr>
          <w:rFonts w:ascii="Times New Roman" w:eastAsia="Times New Roman" w:hAnsi="Times New Roman" w:cs="Times New Roman"/>
          <w:color w:val="333333"/>
          <w:kern w:val="0"/>
          <w:sz w:val="24"/>
          <w:szCs w:val="24"/>
          <w14:ligatures w14:val="none"/>
        </w:rPr>
        <w:t>I</w:t>
      </w:r>
      <w:r w:rsidRPr="00DB5119">
        <w:rPr>
          <w:rFonts w:ascii="Times New Roman" w:eastAsia="Times New Roman" w:hAnsi="Times New Roman" w:cs="Times New Roman"/>
          <w:color w:val="333333"/>
          <w:kern w:val="0"/>
          <w:sz w:val="24"/>
          <w:szCs w:val="24"/>
          <w14:ligatures w14:val="none"/>
        </w:rPr>
        <w:t xml:space="preserve"> Large Scale Ground-Mounted Photovoltaic Arrays, by inserting a new Section 325-144(D) “Design Standards for Accessory Residential Photovoltaic Arrays”.</w:t>
      </w:r>
    </w:p>
    <w:p w14:paraId="16C392B6" w14:textId="77777777" w:rsidR="00DB5119" w:rsidRPr="00DB5119" w:rsidRDefault="00DB5119" w:rsidP="00DB5119">
      <w:pPr>
        <w:widowControl w:val="0"/>
        <w:suppressAutoHyphens/>
        <w:spacing w:after="0" w:line="240" w:lineRule="auto"/>
        <w:rPr>
          <w:rFonts w:ascii="Times New Roman" w:eastAsia="Times New Roman" w:hAnsi="Times New Roman" w:cs="Times New Roman"/>
          <w:color w:val="000000"/>
          <w:kern w:val="0"/>
          <w:sz w:val="24"/>
          <w:szCs w:val="24"/>
          <w:lang w:eastAsia="zh-CN" w:bidi="hi-IN"/>
          <w14:ligatures w14:val="none"/>
        </w:rPr>
      </w:pPr>
    </w:p>
    <w:p w14:paraId="67E00A1C" w14:textId="77777777" w:rsidR="00DB5119" w:rsidRPr="00DB5119" w:rsidRDefault="00DB5119" w:rsidP="00DB5119">
      <w:pPr>
        <w:widowControl w:val="0"/>
        <w:suppressAutoHyphens/>
        <w:spacing w:after="0" w:line="240" w:lineRule="auto"/>
        <w:rPr>
          <w:rFonts w:ascii="Times New Roman" w:eastAsia="Times New Roman" w:hAnsi="Times New Roman" w:cs="Times New Roman"/>
          <w:color w:val="000000"/>
          <w:kern w:val="0"/>
          <w:sz w:val="24"/>
          <w:szCs w:val="24"/>
          <w:lang w:eastAsia="zh-CN" w:bidi="hi-IN"/>
          <w14:ligatures w14:val="none"/>
        </w:rPr>
      </w:pPr>
      <w:r w:rsidRPr="00DB5119">
        <w:rPr>
          <w:rFonts w:ascii="Times New Roman" w:eastAsia="Times New Roman" w:hAnsi="Times New Roman" w:cs="Times New Roman"/>
          <w:color w:val="000000"/>
          <w:kern w:val="0"/>
          <w:sz w:val="24"/>
          <w:szCs w:val="24"/>
          <w:lang w:eastAsia="zh-CN" w:bidi="hi-IN"/>
          <w14:ligatures w14:val="none"/>
        </w:rPr>
        <w:t>§ 325-</w:t>
      </w:r>
      <w:proofErr w:type="gramStart"/>
      <w:r w:rsidRPr="00DB5119">
        <w:rPr>
          <w:rFonts w:ascii="Times New Roman" w:eastAsia="Times New Roman" w:hAnsi="Times New Roman" w:cs="Times New Roman"/>
          <w:color w:val="000000"/>
          <w:kern w:val="0"/>
          <w:sz w:val="24"/>
          <w:szCs w:val="24"/>
          <w:lang w:eastAsia="zh-CN" w:bidi="hi-IN"/>
          <w14:ligatures w14:val="none"/>
        </w:rPr>
        <w:t>144  Design</w:t>
      </w:r>
      <w:proofErr w:type="gramEnd"/>
      <w:r w:rsidRPr="00DB5119">
        <w:rPr>
          <w:rFonts w:ascii="Times New Roman" w:eastAsia="Times New Roman" w:hAnsi="Times New Roman" w:cs="Times New Roman"/>
          <w:color w:val="000000"/>
          <w:kern w:val="0"/>
          <w:sz w:val="24"/>
          <w:szCs w:val="24"/>
          <w:lang w:eastAsia="zh-CN" w:bidi="hi-IN"/>
          <w14:ligatures w14:val="none"/>
        </w:rPr>
        <w:t xml:space="preserve"> standards.</w:t>
      </w:r>
    </w:p>
    <w:p w14:paraId="18F0C4A4" w14:textId="77777777" w:rsidR="00DB5119" w:rsidRPr="00DB5119" w:rsidRDefault="00DB5119" w:rsidP="00DB5119">
      <w:pPr>
        <w:widowControl w:val="0"/>
        <w:suppressAutoHyphens/>
        <w:spacing w:after="0" w:line="240" w:lineRule="auto"/>
        <w:rPr>
          <w:rFonts w:ascii="Times New Roman" w:eastAsia="Times New Roman" w:hAnsi="Times New Roman" w:cs="Times New Roman"/>
          <w:color w:val="000000"/>
          <w:kern w:val="0"/>
          <w:sz w:val="24"/>
          <w:szCs w:val="24"/>
          <w:lang w:eastAsia="zh-CN" w:bidi="hi-IN"/>
          <w14:ligatures w14:val="none"/>
        </w:rPr>
      </w:pPr>
      <w:r w:rsidRPr="00DB5119">
        <w:rPr>
          <w:rFonts w:ascii="Times New Roman" w:eastAsia="Times New Roman" w:hAnsi="Times New Roman" w:cs="Times New Roman"/>
          <w:color w:val="000000"/>
          <w:kern w:val="0"/>
          <w:sz w:val="24"/>
          <w:szCs w:val="24"/>
          <w:lang w:eastAsia="zh-CN" w:bidi="hi-IN"/>
          <w14:ligatures w14:val="none"/>
        </w:rPr>
        <w:t xml:space="preserve">A.  Lighting. Lighting of large-scale ground-mounted solar photovoltaic installations shall be consistent with local, </w:t>
      </w:r>
      <w:proofErr w:type="gramStart"/>
      <w:r w:rsidRPr="00DB5119">
        <w:rPr>
          <w:rFonts w:ascii="Times New Roman" w:eastAsia="Times New Roman" w:hAnsi="Times New Roman" w:cs="Times New Roman"/>
          <w:color w:val="000000"/>
          <w:kern w:val="0"/>
          <w:sz w:val="24"/>
          <w:szCs w:val="24"/>
          <w:lang w:eastAsia="zh-CN" w:bidi="hi-IN"/>
          <w14:ligatures w14:val="none"/>
        </w:rPr>
        <w:t>state</w:t>
      </w:r>
      <w:proofErr w:type="gramEnd"/>
      <w:r w:rsidRPr="00DB5119">
        <w:rPr>
          <w:rFonts w:ascii="Times New Roman" w:eastAsia="Times New Roman" w:hAnsi="Times New Roman" w:cs="Times New Roman"/>
          <w:color w:val="000000"/>
          <w:kern w:val="0"/>
          <w:sz w:val="24"/>
          <w:szCs w:val="24"/>
          <w:lang w:eastAsia="zh-CN" w:bidi="hi-IN"/>
          <w14:ligatures w14:val="none"/>
        </w:rPr>
        <w:t xml:space="preserve"> and federal law. </w:t>
      </w:r>
      <w:proofErr w:type="gramStart"/>
      <w:r w:rsidRPr="00DB5119">
        <w:rPr>
          <w:rFonts w:ascii="Times New Roman" w:eastAsia="Times New Roman" w:hAnsi="Times New Roman" w:cs="Times New Roman"/>
          <w:color w:val="000000"/>
          <w:kern w:val="0"/>
          <w:sz w:val="24"/>
          <w:szCs w:val="24"/>
          <w:lang w:eastAsia="zh-CN" w:bidi="hi-IN"/>
          <w14:ligatures w14:val="none"/>
        </w:rPr>
        <w:t>Lighting</w:t>
      </w:r>
      <w:proofErr w:type="gramEnd"/>
      <w:r w:rsidRPr="00DB5119">
        <w:rPr>
          <w:rFonts w:ascii="Times New Roman" w:eastAsia="Times New Roman" w:hAnsi="Times New Roman" w:cs="Times New Roman"/>
          <w:color w:val="000000"/>
          <w:kern w:val="0"/>
          <w:sz w:val="24"/>
          <w:szCs w:val="24"/>
          <w:lang w:eastAsia="zh-CN" w:bidi="hi-IN"/>
          <w14:ligatures w14:val="none"/>
        </w:rPr>
        <w:t xml:space="preserve"> of other parts of the installation, such as appurtenant structures, shall be limited to that required for safety and operational purposes, and shall be reasonably shielded from abutting properties. Where feasible, lighting of the large-scale ground-mounted solar photovoltaic installation shall be directed downward and shall incorporate full cut-off fixtures to reduce light pollution.</w:t>
      </w:r>
    </w:p>
    <w:p w14:paraId="67B493B4" w14:textId="77777777" w:rsidR="00DB5119" w:rsidRPr="00DB5119" w:rsidRDefault="00DB5119" w:rsidP="00DB5119">
      <w:pPr>
        <w:widowControl w:val="0"/>
        <w:suppressAutoHyphens/>
        <w:spacing w:after="0" w:line="240" w:lineRule="auto"/>
        <w:rPr>
          <w:rFonts w:ascii="Times New Roman" w:eastAsia="Times New Roman" w:hAnsi="Times New Roman" w:cs="Times New Roman"/>
          <w:color w:val="000000"/>
          <w:kern w:val="0"/>
          <w:sz w:val="24"/>
          <w:szCs w:val="24"/>
          <w:lang w:eastAsia="zh-CN" w:bidi="hi-IN"/>
          <w14:ligatures w14:val="none"/>
        </w:rPr>
      </w:pPr>
    </w:p>
    <w:p w14:paraId="15934F36" w14:textId="77777777" w:rsidR="00DB5119" w:rsidRPr="00DB5119" w:rsidRDefault="00DB5119" w:rsidP="00DB5119">
      <w:pPr>
        <w:widowControl w:val="0"/>
        <w:suppressAutoHyphens/>
        <w:spacing w:after="0" w:line="240" w:lineRule="auto"/>
        <w:rPr>
          <w:rFonts w:ascii="Times New Roman" w:eastAsia="Times New Roman" w:hAnsi="Times New Roman" w:cs="Times New Roman"/>
          <w:color w:val="000000"/>
          <w:kern w:val="0"/>
          <w:sz w:val="24"/>
          <w:szCs w:val="24"/>
          <w:lang w:eastAsia="zh-CN" w:bidi="hi-IN"/>
          <w14:ligatures w14:val="none"/>
        </w:rPr>
      </w:pPr>
      <w:r w:rsidRPr="00DB5119">
        <w:rPr>
          <w:rFonts w:ascii="Times New Roman" w:eastAsia="Times New Roman" w:hAnsi="Times New Roman" w:cs="Times New Roman"/>
          <w:color w:val="000000"/>
          <w:kern w:val="0"/>
          <w:sz w:val="24"/>
          <w:szCs w:val="24"/>
          <w:lang w:eastAsia="zh-CN" w:bidi="hi-IN"/>
          <w14:ligatures w14:val="none"/>
        </w:rPr>
        <w:t>B.  Signage. Signs on large-scale ground-mounted solar photovoltaic installations shall comply with a Harwich Sign Code. A sign that identifies the owner and provides a twenty-four-hour emergency contact phone number shall be required. Large-scale ground-mounted solar photovoltaic installations shall not be used for displaying any advertising except for reasonable identification of the manufacturer or operator of the installation.</w:t>
      </w:r>
    </w:p>
    <w:p w14:paraId="4F5296E5" w14:textId="77777777" w:rsidR="00DB5119" w:rsidRPr="00DB5119" w:rsidRDefault="00DB5119" w:rsidP="00DB5119">
      <w:pPr>
        <w:widowControl w:val="0"/>
        <w:suppressAutoHyphens/>
        <w:spacing w:after="0" w:line="240" w:lineRule="auto"/>
        <w:rPr>
          <w:rFonts w:ascii="Times New Roman" w:eastAsia="Times New Roman" w:hAnsi="Times New Roman" w:cs="Times New Roman"/>
          <w:color w:val="000000"/>
          <w:kern w:val="0"/>
          <w:sz w:val="24"/>
          <w:szCs w:val="24"/>
          <w:lang w:eastAsia="zh-CN" w:bidi="hi-IN"/>
          <w14:ligatures w14:val="none"/>
        </w:rPr>
      </w:pPr>
    </w:p>
    <w:p w14:paraId="2E73A596" w14:textId="77777777" w:rsidR="00DB5119" w:rsidRPr="00DB5119" w:rsidRDefault="00DB5119" w:rsidP="00DB5119">
      <w:pPr>
        <w:widowControl w:val="0"/>
        <w:suppressAutoHyphens/>
        <w:spacing w:after="0" w:line="240" w:lineRule="auto"/>
        <w:rPr>
          <w:rFonts w:ascii="Times New Roman" w:eastAsia="Times New Roman" w:hAnsi="Times New Roman" w:cs="Times New Roman"/>
          <w:color w:val="000000"/>
          <w:kern w:val="0"/>
          <w:sz w:val="24"/>
          <w:szCs w:val="24"/>
          <w:lang w:eastAsia="zh-CN" w:bidi="hi-IN"/>
          <w14:ligatures w14:val="none"/>
        </w:rPr>
      </w:pPr>
      <w:r w:rsidRPr="00DB5119">
        <w:rPr>
          <w:rFonts w:ascii="Times New Roman" w:eastAsia="Times New Roman" w:hAnsi="Times New Roman" w:cs="Times New Roman"/>
          <w:color w:val="000000"/>
          <w:kern w:val="0"/>
          <w:sz w:val="24"/>
          <w:szCs w:val="24"/>
          <w:lang w:eastAsia="zh-CN" w:bidi="hi-IN"/>
          <w14:ligatures w14:val="none"/>
        </w:rPr>
        <w:t>C.  Utility connections. Reasonable efforts, as determined by the Planning Board, shall be made to place all utility connections for the large-scale ground-mounted solar photovoltaic installation underground, depending on appropriate soil conditions, shape, and topography of the site and any requirements of the utility provider. Electrical transformers for utility interconnections may be above ground if required by the utility provider.</w:t>
      </w:r>
    </w:p>
    <w:p w14:paraId="25A42F87" w14:textId="77777777" w:rsidR="00DB5119" w:rsidRPr="00DB5119" w:rsidRDefault="00DB5119" w:rsidP="00DB5119">
      <w:pPr>
        <w:widowControl w:val="0"/>
        <w:suppressAutoHyphens/>
        <w:spacing w:after="0" w:line="240" w:lineRule="auto"/>
        <w:rPr>
          <w:rFonts w:ascii="Times New Roman" w:eastAsia="Times New Roman" w:hAnsi="Times New Roman" w:cs="Times New Roman"/>
          <w:color w:val="000000"/>
          <w:kern w:val="0"/>
          <w:sz w:val="24"/>
          <w:szCs w:val="24"/>
          <w:lang w:eastAsia="zh-CN" w:bidi="hi-IN"/>
          <w14:ligatures w14:val="none"/>
        </w:rPr>
      </w:pPr>
    </w:p>
    <w:p w14:paraId="26C02530" w14:textId="77777777" w:rsidR="00DB5119" w:rsidRPr="00DB5119" w:rsidRDefault="00DB5119" w:rsidP="00DB5119">
      <w:pPr>
        <w:widowControl w:val="0"/>
        <w:suppressAutoHyphens/>
        <w:spacing w:after="0" w:line="240" w:lineRule="auto"/>
        <w:rPr>
          <w:rFonts w:ascii="Times New Roman" w:eastAsia="Times New Roman" w:hAnsi="Times New Roman" w:cs="Times New Roman"/>
          <w:b/>
          <w:bCs/>
          <w:color w:val="000000"/>
          <w:kern w:val="0"/>
          <w:sz w:val="24"/>
          <w:szCs w:val="24"/>
          <w:u w:val="single"/>
          <w:lang w:eastAsia="zh-CN" w:bidi="hi-IN"/>
          <w14:ligatures w14:val="none"/>
        </w:rPr>
      </w:pPr>
      <w:r w:rsidRPr="00DB5119">
        <w:rPr>
          <w:rFonts w:ascii="Times New Roman" w:eastAsia="Times New Roman" w:hAnsi="Times New Roman" w:cs="Times New Roman"/>
          <w:b/>
          <w:bCs/>
          <w:color w:val="000000"/>
          <w:kern w:val="0"/>
          <w:sz w:val="24"/>
          <w:szCs w:val="24"/>
          <w:u w:val="single"/>
          <w:lang w:eastAsia="zh-CN" w:bidi="hi-IN"/>
          <w14:ligatures w14:val="none"/>
        </w:rPr>
        <w:t>D.  Design Standards for Accessory Residential Photovoltaic Arrays</w:t>
      </w:r>
    </w:p>
    <w:p w14:paraId="345F5F6E" w14:textId="77777777" w:rsidR="00DB5119" w:rsidRPr="00DB5119" w:rsidRDefault="00DB5119" w:rsidP="00DB5119">
      <w:pPr>
        <w:widowControl w:val="0"/>
        <w:numPr>
          <w:ilvl w:val="2"/>
          <w:numId w:val="1"/>
        </w:numPr>
        <w:suppressAutoHyphens/>
        <w:spacing w:after="0" w:line="240" w:lineRule="auto"/>
        <w:rPr>
          <w:rFonts w:ascii="Times New Roman" w:eastAsia="Times New Roman" w:hAnsi="Times New Roman" w:cs="Times New Roman"/>
          <w:b/>
          <w:bCs/>
          <w:color w:val="000000"/>
          <w:kern w:val="0"/>
          <w:sz w:val="24"/>
          <w:szCs w:val="24"/>
          <w:u w:val="single"/>
          <w:lang w:eastAsia="zh-CN" w:bidi="hi-IN"/>
          <w14:ligatures w14:val="none"/>
        </w:rPr>
      </w:pPr>
      <w:r w:rsidRPr="00DB5119">
        <w:rPr>
          <w:rFonts w:ascii="Times New Roman" w:eastAsia="Times New Roman" w:hAnsi="Times New Roman" w:cs="Times New Roman"/>
          <w:b/>
          <w:bCs/>
          <w:color w:val="000000"/>
          <w:kern w:val="0"/>
          <w:sz w:val="24"/>
          <w:szCs w:val="24"/>
          <w:u w:val="single"/>
          <w:lang w:eastAsia="zh-CN" w:bidi="hi-IN"/>
          <w14:ligatures w14:val="none"/>
        </w:rPr>
        <w:t>Accessory Residential Rooftop Solar Installations</w:t>
      </w:r>
    </w:p>
    <w:p w14:paraId="49DCD341" w14:textId="77777777" w:rsidR="00DB5119" w:rsidRPr="00DB5119" w:rsidRDefault="00DB5119" w:rsidP="00DB5119">
      <w:pPr>
        <w:widowControl w:val="0"/>
        <w:suppressAutoHyphens/>
        <w:spacing w:after="0" w:line="240" w:lineRule="auto"/>
        <w:ind w:left="720"/>
        <w:rPr>
          <w:rFonts w:ascii="Times New Roman" w:eastAsia="Times New Roman" w:hAnsi="Times New Roman" w:cs="Times New Roman"/>
          <w:b/>
          <w:bCs/>
          <w:color w:val="000000"/>
          <w:kern w:val="0"/>
          <w:sz w:val="24"/>
          <w:szCs w:val="24"/>
          <w:u w:val="single"/>
          <w:lang w:eastAsia="zh-CN" w:bidi="hi-IN"/>
          <w14:ligatures w14:val="none"/>
        </w:rPr>
      </w:pPr>
      <w:r w:rsidRPr="00DB5119">
        <w:rPr>
          <w:rFonts w:ascii="Times New Roman" w:eastAsia="Times New Roman" w:hAnsi="Times New Roman" w:cs="Times New Roman"/>
          <w:b/>
          <w:bCs/>
          <w:color w:val="000000"/>
          <w:kern w:val="0"/>
          <w:sz w:val="24"/>
          <w:szCs w:val="24"/>
          <w:u w:val="single"/>
          <w:lang w:eastAsia="zh-CN" w:bidi="hi-IN"/>
          <w14:ligatures w14:val="none"/>
        </w:rPr>
        <w:t>Accessory Residential Rooftop Solar Installations are allowed By-Right in all residential Zoning Districts. Solar panels shall not extend over the edge of the roof and shall not extend above the ridge line of the roof.</w:t>
      </w:r>
    </w:p>
    <w:p w14:paraId="37A14BB7" w14:textId="77777777" w:rsidR="00DB5119" w:rsidRPr="00DB5119" w:rsidRDefault="00DB5119" w:rsidP="00DB5119">
      <w:pPr>
        <w:widowControl w:val="0"/>
        <w:numPr>
          <w:ilvl w:val="2"/>
          <w:numId w:val="1"/>
        </w:numPr>
        <w:suppressAutoHyphens/>
        <w:spacing w:after="0" w:line="240" w:lineRule="auto"/>
        <w:rPr>
          <w:rFonts w:ascii="Times New Roman" w:eastAsia="Times New Roman" w:hAnsi="Times New Roman" w:cs="Times New Roman"/>
          <w:b/>
          <w:bCs/>
          <w:color w:val="000000"/>
          <w:kern w:val="0"/>
          <w:sz w:val="24"/>
          <w:szCs w:val="24"/>
          <w:u w:val="single"/>
          <w:lang w:eastAsia="zh-CN" w:bidi="hi-IN"/>
          <w14:ligatures w14:val="none"/>
        </w:rPr>
      </w:pPr>
      <w:r w:rsidRPr="00DB5119">
        <w:rPr>
          <w:rFonts w:ascii="Times New Roman" w:eastAsia="Times New Roman" w:hAnsi="Times New Roman" w:cs="Times New Roman"/>
          <w:b/>
          <w:bCs/>
          <w:color w:val="000000"/>
          <w:kern w:val="0"/>
          <w:sz w:val="24"/>
          <w:szCs w:val="24"/>
          <w:u w:val="single"/>
          <w:lang w:eastAsia="zh-CN" w:bidi="hi-IN"/>
          <w14:ligatures w14:val="none"/>
        </w:rPr>
        <w:t>Accessory Residential Ground Mounted Solar Installations</w:t>
      </w:r>
    </w:p>
    <w:p w14:paraId="41E282EC" w14:textId="77777777" w:rsidR="00DB5119" w:rsidRPr="00DB5119" w:rsidRDefault="00DB5119" w:rsidP="00DB5119">
      <w:pPr>
        <w:widowControl w:val="0"/>
        <w:suppressAutoHyphens/>
        <w:spacing w:after="0" w:line="240" w:lineRule="auto"/>
        <w:ind w:left="720"/>
        <w:rPr>
          <w:rFonts w:ascii="Times New Roman" w:eastAsia="Times New Roman" w:hAnsi="Times New Roman" w:cs="Times New Roman"/>
          <w:b/>
          <w:bCs/>
          <w:color w:val="000000"/>
          <w:kern w:val="0"/>
          <w:sz w:val="24"/>
          <w:szCs w:val="24"/>
          <w:u w:val="single"/>
          <w:lang w:eastAsia="zh-CN" w:bidi="hi-IN"/>
          <w14:ligatures w14:val="none"/>
        </w:rPr>
      </w:pPr>
      <w:r w:rsidRPr="00DB5119">
        <w:rPr>
          <w:rFonts w:ascii="Times New Roman" w:eastAsia="Times New Roman" w:hAnsi="Times New Roman" w:cs="Times New Roman"/>
          <w:b/>
          <w:bCs/>
          <w:color w:val="000000"/>
          <w:kern w:val="0"/>
          <w:sz w:val="24"/>
          <w:szCs w:val="24"/>
          <w:u w:val="single"/>
          <w:lang w:eastAsia="zh-CN" w:bidi="hi-IN"/>
          <w14:ligatures w14:val="none"/>
        </w:rPr>
        <w:t>Accessory Residential Ground Mounted Solar Installations are allowed By-Right in all residential Zoning Districts contingent upon the following requirements:</w:t>
      </w:r>
    </w:p>
    <w:p w14:paraId="29C5709A" w14:textId="77777777" w:rsidR="00DB5119" w:rsidRPr="00DB5119" w:rsidRDefault="00DB5119" w:rsidP="00DB5119">
      <w:pPr>
        <w:widowControl w:val="0"/>
        <w:numPr>
          <w:ilvl w:val="0"/>
          <w:numId w:val="2"/>
        </w:numPr>
        <w:suppressAutoHyphens/>
        <w:spacing w:after="0" w:line="240" w:lineRule="auto"/>
        <w:ind w:left="1080"/>
        <w:rPr>
          <w:rFonts w:ascii="Times New Roman" w:eastAsia="Times New Roman" w:hAnsi="Times New Roman" w:cs="Times New Roman"/>
          <w:b/>
          <w:bCs/>
          <w:color w:val="000000"/>
          <w:kern w:val="0"/>
          <w:sz w:val="24"/>
          <w:szCs w:val="24"/>
          <w:u w:val="single"/>
          <w:lang w:eastAsia="zh-CN" w:bidi="hi-IN"/>
          <w14:ligatures w14:val="none"/>
        </w:rPr>
      </w:pPr>
      <w:r w:rsidRPr="00DB5119">
        <w:rPr>
          <w:rFonts w:ascii="Times New Roman" w:eastAsia="Times New Roman" w:hAnsi="Times New Roman" w:cs="Times New Roman"/>
          <w:b/>
          <w:bCs/>
          <w:color w:val="000000"/>
          <w:kern w:val="0"/>
          <w:sz w:val="24"/>
          <w:szCs w:val="24"/>
          <w:u w:val="single"/>
          <w:lang w:eastAsia="zh-CN" w:bidi="hi-IN"/>
          <w14:ligatures w14:val="none"/>
        </w:rPr>
        <w:t xml:space="preserve">Setbacks – Accessory Residential Ground mounted solar panels must comply with </w:t>
      </w:r>
      <w:proofErr w:type="gramStart"/>
      <w:r w:rsidRPr="00DB5119">
        <w:rPr>
          <w:rFonts w:ascii="Times New Roman" w:eastAsia="Times New Roman" w:hAnsi="Times New Roman" w:cs="Times New Roman"/>
          <w:b/>
          <w:bCs/>
          <w:color w:val="000000"/>
          <w:kern w:val="0"/>
          <w:sz w:val="24"/>
          <w:szCs w:val="24"/>
          <w:u w:val="single"/>
          <w:lang w:eastAsia="zh-CN" w:bidi="hi-IN"/>
          <w14:ligatures w14:val="none"/>
        </w:rPr>
        <w:t>all of</w:t>
      </w:r>
      <w:proofErr w:type="gramEnd"/>
      <w:r w:rsidRPr="00DB5119">
        <w:rPr>
          <w:rFonts w:ascii="Times New Roman" w:eastAsia="Times New Roman" w:hAnsi="Times New Roman" w:cs="Times New Roman"/>
          <w:b/>
          <w:bCs/>
          <w:color w:val="000000"/>
          <w:kern w:val="0"/>
          <w:sz w:val="24"/>
          <w:szCs w:val="24"/>
          <w:u w:val="single"/>
          <w:lang w:eastAsia="zh-CN" w:bidi="hi-IN"/>
          <w14:ligatures w14:val="none"/>
        </w:rPr>
        <w:t xml:space="preserve"> the setback requirements in the applicable Zoning District.</w:t>
      </w:r>
    </w:p>
    <w:p w14:paraId="167D87C2" w14:textId="77777777" w:rsidR="00DB5119" w:rsidRPr="00DB5119" w:rsidRDefault="00DB5119" w:rsidP="00DB5119">
      <w:pPr>
        <w:widowControl w:val="0"/>
        <w:numPr>
          <w:ilvl w:val="0"/>
          <w:numId w:val="2"/>
        </w:numPr>
        <w:suppressAutoHyphens/>
        <w:spacing w:after="0" w:line="240" w:lineRule="auto"/>
        <w:ind w:left="1080"/>
        <w:rPr>
          <w:rFonts w:ascii="Times New Roman" w:eastAsia="Times New Roman" w:hAnsi="Times New Roman" w:cs="Times New Roman"/>
          <w:b/>
          <w:bCs/>
          <w:color w:val="000000"/>
          <w:kern w:val="0"/>
          <w:sz w:val="24"/>
          <w:szCs w:val="24"/>
          <w:u w:val="single"/>
          <w:lang w:eastAsia="zh-CN" w:bidi="hi-IN"/>
          <w14:ligatures w14:val="none"/>
        </w:rPr>
      </w:pPr>
      <w:r w:rsidRPr="00DB5119">
        <w:rPr>
          <w:rFonts w:ascii="Times New Roman" w:eastAsia="Times New Roman" w:hAnsi="Times New Roman" w:cs="Times New Roman"/>
          <w:b/>
          <w:bCs/>
          <w:color w:val="000000"/>
          <w:kern w:val="0"/>
          <w:sz w:val="24"/>
          <w:szCs w:val="24"/>
          <w:u w:val="single"/>
          <w:lang w:eastAsia="zh-CN" w:bidi="hi-IN"/>
          <w14:ligatures w14:val="none"/>
        </w:rPr>
        <w:t>Height – Accessory Residential Ground mounted solar panels shall not exceed 15 feet in height.</w:t>
      </w:r>
    </w:p>
    <w:p w14:paraId="68CDDFB6" w14:textId="77777777" w:rsidR="00DB5119" w:rsidRPr="00DB5119" w:rsidRDefault="00DB5119" w:rsidP="00DB5119">
      <w:pPr>
        <w:widowControl w:val="0"/>
        <w:numPr>
          <w:ilvl w:val="0"/>
          <w:numId w:val="2"/>
        </w:numPr>
        <w:suppressAutoHyphens/>
        <w:spacing w:after="0" w:line="240" w:lineRule="auto"/>
        <w:ind w:left="1080"/>
        <w:rPr>
          <w:rFonts w:ascii="Times New Roman" w:eastAsia="Times New Roman" w:hAnsi="Times New Roman" w:cs="Times New Roman"/>
          <w:b/>
          <w:bCs/>
          <w:color w:val="000000"/>
          <w:kern w:val="0"/>
          <w:sz w:val="24"/>
          <w:szCs w:val="24"/>
          <w:u w:val="single"/>
          <w:lang w:eastAsia="zh-CN" w:bidi="hi-IN"/>
          <w14:ligatures w14:val="none"/>
        </w:rPr>
      </w:pPr>
      <w:r w:rsidRPr="00DB5119">
        <w:rPr>
          <w:rFonts w:ascii="Times New Roman" w:eastAsia="Times New Roman" w:hAnsi="Times New Roman" w:cs="Times New Roman"/>
          <w:b/>
          <w:bCs/>
          <w:color w:val="000000"/>
          <w:kern w:val="0"/>
          <w:sz w:val="24"/>
          <w:szCs w:val="24"/>
          <w:u w:val="single"/>
          <w:lang w:eastAsia="zh-CN" w:bidi="hi-IN"/>
          <w14:ligatures w14:val="none"/>
        </w:rPr>
        <w:t xml:space="preserve">Screening – Accessory Residential Ground mounted solar panels shall be screened from view from any public or private way. The solar installation shall be screened with a minimum of </w:t>
      </w:r>
      <w:proofErr w:type="gramStart"/>
      <w:r w:rsidRPr="00DB5119">
        <w:rPr>
          <w:rFonts w:ascii="Times New Roman" w:eastAsia="Times New Roman" w:hAnsi="Times New Roman" w:cs="Times New Roman"/>
          <w:b/>
          <w:bCs/>
          <w:color w:val="000000"/>
          <w:kern w:val="0"/>
          <w:sz w:val="24"/>
          <w:szCs w:val="24"/>
          <w:u w:val="single"/>
          <w:lang w:eastAsia="zh-CN" w:bidi="hi-IN"/>
          <w14:ligatures w14:val="none"/>
        </w:rPr>
        <w:t>six foot high</w:t>
      </w:r>
      <w:proofErr w:type="gramEnd"/>
      <w:r w:rsidRPr="00DB5119">
        <w:rPr>
          <w:rFonts w:ascii="Times New Roman" w:eastAsia="Times New Roman" w:hAnsi="Times New Roman" w:cs="Times New Roman"/>
          <w:b/>
          <w:bCs/>
          <w:color w:val="000000"/>
          <w:kern w:val="0"/>
          <w:sz w:val="24"/>
          <w:szCs w:val="24"/>
          <w:u w:val="single"/>
          <w:lang w:eastAsia="zh-CN" w:bidi="hi-IN"/>
          <w14:ligatures w14:val="none"/>
        </w:rPr>
        <w:t xml:space="preserve"> solid fence or densely planted evergreen buffer.</w:t>
      </w:r>
    </w:p>
    <w:p w14:paraId="3D0C38D6" w14:textId="77777777" w:rsidR="00DB5119" w:rsidRPr="00DB5119" w:rsidRDefault="00DB5119" w:rsidP="00DB5119">
      <w:pPr>
        <w:widowControl w:val="0"/>
        <w:numPr>
          <w:ilvl w:val="0"/>
          <w:numId w:val="2"/>
        </w:numPr>
        <w:suppressAutoHyphens/>
        <w:spacing w:after="0" w:line="240" w:lineRule="auto"/>
        <w:ind w:left="1080"/>
        <w:rPr>
          <w:rFonts w:ascii="Times New Roman" w:eastAsia="Times New Roman" w:hAnsi="Times New Roman" w:cs="Times New Roman"/>
          <w:b/>
          <w:bCs/>
          <w:color w:val="000000"/>
          <w:kern w:val="0"/>
          <w:sz w:val="24"/>
          <w:szCs w:val="24"/>
          <w:u w:val="single"/>
          <w:lang w:eastAsia="zh-CN" w:bidi="hi-IN"/>
          <w14:ligatures w14:val="none"/>
        </w:rPr>
      </w:pPr>
      <w:r w:rsidRPr="00DB5119">
        <w:rPr>
          <w:rFonts w:ascii="Times New Roman" w:eastAsia="Times New Roman" w:hAnsi="Times New Roman" w:cs="Times New Roman"/>
          <w:b/>
          <w:bCs/>
          <w:color w:val="000000"/>
          <w:kern w:val="0"/>
          <w:sz w:val="24"/>
          <w:szCs w:val="24"/>
          <w:u w:val="single"/>
          <w:lang w:eastAsia="zh-CN" w:bidi="hi-IN"/>
          <w14:ligatures w14:val="none"/>
        </w:rPr>
        <w:t>Location – Accessory Residential Ground mounted solar panels shall be mounted in the rear yard behind the rear building line.</w:t>
      </w:r>
    </w:p>
    <w:p w14:paraId="18ED3CEA" w14:textId="77777777" w:rsidR="00DB5119" w:rsidRPr="00DB5119" w:rsidRDefault="00DB5119" w:rsidP="00DB5119">
      <w:pPr>
        <w:widowControl w:val="0"/>
        <w:suppressAutoHyphens/>
        <w:spacing w:after="0" w:line="240" w:lineRule="auto"/>
        <w:rPr>
          <w:rFonts w:ascii="Times New Roman" w:eastAsia="Times New Roman" w:hAnsi="Times New Roman" w:cs="Times New Roman"/>
          <w:color w:val="000000"/>
          <w:kern w:val="0"/>
          <w:sz w:val="24"/>
          <w:szCs w:val="24"/>
          <w:lang w:eastAsia="zh-CN" w:bidi="hi-IN"/>
          <w14:ligatures w14:val="none"/>
        </w:rPr>
      </w:pPr>
    </w:p>
    <w:p w14:paraId="6046A84F" w14:textId="77777777" w:rsidR="00DB5119" w:rsidRPr="00DB5119" w:rsidRDefault="00DB5119" w:rsidP="00DB5119">
      <w:pPr>
        <w:widowControl w:val="0"/>
        <w:suppressAutoHyphens/>
        <w:spacing w:after="0" w:line="240" w:lineRule="auto"/>
        <w:rPr>
          <w:rFonts w:ascii="Times New Roman" w:eastAsia="Times New Roman" w:hAnsi="Times New Roman" w:cs="Times New Roman"/>
          <w:color w:val="000000"/>
          <w:kern w:val="0"/>
          <w:sz w:val="24"/>
          <w:szCs w:val="24"/>
          <w:lang w:eastAsia="zh-CN" w:bidi="hi-IN"/>
          <w14:ligatures w14:val="none"/>
        </w:rPr>
      </w:pPr>
      <w:bookmarkStart w:id="0" w:name="_Hlk131067352"/>
    </w:p>
    <w:bookmarkEnd w:id="0"/>
    <w:p w14:paraId="11B3CD99" w14:textId="77777777" w:rsidR="00DB5119" w:rsidRPr="00DB5119" w:rsidRDefault="00DB5119" w:rsidP="00DB5119">
      <w:pPr>
        <w:spacing w:after="0" w:line="240" w:lineRule="auto"/>
        <w:rPr>
          <w:rFonts w:ascii="Times New Roman" w:hAnsi="Times New Roman" w:cs="Times New Roman"/>
          <w:color w:val="000000" w:themeColor="text1"/>
          <w:kern w:val="0"/>
          <w:sz w:val="24"/>
          <w:szCs w:val="24"/>
          <w14:ligatures w14:val="none"/>
        </w:rPr>
      </w:pPr>
      <w:r w:rsidRPr="00DB5119">
        <w:rPr>
          <w:rFonts w:ascii="Times New Roman" w:hAnsi="Times New Roman" w:cs="Times New Roman"/>
          <w:kern w:val="0"/>
          <w:sz w:val="24"/>
          <w:szCs w:val="24"/>
          <w14:ligatures w14:val="none"/>
        </w:rPr>
        <w:t xml:space="preserve">Or to take any other action relative thereto.  </w:t>
      </w:r>
      <w:proofErr w:type="gramStart"/>
      <w:r w:rsidRPr="00DB5119">
        <w:rPr>
          <w:rFonts w:ascii="Times New Roman" w:hAnsi="Times New Roman" w:cs="Times New Roman"/>
          <w:color w:val="000000" w:themeColor="text1"/>
          <w:kern w:val="0"/>
          <w:sz w:val="24"/>
          <w:szCs w:val="24"/>
          <w14:ligatures w14:val="none"/>
        </w:rPr>
        <w:t>By request</w:t>
      </w:r>
      <w:proofErr w:type="gramEnd"/>
      <w:r w:rsidRPr="00DB5119">
        <w:rPr>
          <w:rFonts w:ascii="Times New Roman" w:hAnsi="Times New Roman" w:cs="Times New Roman"/>
          <w:color w:val="000000" w:themeColor="text1"/>
          <w:kern w:val="0"/>
          <w:sz w:val="24"/>
          <w:szCs w:val="24"/>
          <w14:ligatures w14:val="none"/>
        </w:rPr>
        <w:t xml:space="preserve"> of the Planning Board.</w:t>
      </w:r>
    </w:p>
    <w:p w14:paraId="39E31377" w14:textId="77777777" w:rsidR="00DB5119" w:rsidRPr="00DB5119" w:rsidRDefault="00DB5119" w:rsidP="00DB5119">
      <w:pPr>
        <w:spacing w:line="256" w:lineRule="auto"/>
        <w:rPr>
          <w:kern w:val="0"/>
          <w14:ligatures w14:val="none"/>
        </w:rPr>
      </w:pPr>
    </w:p>
    <w:p w14:paraId="7C105064" w14:textId="77777777" w:rsidR="00DB5119" w:rsidRDefault="00DB5119"/>
    <w:sectPr w:rsidR="00DB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EB8"/>
    <w:multiLevelType w:val="hybridMultilevel"/>
    <w:tmpl w:val="48AED2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4A1AED"/>
    <w:multiLevelType w:val="hybridMultilevel"/>
    <w:tmpl w:val="E0D26906"/>
    <w:lvl w:ilvl="0" w:tplc="42C2688A">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42C2688A">
      <w:start w:val="1"/>
      <w:numFmt w:val="decimal"/>
      <w:lvlText w:val="%3."/>
      <w:lvlJc w:val="left"/>
      <w:pPr>
        <w:ind w:left="720" w:hanging="360"/>
      </w:pPr>
      <w:rPr>
        <w:rFonts w:ascii="Times New Roman" w:hAnsi="Times New Roman" w:cs="Times New Roman" w:hint="default"/>
        <w:sz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14465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2251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19"/>
    <w:rsid w:val="0065748B"/>
    <w:rsid w:val="00660DDF"/>
    <w:rsid w:val="00706CD0"/>
    <w:rsid w:val="00A64664"/>
    <w:rsid w:val="00DB5119"/>
    <w:rsid w:val="00DF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076A"/>
  <w15:chartTrackingRefBased/>
  <w15:docId w15:val="{99CA4E0E-1DAE-4D26-BD07-AC63A82B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2596</Characters>
  <Application>Microsoft Office Word</Application>
  <DocSecurity>0</DocSecurity>
  <Lines>21</Lines>
  <Paragraphs>6</Paragraphs>
  <ScaleCrop>false</ScaleCrop>
  <Company>HP Inc.</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Paul Halkiotis</cp:lastModifiedBy>
  <cp:revision>1</cp:revision>
  <dcterms:created xsi:type="dcterms:W3CDTF">2023-04-11T17:40:00Z</dcterms:created>
  <dcterms:modified xsi:type="dcterms:W3CDTF">2023-04-11T17:42:00Z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2023-04-11T17:40:41Z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a59f50cd-e612-41de-9b0a-2ef2f819fbe6</vt:lpwstr>
  </property>
  <property fmtid="{D5CDD505-2E9C-101B-9397-08002B2CF9AE}" pid="8" name="MSIP_Label_defa4170-0d19-0005-0004-bc88714345d2_ContentBits">
    <vt:lpwstr>0</vt:lpwstr>
  </property>
</Properties>
</file>