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892E" w14:textId="77777777" w:rsidR="00FD1A51" w:rsidRPr="000A765D" w:rsidRDefault="00FD1A51" w:rsidP="00FD1A51">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512AAB15" wp14:editId="6CF21D74">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96D39" w14:textId="77777777" w:rsidR="00FD1A51" w:rsidRPr="004012A4" w:rsidRDefault="00FD1A51" w:rsidP="00FD1A51">
      <w:pPr>
        <w:rPr>
          <w:rFonts w:ascii="Times New Roman" w:hAnsi="Times New Roman" w:cs="Times New Roman"/>
          <w:sz w:val="36"/>
          <w:szCs w:val="36"/>
        </w:rPr>
      </w:pPr>
      <w:r w:rsidRPr="004012A4">
        <w:rPr>
          <w:rFonts w:ascii="Times New Roman" w:hAnsi="Times New Roman" w:cs="Times New Roman"/>
          <w:sz w:val="36"/>
          <w:szCs w:val="36"/>
        </w:rPr>
        <w:t>TOWN OF HARWICH PLANNING BOARD</w:t>
      </w:r>
    </w:p>
    <w:p w14:paraId="137FF070" w14:textId="77777777" w:rsidR="00FD1A51" w:rsidRPr="004012A4" w:rsidRDefault="00FD1A51" w:rsidP="00FD1A51">
      <w:pPr>
        <w:rPr>
          <w:rFonts w:ascii="Times New Roman" w:hAnsi="Times New Roman" w:cs="Times New Roman"/>
          <w:sz w:val="20"/>
        </w:rPr>
      </w:pPr>
      <w:r w:rsidRPr="004012A4">
        <w:rPr>
          <w:rFonts w:ascii="Times New Roman" w:hAnsi="Times New Roman" w:cs="Times New Roman"/>
          <w:sz w:val="20"/>
        </w:rPr>
        <w:t>Duncan Berry Chair, Craig Chadwick Vice Chair, David Harris, Mary Maslowski,</w:t>
      </w:r>
    </w:p>
    <w:p w14:paraId="2E37AC2A" w14:textId="77777777" w:rsidR="004012A4" w:rsidRDefault="00FD1A51" w:rsidP="00041ED7">
      <w:pPr>
        <w:rPr>
          <w:rFonts w:ascii="Times New Roman" w:hAnsi="Times New Roman" w:cs="Times New Roman"/>
          <w:sz w:val="20"/>
        </w:rPr>
      </w:pPr>
      <w:r w:rsidRPr="004012A4">
        <w:rPr>
          <w:rFonts w:ascii="Times New Roman" w:hAnsi="Times New Roman" w:cs="Times New Roman"/>
          <w:sz w:val="20"/>
        </w:rPr>
        <w:t>Anne Clark Tucker and Emily Brutti, Members; Harry Munns, Alt. Member</w:t>
      </w:r>
    </w:p>
    <w:p w14:paraId="28D498EE" w14:textId="77777777" w:rsidR="00041ED7" w:rsidRPr="000A765D" w:rsidRDefault="00041ED7" w:rsidP="00041ED7">
      <w:pPr>
        <w:rPr>
          <w:rFonts w:ascii="Brussels" w:hAnsi="Brussels"/>
          <w:b/>
          <w:szCs w:val="24"/>
        </w:rPr>
      </w:pP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sidRPr="004012A4">
        <w:rPr>
          <w:rFonts w:ascii="Times New Roman" w:hAnsi="Times New Roman" w:cs="Times New Roman"/>
          <w:szCs w:val="24"/>
        </w:rPr>
        <w:softHyphen/>
      </w:r>
      <w:r>
        <w:rPr>
          <w:rFonts w:ascii="Brussels" w:hAnsi="Brussels"/>
          <w:b/>
          <w:szCs w:val="24"/>
        </w:rPr>
        <w:t>________________________________________________________________________</w:t>
      </w:r>
    </w:p>
    <w:p w14:paraId="7EFBBBD9" w14:textId="77777777" w:rsidR="00041ED7" w:rsidRDefault="00041ED7" w:rsidP="00041ED7">
      <w:pPr>
        <w:rPr>
          <w:rFonts w:ascii="Brussels" w:hAnsi="Brussels"/>
          <w:szCs w:val="24"/>
        </w:rPr>
      </w:pPr>
    </w:p>
    <w:p w14:paraId="1A62686C" w14:textId="77777777" w:rsidR="00041ED7" w:rsidRPr="004012A4" w:rsidRDefault="00041ED7" w:rsidP="00041ED7">
      <w:pPr>
        <w:jc w:val="center"/>
        <w:rPr>
          <w:rFonts w:ascii="Times New Roman" w:hAnsi="Times New Roman" w:cs="Times New Roman"/>
          <w:sz w:val="32"/>
          <w:szCs w:val="32"/>
        </w:rPr>
      </w:pPr>
      <w:r w:rsidRPr="004012A4">
        <w:rPr>
          <w:rFonts w:ascii="Times New Roman" w:hAnsi="Times New Roman" w:cs="Times New Roman"/>
          <w:sz w:val="32"/>
          <w:szCs w:val="32"/>
        </w:rPr>
        <w:t>Certificate of Action</w:t>
      </w:r>
    </w:p>
    <w:p w14:paraId="4C4CC2FD" w14:textId="77777777" w:rsidR="00041ED7" w:rsidRPr="004012A4" w:rsidRDefault="00041ED7" w:rsidP="00041ED7">
      <w:pPr>
        <w:jc w:val="center"/>
        <w:rPr>
          <w:rFonts w:ascii="Times New Roman" w:hAnsi="Times New Roman" w:cs="Times New Roman"/>
          <w:sz w:val="32"/>
          <w:szCs w:val="32"/>
        </w:rPr>
      </w:pPr>
      <w:r w:rsidRPr="004012A4">
        <w:rPr>
          <w:rFonts w:ascii="Times New Roman" w:hAnsi="Times New Roman" w:cs="Times New Roman"/>
          <w:sz w:val="32"/>
          <w:szCs w:val="32"/>
        </w:rPr>
        <w:t>Site Plan Special Permit</w:t>
      </w:r>
      <w:r w:rsidR="002C6B92" w:rsidRPr="004012A4">
        <w:rPr>
          <w:rFonts w:ascii="Times New Roman" w:hAnsi="Times New Roman" w:cs="Times New Roman"/>
          <w:sz w:val="32"/>
          <w:szCs w:val="32"/>
        </w:rPr>
        <w:t xml:space="preserve"> Approval</w:t>
      </w:r>
    </w:p>
    <w:p w14:paraId="37E12FE3"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54F6F859" w14:textId="77777777" w:rsidR="00FD1A51" w:rsidRPr="00014D8F" w:rsidRDefault="00FD1A51" w:rsidP="00FD1A51">
      <w:pPr>
        <w:ind w:left="5040" w:firstLine="720"/>
        <w:jc w:val="center"/>
        <w:rPr>
          <w:rFonts w:ascii="Times New Roman" w:hAnsi="Times New Roman" w:cs="Times New Roman"/>
          <w:sz w:val="24"/>
          <w:szCs w:val="24"/>
        </w:rPr>
      </w:pPr>
      <w:r w:rsidRPr="00FE10B8">
        <w:rPr>
          <w:rFonts w:ascii="Times New Roman" w:hAnsi="Times New Roman" w:cs="Times New Roman"/>
          <w:szCs w:val="24"/>
        </w:rPr>
        <w:t>March 1</w:t>
      </w:r>
      <w:r w:rsidR="004012A4">
        <w:rPr>
          <w:rFonts w:ascii="Times New Roman" w:hAnsi="Times New Roman" w:cs="Times New Roman"/>
          <w:szCs w:val="24"/>
        </w:rPr>
        <w:t>5</w:t>
      </w:r>
      <w:r w:rsidRPr="00FE10B8">
        <w:rPr>
          <w:rFonts w:ascii="Times New Roman" w:hAnsi="Times New Roman" w:cs="Times New Roman"/>
          <w:szCs w:val="24"/>
        </w:rPr>
        <w:t>, 2023</w:t>
      </w:r>
    </w:p>
    <w:p w14:paraId="21A242DA" w14:textId="77777777" w:rsidR="00041ED7" w:rsidRPr="00014D8F" w:rsidRDefault="00041ED7" w:rsidP="00041ED7">
      <w:pPr>
        <w:jc w:val="right"/>
        <w:rPr>
          <w:rFonts w:ascii="Times New Roman" w:hAnsi="Times New Roman" w:cs="Times New Roman"/>
          <w:sz w:val="24"/>
          <w:szCs w:val="24"/>
        </w:rPr>
      </w:pPr>
    </w:p>
    <w:p w14:paraId="68EB7AD6" w14:textId="77777777" w:rsidR="00041ED7" w:rsidRPr="00014D8F" w:rsidRDefault="005C35BC" w:rsidP="00041ED7">
      <w:pPr>
        <w:rPr>
          <w:rFonts w:ascii="Times New Roman" w:hAnsi="Times New Roman" w:cs="Times New Roman"/>
          <w:sz w:val="24"/>
          <w:szCs w:val="24"/>
        </w:rPr>
      </w:pPr>
      <w:r w:rsidRPr="00014D8F">
        <w:rPr>
          <w:rFonts w:ascii="Times New Roman" w:hAnsi="Times New Roman" w:cs="Times New Roman"/>
          <w:sz w:val="24"/>
          <w:szCs w:val="24"/>
        </w:rPr>
        <w:t>Ripple Realty Trust</w:t>
      </w:r>
    </w:p>
    <w:p w14:paraId="2CD4552F" w14:textId="77777777" w:rsidR="005C35BC" w:rsidRPr="00014D8F" w:rsidRDefault="005C35BC" w:rsidP="00041ED7">
      <w:pPr>
        <w:rPr>
          <w:rFonts w:ascii="Times New Roman" w:hAnsi="Times New Roman" w:cs="Times New Roman"/>
          <w:sz w:val="24"/>
          <w:szCs w:val="24"/>
        </w:rPr>
      </w:pPr>
      <w:r w:rsidRPr="00014D8F">
        <w:rPr>
          <w:rFonts w:ascii="Times New Roman" w:hAnsi="Times New Roman" w:cs="Times New Roman"/>
          <w:sz w:val="24"/>
          <w:szCs w:val="24"/>
        </w:rPr>
        <w:t>David Plunkett and Gregory Winston</w:t>
      </w:r>
    </w:p>
    <w:p w14:paraId="68D4C610" w14:textId="77777777" w:rsidR="00041ED7" w:rsidRPr="00014D8F" w:rsidRDefault="005C35BC" w:rsidP="00041ED7">
      <w:pPr>
        <w:rPr>
          <w:rFonts w:ascii="Times New Roman" w:hAnsi="Times New Roman" w:cs="Times New Roman"/>
          <w:sz w:val="24"/>
          <w:szCs w:val="24"/>
        </w:rPr>
      </w:pPr>
      <w:r w:rsidRPr="00014D8F">
        <w:rPr>
          <w:rFonts w:ascii="Times New Roman" w:hAnsi="Times New Roman" w:cs="Times New Roman"/>
          <w:sz w:val="24"/>
          <w:szCs w:val="24"/>
        </w:rPr>
        <w:t>P.O. Box 432</w:t>
      </w:r>
    </w:p>
    <w:p w14:paraId="45BF336C" w14:textId="77777777" w:rsidR="00041ED7" w:rsidRPr="00014D8F" w:rsidRDefault="00041ED7" w:rsidP="00041ED7">
      <w:pPr>
        <w:rPr>
          <w:rFonts w:ascii="Times New Roman" w:hAnsi="Times New Roman" w:cs="Times New Roman"/>
          <w:sz w:val="24"/>
          <w:szCs w:val="24"/>
        </w:rPr>
      </w:pPr>
      <w:r w:rsidRPr="00014D8F">
        <w:rPr>
          <w:rFonts w:ascii="Times New Roman" w:hAnsi="Times New Roman" w:cs="Times New Roman"/>
          <w:sz w:val="24"/>
          <w:szCs w:val="24"/>
        </w:rPr>
        <w:t>Harwich Port, MA 02646</w:t>
      </w:r>
    </w:p>
    <w:p w14:paraId="53248762" w14:textId="77777777" w:rsidR="00041ED7" w:rsidRPr="00014D8F" w:rsidRDefault="00041ED7" w:rsidP="00041ED7">
      <w:pPr>
        <w:rPr>
          <w:rFonts w:ascii="Times New Roman" w:hAnsi="Times New Roman" w:cs="Times New Roman"/>
          <w:sz w:val="24"/>
          <w:szCs w:val="24"/>
        </w:rPr>
      </w:pPr>
    </w:p>
    <w:p w14:paraId="3B6A8994" w14:textId="77777777" w:rsidR="00041ED7" w:rsidRPr="00014D8F" w:rsidRDefault="005C35BC" w:rsidP="00041ED7">
      <w:pPr>
        <w:rPr>
          <w:rFonts w:ascii="Times New Roman" w:hAnsi="Times New Roman" w:cs="Times New Roman"/>
          <w:sz w:val="24"/>
          <w:szCs w:val="24"/>
        </w:rPr>
      </w:pPr>
      <w:r w:rsidRPr="00014D8F">
        <w:rPr>
          <w:rFonts w:ascii="Times New Roman" w:hAnsi="Times New Roman" w:cs="Times New Roman"/>
          <w:sz w:val="24"/>
          <w:szCs w:val="24"/>
        </w:rPr>
        <w:t>Dear Mr. Plunkett and Mr. Winston</w:t>
      </w:r>
      <w:r w:rsidR="00041ED7" w:rsidRPr="00014D8F">
        <w:rPr>
          <w:rFonts w:ascii="Times New Roman" w:hAnsi="Times New Roman" w:cs="Times New Roman"/>
          <w:sz w:val="24"/>
          <w:szCs w:val="24"/>
        </w:rPr>
        <w:t>,</w:t>
      </w:r>
    </w:p>
    <w:p w14:paraId="012CB77B" w14:textId="77777777" w:rsidR="00041ED7" w:rsidRPr="00014D8F" w:rsidRDefault="00041ED7" w:rsidP="00041ED7">
      <w:pPr>
        <w:rPr>
          <w:rFonts w:ascii="Times New Roman" w:hAnsi="Times New Roman" w:cs="Times New Roman"/>
          <w:sz w:val="24"/>
          <w:szCs w:val="24"/>
        </w:rPr>
      </w:pPr>
    </w:p>
    <w:p w14:paraId="2B878C74" w14:textId="0185851F" w:rsidR="00041ED7" w:rsidRPr="00014D8F" w:rsidRDefault="00041ED7" w:rsidP="00041ED7">
      <w:pPr>
        <w:rPr>
          <w:rFonts w:ascii="Times New Roman" w:hAnsi="Times New Roman" w:cs="Times New Roman"/>
          <w:sz w:val="24"/>
          <w:szCs w:val="24"/>
        </w:rPr>
      </w:pPr>
      <w:r w:rsidRPr="00014D8F">
        <w:rPr>
          <w:rFonts w:ascii="Times New Roman" w:hAnsi="Times New Roman" w:cs="Times New Roman"/>
          <w:sz w:val="24"/>
          <w:szCs w:val="24"/>
        </w:rPr>
        <w:t>Please be advised that at a duly advertised, posted and noticed public hearing opened on February 14</w:t>
      </w:r>
      <w:r w:rsidR="005C35BC" w:rsidRPr="00014D8F">
        <w:rPr>
          <w:rFonts w:ascii="Times New Roman" w:hAnsi="Times New Roman" w:cs="Times New Roman"/>
          <w:sz w:val="24"/>
          <w:szCs w:val="24"/>
        </w:rPr>
        <w:t xml:space="preserve">, 2023 and continued </w:t>
      </w:r>
      <w:r w:rsidR="00FD1A51" w:rsidRPr="00014D8F">
        <w:rPr>
          <w:rFonts w:ascii="Times New Roman" w:hAnsi="Times New Roman" w:cs="Times New Roman"/>
          <w:sz w:val="24"/>
          <w:szCs w:val="24"/>
        </w:rPr>
        <w:t>to</w:t>
      </w:r>
      <w:r w:rsidR="005C35BC" w:rsidRPr="00014D8F">
        <w:rPr>
          <w:rFonts w:ascii="Times New Roman" w:hAnsi="Times New Roman" w:cs="Times New Roman"/>
          <w:sz w:val="24"/>
          <w:szCs w:val="24"/>
        </w:rPr>
        <w:t xml:space="preserve"> February 28, 2023</w:t>
      </w:r>
      <w:r w:rsidRPr="00014D8F">
        <w:rPr>
          <w:rFonts w:ascii="Times New Roman" w:hAnsi="Times New Roman" w:cs="Times New Roman"/>
          <w:sz w:val="24"/>
          <w:szCs w:val="24"/>
        </w:rPr>
        <w:t xml:space="preserve"> the Harwich Planning Board (the ‘Board’)</w:t>
      </w:r>
      <w:r w:rsidRPr="00014D8F">
        <w:rPr>
          <w:rFonts w:ascii="Times New Roman" w:hAnsi="Times New Roman" w:cs="Times New Roman"/>
          <w:b/>
          <w:sz w:val="24"/>
          <w:szCs w:val="24"/>
        </w:rPr>
        <w:t xml:space="preserve"> voted unanimously to approve</w:t>
      </w:r>
      <w:r w:rsidRPr="00014D8F">
        <w:rPr>
          <w:rFonts w:ascii="Times New Roman" w:hAnsi="Times New Roman" w:cs="Times New Roman"/>
          <w:sz w:val="24"/>
          <w:szCs w:val="24"/>
        </w:rPr>
        <w:t xml:space="preserve"> with conditions a Site Plan Special Permit </w:t>
      </w:r>
      <w:r w:rsidR="00FD1A51" w:rsidRPr="00014D8F">
        <w:rPr>
          <w:rFonts w:ascii="Times New Roman" w:hAnsi="Times New Roman" w:cs="Times New Roman"/>
          <w:sz w:val="24"/>
          <w:szCs w:val="24"/>
        </w:rPr>
        <w:t>in accordance with</w:t>
      </w:r>
      <w:r w:rsidR="009A7A5C" w:rsidRPr="00014D8F">
        <w:rPr>
          <w:rFonts w:ascii="Times New Roman" w:hAnsi="Times New Roman" w:cs="Times New Roman"/>
          <w:sz w:val="24"/>
          <w:szCs w:val="24"/>
        </w:rPr>
        <w:t xml:space="preserve"> the Harwich Zoning Bylaw Section 325-55 to allow </w:t>
      </w:r>
      <w:r w:rsidR="00FD1A51" w:rsidRPr="00014D8F">
        <w:rPr>
          <w:rFonts w:ascii="Times New Roman" w:hAnsi="Times New Roman" w:cs="Times New Roman"/>
          <w:sz w:val="24"/>
          <w:szCs w:val="24"/>
        </w:rPr>
        <w:t>renovation of a historic barn, known as Tha</w:t>
      </w:r>
      <w:r w:rsidR="00E67EF0">
        <w:rPr>
          <w:rFonts w:ascii="Times New Roman" w:hAnsi="Times New Roman" w:cs="Times New Roman"/>
          <w:sz w:val="24"/>
          <w:szCs w:val="24"/>
        </w:rPr>
        <w:t>t</w:t>
      </w:r>
      <w:r w:rsidR="00FD1A51" w:rsidRPr="00014D8F">
        <w:rPr>
          <w:rFonts w:ascii="Times New Roman" w:hAnsi="Times New Roman" w:cs="Times New Roman"/>
          <w:sz w:val="24"/>
          <w:szCs w:val="24"/>
        </w:rPr>
        <w:t xml:space="preserve">cher’s Forge into a mixed-use/residential building with </w:t>
      </w:r>
      <w:r w:rsidR="004012A4" w:rsidRPr="00014D8F">
        <w:rPr>
          <w:rFonts w:ascii="Times New Roman" w:hAnsi="Times New Roman" w:cs="Times New Roman"/>
          <w:sz w:val="24"/>
          <w:szCs w:val="24"/>
        </w:rPr>
        <w:t>one</w:t>
      </w:r>
      <w:r w:rsidR="00FD1A51" w:rsidRPr="00014D8F">
        <w:rPr>
          <w:rFonts w:ascii="Times New Roman" w:hAnsi="Times New Roman" w:cs="Times New Roman"/>
          <w:sz w:val="24"/>
          <w:szCs w:val="24"/>
        </w:rPr>
        <w:t xml:space="preserve"> </w:t>
      </w:r>
      <w:r w:rsidR="00472A75" w:rsidRPr="00014D8F">
        <w:rPr>
          <w:rFonts w:ascii="Times New Roman" w:hAnsi="Times New Roman" w:cs="Times New Roman"/>
          <w:sz w:val="24"/>
          <w:szCs w:val="24"/>
        </w:rPr>
        <w:t xml:space="preserve">second floor apartment </w:t>
      </w:r>
      <w:r w:rsidR="00FD1A51" w:rsidRPr="00014D8F">
        <w:rPr>
          <w:rFonts w:ascii="Times New Roman" w:hAnsi="Times New Roman" w:cs="Times New Roman"/>
          <w:sz w:val="24"/>
          <w:szCs w:val="24"/>
        </w:rPr>
        <w:t>over commercial space on the first floor.</w:t>
      </w:r>
      <w:r w:rsidR="00472A75" w:rsidRPr="00014D8F">
        <w:rPr>
          <w:rFonts w:ascii="Times New Roman" w:hAnsi="Times New Roman" w:cs="Times New Roman"/>
          <w:sz w:val="24"/>
          <w:szCs w:val="24"/>
        </w:rPr>
        <w:t xml:space="preserve"> </w:t>
      </w:r>
    </w:p>
    <w:p w14:paraId="0A23FC69" w14:textId="77777777" w:rsidR="00FD1A51" w:rsidRPr="00014D8F" w:rsidRDefault="00FD1A51" w:rsidP="00FD1A51">
      <w:pPr>
        <w:spacing w:before="100" w:beforeAutospacing="1" w:line="360" w:lineRule="auto"/>
        <w:ind w:left="5040" w:hanging="5040"/>
        <w:rPr>
          <w:rFonts w:ascii="Times New Roman" w:hAnsi="Times New Roman" w:cs="Times New Roman"/>
          <w:bCs/>
          <w:sz w:val="24"/>
          <w:szCs w:val="24"/>
        </w:rPr>
      </w:pPr>
      <w:r w:rsidRPr="00014D8F">
        <w:rPr>
          <w:rFonts w:ascii="Times New Roman" w:hAnsi="Times New Roman" w:cs="Times New Roman"/>
          <w:b/>
          <w:sz w:val="24"/>
          <w:szCs w:val="24"/>
        </w:rPr>
        <w:t xml:space="preserve">Case No.:  </w:t>
      </w:r>
      <w:r w:rsidRPr="00014D8F">
        <w:rPr>
          <w:rFonts w:ascii="Times New Roman" w:hAnsi="Times New Roman" w:cs="Times New Roman"/>
          <w:bCs/>
          <w:sz w:val="24"/>
          <w:szCs w:val="24"/>
        </w:rPr>
        <w:t>PB2023-03</w:t>
      </w:r>
    </w:p>
    <w:p w14:paraId="219704F3" w14:textId="77777777" w:rsidR="00FD1A51" w:rsidRPr="00014D8F" w:rsidRDefault="00FD1A51" w:rsidP="00FD1A51">
      <w:pPr>
        <w:spacing w:line="360" w:lineRule="auto"/>
        <w:ind w:left="5040" w:hanging="5040"/>
        <w:rPr>
          <w:rFonts w:ascii="Times New Roman" w:hAnsi="Times New Roman" w:cs="Times New Roman"/>
          <w:bCs/>
          <w:sz w:val="24"/>
          <w:szCs w:val="24"/>
        </w:rPr>
      </w:pPr>
      <w:r w:rsidRPr="00014D8F">
        <w:rPr>
          <w:rFonts w:ascii="Times New Roman" w:hAnsi="Times New Roman" w:cs="Times New Roman"/>
          <w:b/>
          <w:bCs/>
          <w:sz w:val="24"/>
          <w:szCs w:val="24"/>
        </w:rPr>
        <w:t>Applicant</w:t>
      </w:r>
      <w:r w:rsidRPr="00014D8F">
        <w:rPr>
          <w:rFonts w:ascii="Times New Roman" w:hAnsi="Times New Roman" w:cs="Times New Roman"/>
          <w:bCs/>
          <w:sz w:val="24"/>
          <w:szCs w:val="24"/>
        </w:rPr>
        <w:t>: Ripple Realty Trust</w:t>
      </w:r>
    </w:p>
    <w:p w14:paraId="39A5B455" w14:textId="77777777" w:rsidR="00FD1A51" w:rsidRPr="00014D8F" w:rsidRDefault="00FD1A51" w:rsidP="00FD1A51">
      <w:pPr>
        <w:spacing w:line="360" w:lineRule="auto"/>
        <w:ind w:left="5040" w:hanging="5040"/>
        <w:rPr>
          <w:rFonts w:ascii="Times New Roman" w:hAnsi="Times New Roman" w:cs="Times New Roman"/>
          <w:sz w:val="24"/>
          <w:szCs w:val="24"/>
        </w:rPr>
      </w:pPr>
      <w:r w:rsidRPr="00014D8F">
        <w:rPr>
          <w:rFonts w:ascii="Times New Roman" w:hAnsi="Times New Roman" w:cs="Times New Roman"/>
          <w:b/>
          <w:bCs/>
          <w:sz w:val="24"/>
          <w:szCs w:val="24"/>
        </w:rPr>
        <w:t xml:space="preserve">Location: </w:t>
      </w:r>
      <w:r w:rsidRPr="00014D8F">
        <w:rPr>
          <w:rFonts w:ascii="Times New Roman" w:hAnsi="Times New Roman" w:cs="Times New Roman"/>
          <w:sz w:val="24"/>
          <w:szCs w:val="24"/>
        </w:rPr>
        <w:t>338 Bank St.; Assessor’s Map 41, Parcel D1-3</w:t>
      </w:r>
    </w:p>
    <w:p w14:paraId="2503FF1A" w14:textId="77777777" w:rsidR="00FD1A51" w:rsidRPr="00014D8F" w:rsidRDefault="00FD1A51" w:rsidP="00FD1A51">
      <w:pPr>
        <w:spacing w:line="360" w:lineRule="auto"/>
        <w:ind w:right="-180"/>
        <w:rPr>
          <w:rFonts w:ascii="Times New Roman" w:hAnsi="Times New Roman" w:cs="Times New Roman"/>
          <w:sz w:val="24"/>
          <w:szCs w:val="24"/>
        </w:rPr>
      </w:pPr>
      <w:r w:rsidRPr="00014D8F">
        <w:rPr>
          <w:rFonts w:ascii="Times New Roman" w:hAnsi="Times New Roman" w:cs="Times New Roman"/>
          <w:b/>
          <w:bCs/>
          <w:sz w:val="24"/>
          <w:szCs w:val="24"/>
        </w:rPr>
        <w:t xml:space="preserve">Owner: </w:t>
      </w:r>
      <w:r w:rsidRPr="00014D8F">
        <w:rPr>
          <w:rFonts w:ascii="Times New Roman" w:hAnsi="Times New Roman" w:cs="Times New Roman"/>
          <w:bCs/>
          <w:sz w:val="24"/>
          <w:szCs w:val="24"/>
        </w:rPr>
        <w:t>Ripple Realty Trust</w:t>
      </w:r>
    </w:p>
    <w:p w14:paraId="255E5EEA" w14:textId="77777777" w:rsidR="00FD1A51" w:rsidRPr="00014D8F" w:rsidRDefault="00FD1A51" w:rsidP="00FD1A51">
      <w:pPr>
        <w:spacing w:line="360" w:lineRule="auto"/>
        <w:rPr>
          <w:rFonts w:ascii="Times New Roman" w:hAnsi="Times New Roman" w:cs="Times New Roman"/>
          <w:sz w:val="24"/>
          <w:szCs w:val="24"/>
        </w:rPr>
      </w:pPr>
      <w:r w:rsidRPr="00014D8F">
        <w:rPr>
          <w:rFonts w:ascii="Times New Roman" w:hAnsi="Times New Roman" w:cs="Times New Roman"/>
          <w:b/>
          <w:sz w:val="24"/>
          <w:szCs w:val="24"/>
        </w:rPr>
        <w:t xml:space="preserve">Deed Reference: </w:t>
      </w:r>
      <w:r w:rsidRPr="00014D8F">
        <w:rPr>
          <w:rFonts w:ascii="Times New Roman" w:hAnsi="Times New Roman" w:cs="Times New Roman"/>
          <w:sz w:val="24"/>
          <w:szCs w:val="24"/>
        </w:rPr>
        <w:t>B</w:t>
      </w:r>
      <w:r w:rsidR="00305FF6" w:rsidRPr="00014D8F">
        <w:rPr>
          <w:rFonts w:ascii="Times New Roman" w:hAnsi="Times New Roman" w:cs="Times New Roman"/>
          <w:sz w:val="24"/>
          <w:szCs w:val="24"/>
        </w:rPr>
        <w:t>oo</w:t>
      </w:r>
      <w:r w:rsidRPr="00014D8F">
        <w:rPr>
          <w:rFonts w:ascii="Times New Roman" w:hAnsi="Times New Roman" w:cs="Times New Roman"/>
          <w:sz w:val="24"/>
          <w:szCs w:val="24"/>
        </w:rPr>
        <w:t>k 32463, Page 212</w:t>
      </w:r>
    </w:p>
    <w:p w14:paraId="306C0203" w14:textId="77777777" w:rsidR="00FD1A51" w:rsidRPr="00014D8F" w:rsidRDefault="00FD1A51" w:rsidP="00FD1A51">
      <w:pPr>
        <w:spacing w:line="360" w:lineRule="auto"/>
        <w:rPr>
          <w:rFonts w:ascii="Times New Roman" w:hAnsi="Times New Roman" w:cs="Times New Roman"/>
          <w:b/>
          <w:sz w:val="24"/>
          <w:szCs w:val="24"/>
        </w:rPr>
      </w:pPr>
      <w:r w:rsidRPr="00014D8F">
        <w:rPr>
          <w:rFonts w:ascii="Times New Roman" w:hAnsi="Times New Roman" w:cs="Times New Roman"/>
          <w:b/>
          <w:sz w:val="24"/>
          <w:szCs w:val="24"/>
        </w:rPr>
        <w:t xml:space="preserve">Zoning District(s): </w:t>
      </w:r>
      <w:r w:rsidRPr="00014D8F">
        <w:rPr>
          <w:rFonts w:ascii="Times New Roman" w:hAnsi="Times New Roman" w:cs="Times New Roman"/>
          <w:sz w:val="24"/>
          <w:szCs w:val="24"/>
        </w:rPr>
        <w:t>Commercial Village</w:t>
      </w:r>
      <w:r w:rsidRPr="00014D8F">
        <w:rPr>
          <w:rFonts w:ascii="Times New Roman" w:hAnsi="Times New Roman" w:cs="Times New Roman"/>
          <w:b/>
          <w:sz w:val="24"/>
          <w:szCs w:val="24"/>
        </w:rPr>
        <w:t xml:space="preserve"> </w:t>
      </w:r>
      <w:r w:rsidRPr="00014D8F">
        <w:rPr>
          <w:rFonts w:ascii="Times New Roman" w:hAnsi="Times New Roman" w:cs="Times New Roman"/>
          <w:sz w:val="24"/>
          <w:szCs w:val="24"/>
        </w:rPr>
        <w:t>(CV)</w:t>
      </w:r>
      <w:r w:rsidRPr="00014D8F">
        <w:rPr>
          <w:rFonts w:ascii="Times New Roman" w:hAnsi="Times New Roman" w:cs="Times New Roman"/>
          <w:b/>
          <w:sz w:val="24"/>
          <w:szCs w:val="24"/>
        </w:rPr>
        <w:t xml:space="preserve"> </w:t>
      </w:r>
      <w:r w:rsidRPr="00014D8F">
        <w:rPr>
          <w:rFonts w:ascii="Times New Roman" w:hAnsi="Times New Roman" w:cs="Times New Roman"/>
          <w:sz w:val="24"/>
          <w:szCs w:val="24"/>
        </w:rPr>
        <w:tab/>
      </w:r>
    </w:p>
    <w:p w14:paraId="3A96001C" w14:textId="77777777" w:rsidR="00FD1A51" w:rsidRPr="00014D8F" w:rsidRDefault="00FD1A51" w:rsidP="00FD1A51">
      <w:pPr>
        <w:rPr>
          <w:rFonts w:ascii="Times New Roman" w:hAnsi="Times New Roman" w:cs="Times New Roman"/>
          <w:sz w:val="24"/>
          <w:szCs w:val="24"/>
        </w:rPr>
      </w:pPr>
      <w:r w:rsidRPr="00014D8F">
        <w:rPr>
          <w:rFonts w:ascii="Times New Roman" w:hAnsi="Times New Roman" w:cs="Times New Roman"/>
          <w:b/>
          <w:sz w:val="24"/>
          <w:szCs w:val="24"/>
        </w:rPr>
        <w:t xml:space="preserve">Hearing Date(s):  </w:t>
      </w:r>
      <w:r w:rsidRPr="00014D8F">
        <w:rPr>
          <w:rFonts w:ascii="Times New Roman" w:hAnsi="Times New Roman" w:cs="Times New Roman"/>
          <w:sz w:val="24"/>
          <w:szCs w:val="24"/>
        </w:rPr>
        <w:t>2/14/23, 2/28/23</w:t>
      </w:r>
    </w:p>
    <w:p w14:paraId="278F15E7" w14:textId="77777777" w:rsidR="00FD1A51" w:rsidRPr="00014D8F" w:rsidRDefault="00FD1A51" w:rsidP="00FD1A51">
      <w:pPr>
        <w:rPr>
          <w:rFonts w:ascii="Times New Roman" w:hAnsi="Times New Roman" w:cs="Times New Roman"/>
          <w:sz w:val="24"/>
          <w:szCs w:val="24"/>
        </w:rPr>
      </w:pPr>
    </w:p>
    <w:p w14:paraId="37480FB1" w14:textId="77777777" w:rsidR="00FD1A51" w:rsidRPr="00014D8F" w:rsidRDefault="00FD1A51" w:rsidP="00FD1A51">
      <w:pPr>
        <w:rPr>
          <w:rFonts w:ascii="Times New Roman" w:hAnsi="Times New Roman" w:cs="Times New Roman"/>
          <w:sz w:val="24"/>
          <w:szCs w:val="24"/>
        </w:rPr>
      </w:pPr>
      <w:r w:rsidRPr="00014D8F">
        <w:rPr>
          <w:rFonts w:ascii="Times New Roman" w:hAnsi="Times New Roman" w:cs="Times New Roman"/>
          <w:b/>
          <w:sz w:val="24"/>
          <w:szCs w:val="24"/>
        </w:rPr>
        <w:t xml:space="preserve">Decision Date: </w:t>
      </w:r>
      <w:r w:rsidRPr="00014D8F">
        <w:rPr>
          <w:rFonts w:ascii="Times New Roman" w:hAnsi="Times New Roman" w:cs="Times New Roman"/>
          <w:sz w:val="24"/>
          <w:szCs w:val="24"/>
        </w:rPr>
        <w:t>February 28, 2023</w:t>
      </w:r>
    </w:p>
    <w:p w14:paraId="628ECBCC" w14:textId="77777777" w:rsidR="009A7A5C" w:rsidRPr="00014D8F" w:rsidRDefault="009A7A5C" w:rsidP="00041ED7">
      <w:pPr>
        <w:rPr>
          <w:rFonts w:ascii="Times New Roman" w:hAnsi="Times New Roman" w:cs="Times New Roman"/>
          <w:sz w:val="24"/>
          <w:szCs w:val="24"/>
        </w:rPr>
      </w:pPr>
    </w:p>
    <w:p w14:paraId="1B2D2A6D" w14:textId="77777777" w:rsidR="00FE10B8" w:rsidRPr="00014D8F" w:rsidRDefault="009A7A5C" w:rsidP="009A7A5C">
      <w:pPr>
        <w:tabs>
          <w:tab w:val="left" w:pos="-720"/>
        </w:tabs>
        <w:suppressAutoHyphens/>
        <w:rPr>
          <w:rFonts w:ascii="Times New Roman" w:hAnsi="Times New Roman" w:cs="Times New Roman"/>
          <w:b/>
          <w:noProof/>
          <w:spacing w:val="-2"/>
          <w:sz w:val="24"/>
          <w:szCs w:val="24"/>
        </w:rPr>
      </w:pPr>
      <w:r w:rsidRPr="00014D8F">
        <w:rPr>
          <w:rFonts w:ascii="Times New Roman" w:hAnsi="Times New Roman" w:cs="Times New Roman"/>
          <w:b/>
          <w:noProof/>
          <w:spacing w:val="-2"/>
          <w:sz w:val="24"/>
          <w:szCs w:val="24"/>
        </w:rPr>
        <w:t>SUMMARY OF PROCEEDINGS:</w:t>
      </w:r>
    </w:p>
    <w:p w14:paraId="2EC15EDB" w14:textId="2155CF1A" w:rsidR="009A7A5C" w:rsidRPr="00014D8F" w:rsidRDefault="009A7A5C" w:rsidP="009A7A5C">
      <w:pPr>
        <w:tabs>
          <w:tab w:val="left" w:pos="-720"/>
        </w:tabs>
        <w:suppressAutoHyphens/>
        <w:rPr>
          <w:rFonts w:ascii="Times New Roman" w:hAnsi="Times New Roman" w:cs="Times New Roman"/>
          <w:spacing w:val="-2"/>
          <w:sz w:val="24"/>
          <w:szCs w:val="24"/>
        </w:rPr>
      </w:pPr>
      <w:r w:rsidRPr="00014D8F">
        <w:rPr>
          <w:rFonts w:ascii="Times New Roman" w:hAnsi="Times New Roman" w:cs="Times New Roman"/>
          <w:spacing w:val="-2"/>
          <w:sz w:val="24"/>
          <w:szCs w:val="24"/>
        </w:rPr>
        <w:t xml:space="preserve">The public hearing was opened on </w:t>
      </w:r>
      <w:r w:rsidR="00472A75" w:rsidRPr="00014D8F">
        <w:rPr>
          <w:rFonts w:ascii="Times New Roman" w:hAnsi="Times New Roman" w:cs="Times New Roman"/>
          <w:spacing w:val="-2"/>
          <w:sz w:val="24"/>
          <w:szCs w:val="24"/>
        </w:rPr>
        <w:t>Tuesday</w:t>
      </w:r>
      <w:r w:rsidRPr="00014D8F">
        <w:rPr>
          <w:rFonts w:ascii="Times New Roman" w:hAnsi="Times New Roman" w:cs="Times New Roman"/>
          <w:spacing w:val="-2"/>
          <w:sz w:val="24"/>
          <w:szCs w:val="24"/>
        </w:rPr>
        <w:t xml:space="preserve">, </w:t>
      </w:r>
      <w:r w:rsidR="00472A75" w:rsidRPr="00014D8F">
        <w:rPr>
          <w:rFonts w:ascii="Times New Roman" w:hAnsi="Times New Roman" w:cs="Times New Roman"/>
          <w:noProof/>
          <w:spacing w:val="-2"/>
          <w:sz w:val="24"/>
          <w:szCs w:val="24"/>
        </w:rPr>
        <w:t>February 14</w:t>
      </w:r>
      <w:r w:rsidRPr="00014D8F">
        <w:rPr>
          <w:rFonts w:ascii="Times New Roman" w:hAnsi="Times New Roman" w:cs="Times New Roman"/>
          <w:noProof/>
          <w:spacing w:val="-2"/>
          <w:sz w:val="24"/>
          <w:szCs w:val="24"/>
        </w:rPr>
        <w:t>, 2023</w:t>
      </w:r>
      <w:r w:rsidRPr="00014D8F">
        <w:rPr>
          <w:rFonts w:ascii="Times New Roman" w:hAnsi="Times New Roman" w:cs="Times New Roman"/>
          <w:spacing w:val="-2"/>
          <w:sz w:val="24"/>
          <w:szCs w:val="24"/>
        </w:rPr>
        <w:t xml:space="preserve"> at </w:t>
      </w:r>
      <w:r w:rsidRPr="00014D8F">
        <w:rPr>
          <w:rFonts w:ascii="Times New Roman" w:hAnsi="Times New Roman" w:cs="Times New Roman"/>
          <w:noProof/>
          <w:spacing w:val="-2"/>
          <w:sz w:val="24"/>
          <w:szCs w:val="24"/>
        </w:rPr>
        <w:t>6:30 PM in the Griffin Room at Town Hall as well as via remote participation on GoToMeeting</w:t>
      </w:r>
      <w:r w:rsidR="000F5831" w:rsidRPr="00014D8F">
        <w:rPr>
          <w:rFonts w:ascii="Times New Roman" w:hAnsi="Times New Roman" w:cs="Times New Roman"/>
          <w:noProof/>
          <w:spacing w:val="-2"/>
          <w:sz w:val="24"/>
          <w:szCs w:val="24"/>
        </w:rPr>
        <w:t>. After testimony was heard, th</w:t>
      </w:r>
      <w:r w:rsidR="00305FF6" w:rsidRPr="00014D8F">
        <w:rPr>
          <w:rFonts w:ascii="Times New Roman" w:hAnsi="Times New Roman" w:cs="Times New Roman"/>
          <w:noProof/>
          <w:spacing w:val="-2"/>
          <w:sz w:val="24"/>
          <w:szCs w:val="24"/>
        </w:rPr>
        <w:t>e</w:t>
      </w:r>
      <w:r w:rsidR="000F5831" w:rsidRPr="00014D8F">
        <w:rPr>
          <w:rFonts w:ascii="Times New Roman" w:hAnsi="Times New Roman" w:cs="Times New Roman"/>
          <w:noProof/>
          <w:spacing w:val="-2"/>
          <w:sz w:val="24"/>
          <w:szCs w:val="24"/>
        </w:rPr>
        <w:t xml:space="preserve"> hearing was</w:t>
      </w:r>
      <w:r w:rsidR="00472A75" w:rsidRPr="00014D8F">
        <w:rPr>
          <w:rFonts w:ascii="Times New Roman" w:hAnsi="Times New Roman" w:cs="Times New Roman"/>
          <w:noProof/>
          <w:spacing w:val="-2"/>
          <w:sz w:val="24"/>
          <w:szCs w:val="24"/>
        </w:rPr>
        <w:t xml:space="preserve"> continued until February 28, 2023</w:t>
      </w:r>
      <w:r w:rsidRPr="00014D8F">
        <w:rPr>
          <w:rFonts w:ascii="Times New Roman" w:hAnsi="Times New Roman" w:cs="Times New Roman"/>
          <w:spacing w:val="-2"/>
          <w:sz w:val="24"/>
          <w:szCs w:val="24"/>
        </w:rPr>
        <w:t>.</w:t>
      </w:r>
      <w:r w:rsidRPr="00014D8F">
        <w:rPr>
          <w:rFonts w:ascii="Times New Roman" w:hAnsi="Times New Roman" w:cs="Times New Roman"/>
          <w:b/>
          <w:spacing w:val="-2"/>
          <w:sz w:val="24"/>
          <w:szCs w:val="24"/>
        </w:rPr>
        <w:t xml:space="preserve"> </w:t>
      </w:r>
      <w:r w:rsidR="00305FF6" w:rsidRPr="00014D8F">
        <w:rPr>
          <w:rFonts w:ascii="Times New Roman" w:hAnsi="Times New Roman" w:cs="Times New Roman"/>
          <w:spacing w:val="-2"/>
          <w:sz w:val="24"/>
          <w:szCs w:val="24"/>
        </w:rPr>
        <w:t>Copies of the public hearing notice</w:t>
      </w:r>
      <w:r w:rsidRPr="00014D8F">
        <w:rPr>
          <w:rFonts w:ascii="Times New Roman" w:hAnsi="Times New Roman" w:cs="Times New Roman"/>
          <w:spacing w:val="-2"/>
          <w:sz w:val="24"/>
          <w:szCs w:val="24"/>
        </w:rPr>
        <w:t xml:space="preserve"> </w:t>
      </w:r>
      <w:r w:rsidR="00305FF6" w:rsidRPr="00014D8F">
        <w:rPr>
          <w:rFonts w:ascii="Times New Roman" w:hAnsi="Times New Roman" w:cs="Times New Roman"/>
          <w:spacing w:val="-2"/>
          <w:sz w:val="24"/>
          <w:szCs w:val="24"/>
        </w:rPr>
        <w:t>w</w:t>
      </w:r>
      <w:r w:rsidR="00E67EF0">
        <w:rPr>
          <w:rFonts w:ascii="Times New Roman" w:hAnsi="Times New Roman" w:cs="Times New Roman"/>
          <w:spacing w:val="-2"/>
          <w:sz w:val="24"/>
          <w:szCs w:val="24"/>
        </w:rPr>
        <w:t>ere</w:t>
      </w:r>
      <w:r w:rsidR="00305FF6" w:rsidRPr="00014D8F">
        <w:rPr>
          <w:rFonts w:ascii="Times New Roman" w:hAnsi="Times New Roman" w:cs="Times New Roman"/>
          <w:spacing w:val="-2"/>
          <w:sz w:val="24"/>
          <w:szCs w:val="24"/>
        </w:rPr>
        <w:t xml:space="preserve"> sent via certified mail</w:t>
      </w:r>
      <w:r w:rsidRPr="00014D8F">
        <w:rPr>
          <w:rFonts w:ascii="Times New Roman" w:hAnsi="Times New Roman" w:cs="Times New Roman"/>
          <w:spacing w:val="-2"/>
          <w:sz w:val="24"/>
          <w:szCs w:val="24"/>
        </w:rPr>
        <w:t xml:space="preserve"> to </w:t>
      </w:r>
      <w:r w:rsidRPr="00014D8F">
        <w:rPr>
          <w:rFonts w:ascii="Times New Roman" w:hAnsi="Times New Roman" w:cs="Times New Roman"/>
          <w:noProof/>
          <w:spacing w:val="-2"/>
          <w:sz w:val="24"/>
          <w:szCs w:val="24"/>
        </w:rPr>
        <w:t xml:space="preserve">all </w:t>
      </w:r>
      <w:r w:rsidRPr="00014D8F">
        <w:rPr>
          <w:rFonts w:ascii="Times New Roman" w:hAnsi="Times New Roman" w:cs="Times New Roman"/>
          <w:spacing w:val="-2"/>
          <w:sz w:val="24"/>
          <w:szCs w:val="24"/>
        </w:rPr>
        <w:t xml:space="preserve">abutters </w:t>
      </w:r>
      <w:r w:rsidR="00E65DB2" w:rsidRPr="00014D8F">
        <w:rPr>
          <w:rFonts w:ascii="Times New Roman" w:hAnsi="Times New Roman" w:cs="Times New Roman"/>
          <w:spacing w:val="-2"/>
          <w:sz w:val="24"/>
          <w:szCs w:val="24"/>
        </w:rPr>
        <w:t>within 300’ of the subject p</w:t>
      </w:r>
      <w:r w:rsidRPr="00014D8F">
        <w:rPr>
          <w:rFonts w:ascii="Times New Roman" w:hAnsi="Times New Roman" w:cs="Times New Roman"/>
          <w:spacing w:val="-2"/>
          <w:sz w:val="24"/>
          <w:szCs w:val="24"/>
        </w:rPr>
        <w:t>roperty</w:t>
      </w:r>
      <w:r w:rsidR="00305FF6" w:rsidRPr="00014D8F">
        <w:rPr>
          <w:rFonts w:ascii="Times New Roman" w:hAnsi="Times New Roman" w:cs="Times New Roman"/>
          <w:spacing w:val="-2"/>
          <w:sz w:val="24"/>
          <w:szCs w:val="24"/>
        </w:rPr>
        <w:t>.</w:t>
      </w:r>
      <w:r w:rsidRPr="00014D8F">
        <w:rPr>
          <w:rFonts w:ascii="Times New Roman" w:hAnsi="Times New Roman" w:cs="Times New Roman"/>
          <w:spacing w:val="-2"/>
          <w:sz w:val="24"/>
          <w:szCs w:val="24"/>
        </w:rPr>
        <w:t xml:space="preserve"> </w:t>
      </w:r>
      <w:r w:rsidR="00305FF6" w:rsidRPr="00014D8F">
        <w:rPr>
          <w:rFonts w:ascii="Times New Roman" w:hAnsi="Times New Roman" w:cs="Times New Roman"/>
          <w:spacing w:val="-2"/>
          <w:sz w:val="24"/>
          <w:szCs w:val="24"/>
        </w:rPr>
        <w:t xml:space="preserve">The public hearing notice was also sent to </w:t>
      </w:r>
      <w:r w:rsidRPr="00014D8F">
        <w:rPr>
          <w:rFonts w:ascii="Times New Roman" w:hAnsi="Times New Roman" w:cs="Times New Roman"/>
          <w:spacing w:val="-2"/>
          <w:sz w:val="24"/>
          <w:szCs w:val="24"/>
        </w:rPr>
        <w:t>the four abutting Towns and publi</w:t>
      </w:r>
      <w:r w:rsidR="00305FF6" w:rsidRPr="00014D8F">
        <w:rPr>
          <w:rFonts w:ascii="Times New Roman" w:hAnsi="Times New Roman" w:cs="Times New Roman"/>
          <w:spacing w:val="-2"/>
          <w:sz w:val="24"/>
          <w:szCs w:val="24"/>
        </w:rPr>
        <w:t>shed</w:t>
      </w:r>
      <w:r w:rsidRPr="00014D8F">
        <w:rPr>
          <w:rFonts w:ascii="Times New Roman" w:hAnsi="Times New Roman" w:cs="Times New Roman"/>
          <w:spacing w:val="-2"/>
          <w:sz w:val="24"/>
          <w:szCs w:val="24"/>
        </w:rPr>
        <w:t xml:space="preserve"> in the Cape Cod Chronicle on </w:t>
      </w:r>
      <w:r w:rsidR="000F5831" w:rsidRPr="00014D8F">
        <w:rPr>
          <w:rFonts w:ascii="Times New Roman" w:hAnsi="Times New Roman" w:cs="Times New Roman"/>
          <w:spacing w:val="-2"/>
          <w:sz w:val="24"/>
          <w:szCs w:val="24"/>
        </w:rPr>
        <w:t xml:space="preserve">January 26, 2023 and February </w:t>
      </w:r>
      <w:r w:rsidRPr="00014D8F">
        <w:rPr>
          <w:rFonts w:ascii="Times New Roman" w:hAnsi="Times New Roman" w:cs="Times New Roman"/>
          <w:spacing w:val="-2"/>
          <w:sz w:val="24"/>
          <w:szCs w:val="24"/>
        </w:rPr>
        <w:t>2, 2023. The plans were distributed to the Health Department, Conservation Department, Hi</w:t>
      </w:r>
      <w:r w:rsidR="001D7909" w:rsidRPr="00014D8F">
        <w:rPr>
          <w:rFonts w:ascii="Times New Roman" w:hAnsi="Times New Roman" w:cs="Times New Roman"/>
          <w:spacing w:val="-2"/>
          <w:sz w:val="24"/>
          <w:szCs w:val="24"/>
        </w:rPr>
        <w:t xml:space="preserve">ghway Department, Police, </w:t>
      </w:r>
      <w:r w:rsidRPr="00014D8F">
        <w:rPr>
          <w:rFonts w:ascii="Times New Roman" w:hAnsi="Times New Roman" w:cs="Times New Roman"/>
          <w:spacing w:val="-2"/>
          <w:sz w:val="24"/>
          <w:szCs w:val="24"/>
        </w:rPr>
        <w:t xml:space="preserve">Fire </w:t>
      </w:r>
      <w:r w:rsidR="001D7909" w:rsidRPr="00014D8F">
        <w:rPr>
          <w:rFonts w:ascii="Times New Roman" w:hAnsi="Times New Roman" w:cs="Times New Roman"/>
          <w:spacing w:val="-2"/>
          <w:sz w:val="24"/>
          <w:szCs w:val="24"/>
        </w:rPr>
        <w:t xml:space="preserve">and Water </w:t>
      </w:r>
      <w:r w:rsidRPr="00014D8F">
        <w:rPr>
          <w:rFonts w:ascii="Times New Roman" w:hAnsi="Times New Roman" w:cs="Times New Roman"/>
          <w:spacing w:val="-2"/>
          <w:sz w:val="24"/>
          <w:szCs w:val="24"/>
        </w:rPr>
        <w:t>Departments</w:t>
      </w:r>
      <w:r w:rsidR="001D7909" w:rsidRPr="00014D8F">
        <w:rPr>
          <w:rFonts w:ascii="Times New Roman" w:hAnsi="Times New Roman" w:cs="Times New Roman"/>
          <w:spacing w:val="-2"/>
          <w:sz w:val="24"/>
          <w:szCs w:val="24"/>
        </w:rPr>
        <w:t xml:space="preserve"> </w:t>
      </w:r>
      <w:r w:rsidRPr="00014D8F">
        <w:rPr>
          <w:rFonts w:ascii="Times New Roman" w:hAnsi="Times New Roman" w:cs="Times New Roman"/>
          <w:spacing w:val="-2"/>
          <w:sz w:val="24"/>
          <w:szCs w:val="24"/>
        </w:rPr>
        <w:t>for comment. Comments received by each were</w:t>
      </w:r>
      <w:r w:rsidR="00305FF6" w:rsidRPr="00014D8F">
        <w:rPr>
          <w:rFonts w:ascii="Times New Roman" w:hAnsi="Times New Roman" w:cs="Times New Roman"/>
          <w:spacing w:val="-2"/>
          <w:sz w:val="24"/>
          <w:szCs w:val="24"/>
        </w:rPr>
        <w:t xml:space="preserve"> provided to the Planning Board and</w:t>
      </w:r>
      <w:r w:rsidRPr="00014D8F">
        <w:rPr>
          <w:rFonts w:ascii="Times New Roman" w:hAnsi="Times New Roman" w:cs="Times New Roman"/>
          <w:spacing w:val="-2"/>
          <w:sz w:val="24"/>
          <w:szCs w:val="24"/>
        </w:rPr>
        <w:t xml:space="preserve"> </w:t>
      </w:r>
      <w:r w:rsidR="00305FF6" w:rsidRPr="00014D8F">
        <w:rPr>
          <w:rFonts w:ascii="Times New Roman" w:hAnsi="Times New Roman" w:cs="Times New Roman"/>
          <w:spacing w:val="-2"/>
          <w:sz w:val="24"/>
          <w:szCs w:val="24"/>
        </w:rPr>
        <w:t>forwarded</w:t>
      </w:r>
      <w:r w:rsidR="001D7909" w:rsidRPr="00014D8F">
        <w:rPr>
          <w:rFonts w:ascii="Times New Roman" w:hAnsi="Times New Roman" w:cs="Times New Roman"/>
          <w:spacing w:val="-2"/>
          <w:sz w:val="24"/>
          <w:szCs w:val="24"/>
        </w:rPr>
        <w:t xml:space="preserve"> to the applicant’s agent</w:t>
      </w:r>
      <w:r w:rsidRPr="00014D8F">
        <w:rPr>
          <w:rFonts w:ascii="Times New Roman" w:hAnsi="Times New Roman" w:cs="Times New Roman"/>
          <w:spacing w:val="-2"/>
          <w:sz w:val="24"/>
          <w:szCs w:val="24"/>
        </w:rPr>
        <w:t>.</w:t>
      </w:r>
    </w:p>
    <w:p w14:paraId="4B60C76F" w14:textId="77777777" w:rsidR="009A7A5C" w:rsidRPr="00014D8F" w:rsidRDefault="009A7A5C" w:rsidP="00041ED7">
      <w:pPr>
        <w:rPr>
          <w:rFonts w:ascii="Times New Roman" w:hAnsi="Times New Roman" w:cs="Times New Roman"/>
          <w:sz w:val="24"/>
          <w:szCs w:val="24"/>
        </w:rPr>
      </w:pPr>
    </w:p>
    <w:p w14:paraId="5ACFB8ED" w14:textId="77777777" w:rsidR="00041ED7" w:rsidRPr="00014D8F" w:rsidRDefault="00041ED7" w:rsidP="00041ED7">
      <w:pPr>
        <w:rPr>
          <w:rFonts w:ascii="Times New Roman" w:hAnsi="Times New Roman" w:cs="Times New Roman"/>
          <w:sz w:val="24"/>
          <w:szCs w:val="24"/>
        </w:rPr>
      </w:pPr>
      <w:r w:rsidRPr="00014D8F">
        <w:rPr>
          <w:rFonts w:ascii="Times New Roman" w:hAnsi="Times New Roman" w:cs="Times New Roman"/>
          <w:sz w:val="24"/>
          <w:szCs w:val="24"/>
        </w:rPr>
        <w:lastRenderedPageBreak/>
        <w:t>Acting and voting on the matter were members Duncan Berry, Craig Chadwick, Mary Maslowski, David Harris, Emily Brutti, Ann Clark Tucker and Alternate Member, Harry Munns.</w:t>
      </w:r>
      <w:r w:rsidR="00305FF6" w:rsidRPr="00014D8F">
        <w:rPr>
          <w:rFonts w:ascii="Times New Roman" w:hAnsi="Times New Roman" w:cs="Times New Roman"/>
          <w:sz w:val="24"/>
          <w:szCs w:val="24"/>
        </w:rPr>
        <w:t xml:space="preserve"> All votes were roll call votes.</w:t>
      </w:r>
    </w:p>
    <w:p w14:paraId="6DF64080" w14:textId="77777777" w:rsidR="00187450" w:rsidRPr="00014D8F" w:rsidRDefault="00187450" w:rsidP="00187450">
      <w:pPr>
        <w:rPr>
          <w:rFonts w:ascii="Times New Roman" w:hAnsi="Times New Roman" w:cs="Times New Roman"/>
          <w:sz w:val="24"/>
          <w:szCs w:val="24"/>
        </w:rPr>
      </w:pPr>
    </w:p>
    <w:p w14:paraId="1B1557A1" w14:textId="73F6D12A" w:rsidR="00305FF6" w:rsidRPr="00014D8F" w:rsidRDefault="0022272B" w:rsidP="00C62AFB">
      <w:pPr>
        <w:spacing w:after="100" w:afterAutospacing="1"/>
        <w:rPr>
          <w:rFonts w:ascii="Times New Roman" w:hAnsi="Times New Roman" w:cs="Times New Roman"/>
          <w:sz w:val="24"/>
          <w:szCs w:val="24"/>
        </w:rPr>
      </w:pPr>
      <w:r w:rsidRPr="00014D8F">
        <w:rPr>
          <w:rFonts w:ascii="Times New Roman" w:hAnsi="Times New Roman" w:cs="Times New Roman"/>
          <w:sz w:val="24"/>
          <w:szCs w:val="24"/>
        </w:rPr>
        <w:t xml:space="preserve">At the Public Hearing, </w:t>
      </w:r>
      <w:r w:rsidR="000C20A3" w:rsidRPr="00014D8F">
        <w:rPr>
          <w:rFonts w:ascii="Times New Roman" w:hAnsi="Times New Roman" w:cs="Times New Roman"/>
          <w:sz w:val="24"/>
          <w:szCs w:val="24"/>
        </w:rPr>
        <w:t xml:space="preserve">Greg Winston, David Plunkett, Dan Croteau </w:t>
      </w:r>
      <w:r w:rsidR="00305FF6" w:rsidRPr="00014D8F">
        <w:rPr>
          <w:rFonts w:ascii="Times New Roman" w:hAnsi="Times New Roman" w:cs="Times New Roman"/>
          <w:sz w:val="24"/>
          <w:szCs w:val="24"/>
        </w:rPr>
        <w:t xml:space="preserve">PE., </w:t>
      </w:r>
      <w:r w:rsidR="000C20A3" w:rsidRPr="00014D8F">
        <w:rPr>
          <w:rFonts w:ascii="Times New Roman" w:hAnsi="Times New Roman" w:cs="Times New Roman"/>
          <w:sz w:val="24"/>
          <w:szCs w:val="24"/>
        </w:rPr>
        <w:t xml:space="preserve">Moran Engineering and project manager Harry Ellis </w:t>
      </w:r>
      <w:r w:rsidR="00305FF6" w:rsidRPr="00014D8F">
        <w:rPr>
          <w:rFonts w:ascii="Times New Roman" w:hAnsi="Times New Roman" w:cs="Times New Roman"/>
          <w:sz w:val="24"/>
          <w:szCs w:val="24"/>
        </w:rPr>
        <w:t>explained their project</w:t>
      </w:r>
      <w:r w:rsidR="00041ED7" w:rsidRPr="00014D8F">
        <w:rPr>
          <w:rFonts w:ascii="Times New Roman" w:hAnsi="Times New Roman" w:cs="Times New Roman"/>
          <w:sz w:val="24"/>
          <w:szCs w:val="24"/>
        </w:rPr>
        <w:t>.</w:t>
      </w:r>
      <w:r w:rsidR="001D7909" w:rsidRPr="00014D8F">
        <w:rPr>
          <w:rFonts w:ascii="Times New Roman" w:hAnsi="Times New Roman" w:cs="Times New Roman"/>
          <w:sz w:val="24"/>
          <w:szCs w:val="24"/>
        </w:rPr>
        <w:t xml:space="preserve"> </w:t>
      </w:r>
      <w:r w:rsidR="00305FF6" w:rsidRPr="00014D8F">
        <w:rPr>
          <w:rFonts w:ascii="Times New Roman" w:hAnsi="Times New Roman" w:cs="Times New Roman"/>
          <w:sz w:val="24"/>
          <w:szCs w:val="24"/>
        </w:rPr>
        <w:t xml:space="preserve">The applicant proposed to renovate the </w:t>
      </w:r>
      <w:r w:rsidR="00E36699" w:rsidRPr="00014D8F">
        <w:rPr>
          <w:rFonts w:ascii="Times New Roman" w:hAnsi="Times New Roman" w:cs="Times New Roman"/>
          <w:sz w:val="24"/>
          <w:szCs w:val="24"/>
        </w:rPr>
        <w:t>circa 1853 Tha</w:t>
      </w:r>
      <w:r w:rsidR="00E67EF0">
        <w:rPr>
          <w:rFonts w:ascii="Times New Roman" w:hAnsi="Times New Roman" w:cs="Times New Roman"/>
          <w:sz w:val="24"/>
          <w:szCs w:val="24"/>
        </w:rPr>
        <w:t>t</w:t>
      </w:r>
      <w:r w:rsidR="00E36699" w:rsidRPr="00014D8F">
        <w:rPr>
          <w:rFonts w:ascii="Times New Roman" w:hAnsi="Times New Roman" w:cs="Times New Roman"/>
          <w:sz w:val="24"/>
          <w:szCs w:val="24"/>
        </w:rPr>
        <w:t>cher’s Forge, single story building, by elevating the building, pouring a new slab and constructing a second story apartment. The first floor will be used as commercial storage space.</w:t>
      </w:r>
    </w:p>
    <w:p w14:paraId="1CCF68F9" w14:textId="6FF5CDAD" w:rsidR="00E36699" w:rsidRPr="00014D8F" w:rsidRDefault="001D7909" w:rsidP="00E36699">
      <w:pPr>
        <w:spacing w:after="100" w:afterAutospacing="1"/>
        <w:rPr>
          <w:rFonts w:ascii="Times New Roman" w:hAnsi="Times New Roman" w:cs="Times New Roman"/>
          <w:sz w:val="24"/>
          <w:szCs w:val="24"/>
        </w:rPr>
      </w:pPr>
      <w:r w:rsidRPr="00014D8F">
        <w:rPr>
          <w:rFonts w:ascii="Times New Roman" w:hAnsi="Times New Roman" w:cs="Times New Roman"/>
          <w:sz w:val="24"/>
          <w:szCs w:val="24"/>
        </w:rPr>
        <w:t xml:space="preserve">The Board reviewed the </w:t>
      </w:r>
      <w:r w:rsidR="00305FF6" w:rsidRPr="00014D8F">
        <w:rPr>
          <w:rFonts w:ascii="Times New Roman" w:hAnsi="Times New Roman" w:cs="Times New Roman"/>
          <w:sz w:val="24"/>
          <w:szCs w:val="24"/>
        </w:rPr>
        <w:t xml:space="preserve">Site Plan, </w:t>
      </w:r>
      <w:r w:rsidR="00E36699" w:rsidRPr="00014D8F">
        <w:rPr>
          <w:rFonts w:ascii="Times New Roman" w:hAnsi="Times New Roman" w:cs="Times New Roman"/>
          <w:sz w:val="24"/>
          <w:szCs w:val="24"/>
        </w:rPr>
        <w:t xml:space="preserve">proposed </w:t>
      </w:r>
      <w:r w:rsidR="00305FF6" w:rsidRPr="00014D8F">
        <w:rPr>
          <w:rFonts w:ascii="Times New Roman" w:hAnsi="Times New Roman" w:cs="Times New Roman"/>
          <w:sz w:val="24"/>
          <w:szCs w:val="24"/>
        </w:rPr>
        <w:t>building renovations</w:t>
      </w:r>
      <w:r w:rsidR="00E36699" w:rsidRPr="00014D8F">
        <w:rPr>
          <w:rFonts w:ascii="Times New Roman" w:hAnsi="Times New Roman" w:cs="Times New Roman"/>
          <w:sz w:val="24"/>
          <w:szCs w:val="24"/>
        </w:rPr>
        <w:t xml:space="preserve"> and architectural elevation drawings. They asked questions</w:t>
      </w:r>
      <w:r w:rsidRPr="00014D8F">
        <w:rPr>
          <w:rFonts w:ascii="Times New Roman" w:hAnsi="Times New Roman" w:cs="Times New Roman"/>
          <w:sz w:val="24"/>
          <w:szCs w:val="24"/>
        </w:rPr>
        <w:t xml:space="preserve"> and</w:t>
      </w:r>
      <w:r w:rsidR="000C20A3" w:rsidRPr="00014D8F">
        <w:rPr>
          <w:rFonts w:ascii="Times New Roman" w:hAnsi="Times New Roman" w:cs="Times New Roman"/>
          <w:sz w:val="24"/>
          <w:szCs w:val="24"/>
        </w:rPr>
        <w:t xml:space="preserve"> </w:t>
      </w:r>
      <w:r w:rsidR="00E36699" w:rsidRPr="00014D8F">
        <w:rPr>
          <w:rFonts w:ascii="Times New Roman" w:hAnsi="Times New Roman" w:cs="Times New Roman"/>
          <w:sz w:val="24"/>
          <w:szCs w:val="24"/>
        </w:rPr>
        <w:t xml:space="preserve">requested </w:t>
      </w:r>
      <w:r w:rsidR="000C20A3" w:rsidRPr="00014D8F">
        <w:rPr>
          <w:rFonts w:ascii="Times New Roman" w:hAnsi="Times New Roman" w:cs="Times New Roman"/>
          <w:sz w:val="24"/>
          <w:szCs w:val="24"/>
        </w:rPr>
        <w:t>further</w:t>
      </w:r>
      <w:r w:rsidRPr="00014D8F">
        <w:rPr>
          <w:rFonts w:ascii="Times New Roman" w:hAnsi="Times New Roman" w:cs="Times New Roman"/>
          <w:sz w:val="24"/>
          <w:szCs w:val="24"/>
        </w:rPr>
        <w:t xml:space="preserve"> details</w:t>
      </w:r>
      <w:r w:rsidR="00E36699" w:rsidRPr="00014D8F">
        <w:rPr>
          <w:rFonts w:ascii="Times New Roman" w:hAnsi="Times New Roman" w:cs="Times New Roman"/>
          <w:sz w:val="24"/>
          <w:szCs w:val="24"/>
        </w:rPr>
        <w:t xml:space="preserve"> on the second means of egress from the second floor apartment. Following that th</w:t>
      </w:r>
      <w:r w:rsidR="004012A4" w:rsidRPr="00014D8F">
        <w:rPr>
          <w:rFonts w:ascii="Times New Roman" w:hAnsi="Times New Roman" w:cs="Times New Roman"/>
          <w:sz w:val="24"/>
          <w:szCs w:val="24"/>
        </w:rPr>
        <w:t>e</w:t>
      </w:r>
      <w:r w:rsidR="00E36699" w:rsidRPr="00014D8F">
        <w:rPr>
          <w:rFonts w:ascii="Times New Roman" w:hAnsi="Times New Roman" w:cs="Times New Roman"/>
          <w:sz w:val="24"/>
          <w:szCs w:val="24"/>
        </w:rPr>
        <w:t xml:space="preserve">y voted to </w:t>
      </w:r>
      <w:r w:rsidR="000C20A3" w:rsidRPr="00014D8F">
        <w:rPr>
          <w:rFonts w:ascii="Times New Roman" w:hAnsi="Times New Roman" w:cs="Times New Roman"/>
          <w:sz w:val="24"/>
          <w:szCs w:val="24"/>
        </w:rPr>
        <w:t>continuing the hearing until February 28, 2023</w:t>
      </w:r>
      <w:r w:rsidRPr="00014D8F">
        <w:rPr>
          <w:rFonts w:ascii="Times New Roman" w:hAnsi="Times New Roman" w:cs="Times New Roman"/>
          <w:sz w:val="24"/>
          <w:szCs w:val="24"/>
        </w:rPr>
        <w:t xml:space="preserve">. </w:t>
      </w:r>
      <w:r w:rsidR="000C20A3" w:rsidRPr="00014D8F">
        <w:rPr>
          <w:rFonts w:ascii="Times New Roman" w:hAnsi="Times New Roman" w:cs="Times New Roman"/>
          <w:sz w:val="24"/>
          <w:szCs w:val="24"/>
        </w:rPr>
        <w:t>There were no public comments</w:t>
      </w:r>
      <w:r w:rsidR="00A75657" w:rsidRPr="00014D8F">
        <w:rPr>
          <w:rFonts w:ascii="Times New Roman" w:hAnsi="Times New Roman" w:cs="Times New Roman"/>
          <w:sz w:val="24"/>
          <w:szCs w:val="24"/>
        </w:rPr>
        <w:t xml:space="preserve"> at either of the public hearings. </w:t>
      </w:r>
      <w:r w:rsidR="004012A4" w:rsidRPr="00014D8F">
        <w:rPr>
          <w:rFonts w:ascii="Times New Roman" w:hAnsi="Times New Roman" w:cs="Times New Roman"/>
          <w:sz w:val="24"/>
          <w:szCs w:val="24"/>
        </w:rPr>
        <w:t>At the 2/28/23 meeting</w:t>
      </w:r>
      <w:r w:rsidR="002B0251">
        <w:rPr>
          <w:rFonts w:ascii="Times New Roman" w:hAnsi="Times New Roman" w:cs="Times New Roman"/>
          <w:sz w:val="24"/>
          <w:szCs w:val="24"/>
        </w:rPr>
        <w:t>,</w:t>
      </w:r>
      <w:r w:rsidR="004012A4" w:rsidRPr="00014D8F">
        <w:rPr>
          <w:rFonts w:ascii="Times New Roman" w:hAnsi="Times New Roman" w:cs="Times New Roman"/>
          <w:sz w:val="24"/>
          <w:szCs w:val="24"/>
        </w:rPr>
        <w:t xml:space="preserve"> t</w:t>
      </w:r>
      <w:r w:rsidR="00E36699" w:rsidRPr="00014D8F">
        <w:rPr>
          <w:rFonts w:ascii="Times New Roman" w:hAnsi="Times New Roman" w:cs="Times New Roman"/>
          <w:sz w:val="24"/>
          <w:szCs w:val="24"/>
        </w:rPr>
        <w:t>he Board voted to close the public hearing</w:t>
      </w:r>
      <w:r w:rsidR="002B0251">
        <w:rPr>
          <w:rFonts w:ascii="Times New Roman" w:hAnsi="Times New Roman" w:cs="Times New Roman"/>
          <w:sz w:val="24"/>
          <w:szCs w:val="24"/>
        </w:rPr>
        <w:t>.</w:t>
      </w:r>
      <w:r w:rsidR="00E36699" w:rsidRPr="00014D8F">
        <w:rPr>
          <w:rFonts w:ascii="Times New Roman" w:hAnsi="Times New Roman" w:cs="Times New Roman"/>
          <w:sz w:val="24"/>
          <w:szCs w:val="24"/>
        </w:rPr>
        <w:t xml:space="preserve"> </w:t>
      </w:r>
      <w:r w:rsidR="002B0251">
        <w:rPr>
          <w:rFonts w:ascii="Times New Roman" w:hAnsi="Times New Roman" w:cs="Times New Roman"/>
          <w:sz w:val="24"/>
          <w:szCs w:val="24"/>
        </w:rPr>
        <w:t>T</w:t>
      </w:r>
      <w:r w:rsidR="00E36699" w:rsidRPr="00014D8F">
        <w:rPr>
          <w:rFonts w:ascii="Times New Roman" w:hAnsi="Times New Roman" w:cs="Times New Roman"/>
          <w:sz w:val="24"/>
          <w:szCs w:val="24"/>
        </w:rPr>
        <w:t xml:space="preserve">he vote was unanimous. The members then deliberated and reviewed the criteria for granting a Site Plan Special Permit in accordance with section 325-55 of the Zoning Bylaw. </w:t>
      </w:r>
    </w:p>
    <w:p w14:paraId="5BFAD5BF" w14:textId="77777777" w:rsidR="00E36699" w:rsidRPr="00014D8F" w:rsidRDefault="00E36699" w:rsidP="00E36699">
      <w:pPr>
        <w:tabs>
          <w:tab w:val="left" w:pos="-720"/>
        </w:tabs>
        <w:suppressAutoHyphens/>
        <w:rPr>
          <w:rFonts w:ascii="Times New Roman" w:hAnsi="Times New Roman" w:cs="Times New Roman"/>
          <w:spacing w:val="-2"/>
          <w:sz w:val="24"/>
          <w:szCs w:val="24"/>
        </w:rPr>
      </w:pPr>
      <w:r w:rsidRPr="00014D8F">
        <w:rPr>
          <w:rFonts w:ascii="Times New Roman" w:hAnsi="Times New Roman" w:cs="Times New Roman"/>
          <w:spacing w:val="-2"/>
          <w:sz w:val="24"/>
          <w:szCs w:val="24"/>
        </w:rPr>
        <w:t xml:space="preserve">The decision in this matter is based upon the application, supporting documentation, public testimony and evidence provided at the hearing. Copies of the official records are located in the Planning Department files and are incorporated into the record by this reference.   </w:t>
      </w:r>
    </w:p>
    <w:p w14:paraId="40E6F08E" w14:textId="77777777" w:rsidR="00254902" w:rsidRPr="00014D8F" w:rsidRDefault="00254902" w:rsidP="00926C62">
      <w:pPr>
        <w:tabs>
          <w:tab w:val="left" w:pos="-720"/>
        </w:tabs>
        <w:suppressAutoHyphens/>
        <w:rPr>
          <w:rFonts w:ascii="Times New Roman" w:hAnsi="Times New Roman" w:cs="Times New Roman"/>
          <w:spacing w:val="-2"/>
          <w:sz w:val="24"/>
          <w:szCs w:val="24"/>
        </w:rPr>
      </w:pPr>
    </w:p>
    <w:p w14:paraId="76A74E33" w14:textId="77777777" w:rsidR="00254902" w:rsidRPr="00014D8F" w:rsidRDefault="00A75657" w:rsidP="00254902">
      <w:pPr>
        <w:tabs>
          <w:tab w:val="left" w:pos="-720"/>
        </w:tabs>
        <w:suppressAutoHyphens/>
        <w:rPr>
          <w:rFonts w:ascii="Times New Roman" w:hAnsi="Times New Roman" w:cs="Times New Roman"/>
          <w:b/>
          <w:spacing w:val="-2"/>
          <w:sz w:val="24"/>
          <w:szCs w:val="24"/>
        </w:rPr>
      </w:pPr>
      <w:r w:rsidRPr="00014D8F">
        <w:rPr>
          <w:rFonts w:ascii="Times New Roman" w:hAnsi="Times New Roman" w:cs="Times New Roman"/>
          <w:b/>
          <w:spacing w:val="-2"/>
          <w:sz w:val="24"/>
          <w:szCs w:val="24"/>
        </w:rPr>
        <w:t>Information Submitted</w:t>
      </w:r>
      <w:r w:rsidR="00254902" w:rsidRPr="00014D8F">
        <w:rPr>
          <w:rFonts w:ascii="Times New Roman" w:hAnsi="Times New Roman" w:cs="Times New Roman"/>
          <w:b/>
          <w:spacing w:val="-2"/>
          <w:sz w:val="24"/>
          <w:szCs w:val="24"/>
        </w:rPr>
        <w:t>:</w:t>
      </w:r>
    </w:p>
    <w:p w14:paraId="0B6FF9D6" w14:textId="77777777" w:rsidR="00254902" w:rsidRPr="00014D8F" w:rsidRDefault="00254902" w:rsidP="00A75657">
      <w:pPr>
        <w:numPr>
          <w:ilvl w:val="0"/>
          <w:numId w:val="19"/>
        </w:numPr>
        <w:tabs>
          <w:tab w:val="left" w:pos="-720"/>
        </w:tabs>
        <w:suppressAutoHyphens/>
        <w:ind w:left="360"/>
        <w:rPr>
          <w:rFonts w:ascii="Times New Roman" w:hAnsi="Times New Roman" w:cs="Times New Roman"/>
          <w:spacing w:val="-2"/>
          <w:sz w:val="24"/>
          <w:szCs w:val="24"/>
        </w:rPr>
      </w:pPr>
      <w:r w:rsidRPr="00014D8F">
        <w:rPr>
          <w:rFonts w:ascii="Times New Roman" w:hAnsi="Times New Roman" w:cs="Times New Roman"/>
          <w:spacing w:val="-2"/>
          <w:sz w:val="24"/>
          <w:szCs w:val="24"/>
        </w:rPr>
        <w:t>Completed application form</w:t>
      </w:r>
      <w:r w:rsidR="000C20A3" w:rsidRPr="00014D8F">
        <w:rPr>
          <w:rFonts w:ascii="Times New Roman" w:hAnsi="Times New Roman" w:cs="Times New Roman"/>
          <w:spacing w:val="-2"/>
          <w:sz w:val="24"/>
          <w:szCs w:val="24"/>
        </w:rPr>
        <w:t xml:space="preserve"> and narrative</w:t>
      </w:r>
      <w:r w:rsidR="001B3972" w:rsidRPr="00014D8F">
        <w:rPr>
          <w:rFonts w:ascii="Times New Roman" w:hAnsi="Times New Roman" w:cs="Times New Roman"/>
          <w:spacing w:val="-2"/>
          <w:sz w:val="24"/>
          <w:szCs w:val="24"/>
        </w:rPr>
        <w:t>;</w:t>
      </w:r>
      <w:r w:rsidRPr="00014D8F">
        <w:rPr>
          <w:rFonts w:ascii="Times New Roman" w:hAnsi="Times New Roman" w:cs="Times New Roman"/>
          <w:spacing w:val="-2"/>
          <w:sz w:val="24"/>
          <w:szCs w:val="24"/>
        </w:rPr>
        <w:t xml:space="preserve"> </w:t>
      </w:r>
    </w:p>
    <w:p w14:paraId="61D02B3B" w14:textId="77777777" w:rsidR="00254902" w:rsidRPr="00014D8F" w:rsidRDefault="00254902" w:rsidP="00A75657">
      <w:pPr>
        <w:numPr>
          <w:ilvl w:val="0"/>
          <w:numId w:val="19"/>
        </w:numPr>
        <w:tabs>
          <w:tab w:val="left" w:pos="-720"/>
        </w:tabs>
        <w:suppressAutoHyphens/>
        <w:ind w:left="360"/>
        <w:rPr>
          <w:rFonts w:ascii="Times New Roman" w:hAnsi="Times New Roman" w:cs="Times New Roman"/>
          <w:spacing w:val="-2"/>
          <w:sz w:val="24"/>
          <w:szCs w:val="24"/>
        </w:rPr>
      </w:pPr>
      <w:r w:rsidRPr="00014D8F">
        <w:rPr>
          <w:rFonts w:ascii="Times New Roman" w:hAnsi="Times New Roman" w:cs="Times New Roman"/>
          <w:spacing w:val="-2"/>
          <w:sz w:val="24"/>
          <w:szCs w:val="24"/>
        </w:rPr>
        <w:t>Filing fee</w:t>
      </w:r>
      <w:r w:rsidR="001B3972" w:rsidRPr="00014D8F">
        <w:rPr>
          <w:rFonts w:ascii="Times New Roman" w:hAnsi="Times New Roman" w:cs="Times New Roman"/>
          <w:spacing w:val="-2"/>
          <w:sz w:val="24"/>
          <w:szCs w:val="24"/>
        </w:rPr>
        <w:t>;</w:t>
      </w:r>
    </w:p>
    <w:p w14:paraId="0A1761E2" w14:textId="77777777" w:rsidR="001B3972" w:rsidRPr="00014D8F" w:rsidRDefault="00254902" w:rsidP="00A75657">
      <w:pPr>
        <w:numPr>
          <w:ilvl w:val="0"/>
          <w:numId w:val="19"/>
        </w:numPr>
        <w:tabs>
          <w:tab w:val="left" w:pos="-720"/>
        </w:tabs>
        <w:suppressAutoHyphens/>
        <w:ind w:left="360"/>
        <w:rPr>
          <w:rFonts w:ascii="Times New Roman" w:hAnsi="Times New Roman" w:cs="Times New Roman"/>
          <w:spacing w:val="-2"/>
          <w:sz w:val="24"/>
          <w:szCs w:val="24"/>
        </w:rPr>
      </w:pPr>
      <w:r w:rsidRPr="00014D8F">
        <w:rPr>
          <w:rFonts w:ascii="Times New Roman" w:hAnsi="Times New Roman" w:cs="Times New Roman"/>
          <w:spacing w:val="-2"/>
          <w:sz w:val="24"/>
          <w:szCs w:val="24"/>
        </w:rPr>
        <w:t>Site</w:t>
      </w:r>
      <w:r w:rsidR="000A7709" w:rsidRPr="00014D8F">
        <w:rPr>
          <w:rFonts w:ascii="Times New Roman" w:hAnsi="Times New Roman" w:cs="Times New Roman"/>
          <w:spacing w:val="-2"/>
          <w:sz w:val="24"/>
          <w:szCs w:val="24"/>
        </w:rPr>
        <w:t xml:space="preserve"> Plan by Moran Engineering Assoc., LLC dated 12/22/22</w:t>
      </w:r>
      <w:r w:rsidR="001B3972" w:rsidRPr="00014D8F">
        <w:rPr>
          <w:rFonts w:ascii="Times New Roman" w:hAnsi="Times New Roman" w:cs="Times New Roman"/>
          <w:spacing w:val="-2"/>
          <w:sz w:val="24"/>
          <w:szCs w:val="24"/>
        </w:rPr>
        <w:t>;</w:t>
      </w:r>
    </w:p>
    <w:p w14:paraId="3E12E0B6" w14:textId="77777777" w:rsidR="00254902" w:rsidRPr="00014D8F" w:rsidRDefault="00254902" w:rsidP="00A75657">
      <w:pPr>
        <w:numPr>
          <w:ilvl w:val="0"/>
          <w:numId w:val="19"/>
        </w:numPr>
        <w:tabs>
          <w:tab w:val="left" w:pos="-720"/>
        </w:tabs>
        <w:suppressAutoHyphens/>
        <w:ind w:left="360"/>
        <w:rPr>
          <w:rFonts w:ascii="Times New Roman" w:hAnsi="Times New Roman" w:cs="Times New Roman"/>
          <w:spacing w:val="-2"/>
          <w:sz w:val="24"/>
          <w:szCs w:val="24"/>
        </w:rPr>
      </w:pPr>
      <w:r w:rsidRPr="00014D8F">
        <w:rPr>
          <w:rFonts w:ascii="Times New Roman" w:hAnsi="Times New Roman" w:cs="Times New Roman"/>
          <w:spacing w:val="-2"/>
          <w:sz w:val="24"/>
          <w:szCs w:val="24"/>
        </w:rPr>
        <w:t>Building schematics</w:t>
      </w:r>
      <w:r w:rsidR="00E65DB2" w:rsidRPr="00014D8F">
        <w:rPr>
          <w:rFonts w:ascii="Times New Roman" w:hAnsi="Times New Roman" w:cs="Times New Roman"/>
          <w:spacing w:val="-2"/>
          <w:sz w:val="24"/>
          <w:szCs w:val="24"/>
        </w:rPr>
        <w:t>, photos</w:t>
      </w:r>
      <w:r w:rsidRPr="00014D8F">
        <w:rPr>
          <w:rFonts w:ascii="Times New Roman" w:hAnsi="Times New Roman" w:cs="Times New Roman"/>
          <w:spacing w:val="-2"/>
          <w:sz w:val="24"/>
          <w:szCs w:val="24"/>
        </w:rPr>
        <w:t xml:space="preserve"> and elevations </w:t>
      </w:r>
      <w:r w:rsidR="001B3972" w:rsidRPr="00014D8F">
        <w:rPr>
          <w:rFonts w:ascii="Times New Roman" w:hAnsi="Times New Roman" w:cs="Times New Roman"/>
          <w:spacing w:val="-2"/>
          <w:sz w:val="24"/>
          <w:szCs w:val="24"/>
        </w:rPr>
        <w:t>by George Long Design</w:t>
      </w:r>
      <w:r w:rsidR="00A75657" w:rsidRPr="00014D8F">
        <w:rPr>
          <w:rFonts w:ascii="Times New Roman" w:hAnsi="Times New Roman" w:cs="Times New Roman"/>
          <w:spacing w:val="-2"/>
          <w:sz w:val="24"/>
          <w:szCs w:val="24"/>
        </w:rPr>
        <w:t>,</w:t>
      </w:r>
      <w:r w:rsidR="001B3972" w:rsidRPr="00014D8F">
        <w:rPr>
          <w:rFonts w:ascii="Times New Roman" w:hAnsi="Times New Roman" w:cs="Times New Roman"/>
          <w:spacing w:val="-2"/>
          <w:sz w:val="24"/>
          <w:szCs w:val="24"/>
        </w:rPr>
        <w:t xml:space="preserve"> dated 12/22/22, revised by Harry Ellis, 2/28/23;</w:t>
      </w:r>
    </w:p>
    <w:p w14:paraId="75437623" w14:textId="43E04BC0" w:rsidR="00254902" w:rsidRPr="00014D8F" w:rsidRDefault="00254902" w:rsidP="00A75657">
      <w:pPr>
        <w:numPr>
          <w:ilvl w:val="0"/>
          <w:numId w:val="19"/>
        </w:numPr>
        <w:tabs>
          <w:tab w:val="left" w:pos="-720"/>
        </w:tabs>
        <w:suppressAutoHyphens/>
        <w:ind w:left="360"/>
        <w:rPr>
          <w:rFonts w:ascii="Times New Roman" w:hAnsi="Times New Roman" w:cs="Times New Roman"/>
          <w:spacing w:val="-2"/>
          <w:sz w:val="24"/>
          <w:szCs w:val="24"/>
        </w:rPr>
      </w:pPr>
      <w:r w:rsidRPr="00014D8F">
        <w:rPr>
          <w:rFonts w:ascii="Times New Roman" w:hAnsi="Times New Roman" w:cs="Times New Roman"/>
          <w:spacing w:val="-2"/>
          <w:sz w:val="24"/>
          <w:szCs w:val="24"/>
        </w:rPr>
        <w:t>Review Memorandum from Paul H</w:t>
      </w:r>
      <w:r w:rsidR="001B3972" w:rsidRPr="00014D8F">
        <w:rPr>
          <w:rFonts w:ascii="Times New Roman" w:hAnsi="Times New Roman" w:cs="Times New Roman"/>
          <w:spacing w:val="-2"/>
          <w:sz w:val="24"/>
          <w:szCs w:val="24"/>
        </w:rPr>
        <w:t>alkiotis, Town Planner</w:t>
      </w:r>
      <w:r w:rsidR="002B0251">
        <w:rPr>
          <w:rFonts w:ascii="Times New Roman" w:hAnsi="Times New Roman" w:cs="Times New Roman"/>
          <w:spacing w:val="-2"/>
          <w:sz w:val="24"/>
          <w:szCs w:val="24"/>
        </w:rPr>
        <w:t>,</w:t>
      </w:r>
      <w:r w:rsidR="001B3972" w:rsidRPr="00014D8F">
        <w:rPr>
          <w:rFonts w:ascii="Times New Roman" w:hAnsi="Times New Roman" w:cs="Times New Roman"/>
          <w:spacing w:val="-2"/>
          <w:sz w:val="24"/>
          <w:szCs w:val="24"/>
        </w:rPr>
        <w:t xml:space="preserve"> dated 2/3</w:t>
      </w:r>
      <w:r w:rsidRPr="00014D8F">
        <w:rPr>
          <w:rFonts w:ascii="Times New Roman" w:hAnsi="Times New Roman" w:cs="Times New Roman"/>
          <w:spacing w:val="-2"/>
          <w:sz w:val="24"/>
          <w:szCs w:val="24"/>
        </w:rPr>
        <w:t>/23.</w:t>
      </w:r>
    </w:p>
    <w:p w14:paraId="38181C9E" w14:textId="77777777" w:rsidR="0032159C" w:rsidRPr="00014D8F" w:rsidRDefault="0032159C" w:rsidP="00B005A0">
      <w:pPr>
        <w:rPr>
          <w:rFonts w:ascii="Times New Roman" w:eastAsia="Times New Roman" w:hAnsi="Times New Roman" w:cs="Times New Roman"/>
          <w:b/>
          <w:sz w:val="24"/>
          <w:szCs w:val="24"/>
          <w:u w:val="single"/>
        </w:rPr>
      </w:pPr>
    </w:p>
    <w:p w14:paraId="100EB5A3" w14:textId="77777777" w:rsidR="00B005A0" w:rsidRPr="00014D8F" w:rsidRDefault="00B005A0" w:rsidP="00B005A0">
      <w:pPr>
        <w:rPr>
          <w:rFonts w:ascii="Times New Roman" w:hAnsi="Times New Roman" w:cs="Times New Roman"/>
          <w:b/>
          <w:sz w:val="24"/>
          <w:szCs w:val="24"/>
          <w:u w:val="single"/>
        </w:rPr>
      </w:pPr>
      <w:r w:rsidRPr="00014D8F">
        <w:rPr>
          <w:rFonts w:ascii="Times New Roman" w:hAnsi="Times New Roman" w:cs="Times New Roman"/>
          <w:b/>
          <w:sz w:val="24"/>
          <w:szCs w:val="24"/>
        </w:rPr>
        <w:t>Findings</w:t>
      </w:r>
      <w:r w:rsidR="008E6B93" w:rsidRPr="00014D8F">
        <w:rPr>
          <w:rFonts w:ascii="Times New Roman" w:hAnsi="Times New Roman" w:cs="Times New Roman"/>
          <w:b/>
          <w:sz w:val="24"/>
          <w:szCs w:val="24"/>
        </w:rPr>
        <w:t xml:space="preserve"> of </w:t>
      </w:r>
      <w:r w:rsidR="00926C62" w:rsidRPr="00014D8F">
        <w:rPr>
          <w:rFonts w:ascii="Times New Roman" w:hAnsi="Times New Roman" w:cs="Times New Roman"/>
          <w:b/>
          <w:sz w:val="24"/>
          <w:szCs w:val="24"/>
        </w:rPr>
        <w:t>the Harwich Planning Board</w:t>
      </w:r>
      <w:r w:rsidRPr="00014D8F">
        <w:rPr>
          <w:rFonts w:ascii="Times New Roman" w:hAnsi="Times New Roman" w:cs="Times New Roman"/>
          <w:b/>
          <w:sz w:val="24"/>
          <w:szCs w:val="24"/>
          <w:u w:val="single"/>
        </w:rPr>
        <w:t xml:space="preserve"> </w:t>
      </w:r>
    </w:p>
    <w:p w14:paraId="1F5AF8B2" w14:textId="77777777" w:rsidR="000650AE" w:rsidRPr="00014D8F" w:rsidRDefault="000650AE" w:rsidP="000650AE">
      <w:pPr>
        <w:rPr>
          <w:rFonts w:ascii="Times New Roman" w:hAnsi="Times New Roman" w:cs="Times New Roman"/>
          <w:sz w:val="24"/>
          <w:szCs w:val="24"/>
        </w:rPr>
      </w:pPr>
      <w:r w:rsidRPr="00014D8F">
        <w:rPr>
          <w:rFonts w:ascii="Times New Roman" w:hAnsi="Times New Roman" w:cs="Times New Roman"/>
          <w:sz w:val="24"/>
          <w:szCs w:val="24"/>
        </w:rPr>
        <w:t>On a motion from Ms. Maslowski</w:t>
      </w:r>
      <w:r w:rsidR="00A75657" w:rsidRPr="00014D8F">
        <w:rPr>
          <w:rFonts w:ascii="Times New Roman" w:hAnsi="Times New Roman" w:cs="Times New Roman"/>
          <w:sz w:val="24"/>
          <w:szCs w:val="24"/>
        </w:rPr>
        <w:t>,</w:t>
      </w:r>
      <w:r w:rsidRPr="00014D8F">
        <w:rPr>
          <w:rFonts w:ascii="Times New Roman" w:hAnsi="Times New Roman" w:cs="Times New Roman"/>
          <w:sz w:val="24"/>
          <w:szCs w:val="24"/>
        </w:rPr>
        <w:t xml:space="preserve"> second</w:t>
      </w:r>
      <w:r w:rsidR="00A75657" w:rsidRPr="00014D8F">
        <w:rPr>
          <w:rFonts w:ascii="Times New Roman" w:hAnsi="Times New Roman" w:cs="Times New Roman"/>
          <w:sz w:val="24"/>
          <w:szCs w:val="24"/>
        </w:rPr>
        <w:t>ed</w:t>
      </w:r>
      <w:r w:rsidRPr="00014D8F">
        <w:rPr>
          <w:rFonts w:ascii="Times New Roman" w:hAnsi="Times New Roman" w:cs="Times New Roman"/>
          <w:sz w:val="24"/>
          <w:szCs w:val="24"/>
        </w:rPr>
        <w:t xml:space="preserve"> by Mr. Chadwick, the Planning Board voted unanimously (7-0-0) by roll call vote to adopt the following findings: </w:t>
      </w:r>
    </w:p>
    <w:p w14:paraId="00038D46" w14:textId="77777777" w:rsidR="000650AE" w:rsidRPr="00014D8F" w:rsidRDefault="000650AE" w:rsidP="00B005A0">
      <w:pPr>
        <w:rPr>
          <w:rFonts w:ascii="Times New Roman" w:hAnsi="Times New Roman" w:cs="Times New Roman"/>
          <w:b/>
          <w:sz w:val="24"/>
          <w:szCs w:val="24"/>
          <w:u w:val="single"/>
        </w:rPr>
      </w:pPr>
    </w:p>
    <w:p w14:paraId="234F6A48" w14:textId="64AF1EBF" w:rsidR="001B3972" w:rsidRPr="00014D8F" w:rsidRDefault="001B3972" w:rsidP="00A75657">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The subject property is located at 338 Bank Street, Harwich (Assessors Map 41</w:t>
      </w:r>
      <w:r w:rsidR="005E3D2F">
        <w:rPr>
          <w:rFonts w:ascii="Times New Roman" w:hAnsi="Times New Roman" w:cs="Times New Roman"/>
          <w:sz w:val="24"/>
          <w:szCs w:val="24"/>
        </w:rPr>
        <w:t>,</w:t>
      </w:r>
      <w:r w:rsidRPr="00014D8F">
        <w:rPr>
          <w:rFonts w:ascii="Times New Roman" w:hAnsi="Times New Roman" w:cs="Times New Roman"/>
          <w:sz w:val="24"/>
          <w:szCs w:val="24"/>
        </w:rPr>
        <w:t xml:space="preserve"> Parcel D1-3) in the Commercial Village and Harwich Center Overlay zoning districts with a total area of 3</w:t>
      </w:r>
      <w:r w:rsidR="00A75657" w:rsidRPr="00014D8F">
        <w:rPr>
          <w:rFonts w:ascii="Times New Roman" w:hAnsi="Times New Roman" w:cs="Times New Roman"/>
          <w:sz w:val="24"/>
          <w:szCs w:val="24"/>
        </w:rPr>
        <w:t>,</w:t>
      </w:r>
      <w:r w:rsidRPr="00014D8F">
        <w:rPr>
          <w:rFonts w:ascii="Times New Roman" w:hAnsi="Times New Roman" w:cs="Times New Roman"/>
          <w:sz w:val="24"/>
          <w:szCs w:val="24"/>
        </w:rPr>
        <w:t>049 sf. The subject property has one structure, an antique barn known as “Thatcher’s Forge”.</w:t>
      </w:r>
    </w:p>
    <w:p w14:paraId="38AD1A4F" w14:textId="77777777" w:rsidR="001B3972" w:rsidRPr="00014D8F" w:rsidRDefault="001B3972" w:rsidP="001B3972">
      <w:pPr>
        <w:pStyle w:val="PlainText"/>
        <w:rPr>
          <w:rFonts w:ascii="Times New Roman" w:hAnsi="Times New Roman" w:cs="Times New Roman"/>
          <w:sz w:val="24"/>
          <w:szCs w:val="24"/>
        </w:rPr>
      </w:pPr>
    </w:p>
    <w:p w14:paraId="63D71B4E" w14:textId="77777777" w:rsidR="001B3972" w:rsidRPr="00014D8F" w:rsidRDefault="001B3972" w:rsidP="00A75657">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 xml:space="preserve">The proposal constitutes </w:t>
      </w:r>
      <w:r w:rsidR="00E65DB2" w:rsidRPr="00014D8F">
        <w:rPr>
          <w:rFonts w:ascii="Times New Roman" w:hAnsi="Times New Roman" w:cs="Times New Roman"/>
          <w:sz w:val="24"/>
          <w:szCs w:val="24"/>
        </w:rPr>
        <w:t xml:space="preserve">a </w:t>
      </w:r>
      <w:r w:rsidRPr="00014D8F">
        <w:rPr>
          <w:rFonts w:ascii="Times New Roman" w:hAnsi="Times New Roman" w:cs="Times New Roman"/>
          <w:sz w:val="24"/>
          <w:szCs w:val="24"/>
        </w:rPr>
        <w:t xml:space="preserve">Mixed Use Development </w:t>
      </w:r>
      <w:r w:rsidR="00A75657" w:rsidRPr="00014D8F">
        <w:rPr>
          <w:rFonts w:ascii="Times New Roman" w:hAnsi="Times New Roman" w:cs="Times New Roman"/>
          <w:sz w:val="24"/>
          <w:szCs w:val="24"/>
        </w:rPr>
        <w:t>in accordance with</w:t>
      </w:r>
      <w:r w:rsidRPr="00014D8F">
        <w:rPr>
          <w:rFonts w:ascii="Times New Roman" w:hAnsi="Times New Roman" w:cs="Times New Roman"/>
          <w:sz w:val="24"/>
          <w:szCs w:val="24"/>
        </w:rPr>
        <w:t xml:space="preserve"> the Harwich Zon</w:t>
      </w:r>
      <w:r w:rsidR="00A75657" w:rsidRPr="00014D8F">
        <w:rPr>
          <w:rFonts w:ascii="Times New Roman" w:hAnsi="Times New Roman" w:cs="Times New Roman"/>
          <w:sz w:val="24"/>
          <w:szCs w:val="24"/>
        </w:rPr>
        <w:t>ing Bylaw</w:t>
      </w:r>
      <w:r w:rsidR="00E65DB2" w:rsidRPr="00014D8F">
        <w:rPr>
          <w:rFonts w:ascii="Times New Roman" w:hAnsi="Times New Roman" w:cs="Times New Roman"/>
          <w:sz w:val="24"/>
          <w:szCs w:val="24"/>
        </w:rPr>
        <w:t xml:space="preserve"> which is </w:t>
      </w:r>
      <w:r w:rsidR="00A75657" w:rsidRPr="00014D8F">
        <w:rPr>
          <w:rFonts w:ascii="Times New Roman" w:hAnsi="Times New Roman" w:cs="Times New Roman"/>
          <w:sz w:val="24"/>
          <w:szCs w:val="24"/>
        </w:rPr>
        <w:t xml:space="preserve">an </w:t>
      </w:r>
      <w:r w:rsidR="00E65DB2" w:rsidRPr="00014D8F">
        <w:rPr>
          <w:rFonts w:ascii="Times New Roman" w:hAnsi="Times New Roman" w:cs="Times New Roman"/>
          <w:sz w:val="24"/>
          <w:szCs w:val="24"/>
        </w:rPr>
        <w:t xml:space="preserve">allowed </w:t>
      </w:r>
      <w:r w:rsidR="00A75657" w:rsidRPr="00014D8F">
        <w:rPr>
          <w:rFonts w:ascii="Times New Roman" w:hAnsi="Times New Roman" w:cs="Times New Roman"/>
          <w:sz w:val="24"/>
          <w:szCs w:val="24"/>
        </w:rPr>
        <w:t>u</w:t>
      </w:r>
      <w:r w:rsidR="00E65DB2" w:rsidRPr="00014D8F">
        <w:rPr>
          <w:rFonts w:ascii="Times New Roman" w:hAnsi="Times New Roman" w:cs="Times New Roman"/>
          <w:sz w:val="24"/>
          <w:szCs w:val="24"/>
        </w:rPr>
        <w:t xml:space="preserve">se </w:t>
      </w:r>
      <w:r w:rsidR="00A75657" w:rsidRPr="00014D8F">
        <w:rPr>
          <w:rFonts w:ascii="Times New Roman" w:hAnsi="Times New Roman" w:cs="Times New Roman"/>
          <w:sz w:val="24"/>
          <w:szCs w:val="24"/>
        </w:rPr>
        <w:t xml:space="preserve">by </w:t>
      </w:r>
      <w:r w:rsidR="00E65DB2" w:rsidRPr="00014D8F">
        <w:rPr>
          <w:rFonts w:ascii="Times New Roman" w:hAnsi="Times New Roman" w:cs="Times New Roman"/>
          <w:sz w:val="24"/>
          <w:szCs w:val="24"/>
        </w:rPr>
        <w:t>Special P</w:t>
      </w:r>
      <w:r w:rsidRPr="00014D8F">
        <w:rPr>
          <w:rFonts w:ascii="Times New Roman" w:hAnsi="Times New Roman" w:cs="Times New Roman"/>
          <w:sz w:val="24"/>
          <w:szCs w:val="24"/>
        </w:rPr>
        <w:t xml:space="preserve">ermit in the CV </w:t>
      </w:r>
      <w:r w:rsidR="00A75657" w:rsidRPr="00014D8F">
        <w:rPr>
          <w:rFonts w:ascii="Times New Roman" w:hAnsi="Times New Roman" w:cs="Times New Roman"/>
          <w:sz w:val="24"/>
          <w:szCs w:val="24"/>
        </w:rPr>
        <w:t>Z</w:t>
      </w:r>
      <w:r w:rsidRPr="00014D8F">
        <w:rPr>
          <w:rFonts w:ascii="Times New Roman" w:hAnsi="Times New Roman" w:cs="Times New Roman"/>
          <w:sz w:val="24"/>
          <w:szCs w:val="24"/>
        </w:rPr>
        <w:t xml:space="preserve">oning </w:t>
      </w:r>
      <w:r w:rsidR="00A75657" w:rsidRPr="00014D8F">
        <w:rPr>
          <w:rFonts w:ascii="Times New Roman" w:hAnsi="Times New Roman" w:cs="Times New Roman"/>
          <w:sz w:val="24"/>
          <w:szCs w:val="24"/>
        </w:rPr>
        <w:t>D</w:t>
      </w:r>
      <w:r w:rsidRPr="00014D8F">
        <w:rPr>
          <w:rFonts w:ascii="Times New Roman" w:hAnsi="Times New Roman" w:cs="Times New Roman"/>
          <w:sz w:val="24"/>
          <w:szCs w:val="24"/>
        </w:rPr>
        <w:t>istrict.</w:t>
      </w:r>
    </w:p>
    <w:p w14:paraId="4E3F7652" w14:textId="77777777" w:rsidR="001B3972" w:rsidRPr="00014D8F" w:rsidRDefault="001B3972" w:rsidP="001B3972">
      <w:pPr>
        <w:pStyle w:val="PlainText"/>
        <w:rPr>
          <w:rFonts w:ascii="Times New Roman" w:hAnsi="Times New Roman" w:cs="Times New Roman"/>
          <w:sz w:val="24"/>
          <w:szCs w:val="24"/>
        </w:rPr>
      </w:pPr>
    </w:p>
    <w:p w14:paraId="73AB12B5" w14:textId="77777777" w:rsidR="001B3972" w:rsidRPr="00014D8F" w:rsidRDefault="001B3972" w:rsidP="00715C62">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A Mixed U</w:t>
      </w:r>
      <w:r w:rsidR="00715C62" w:rsidRPr="00014D8F">
        <w:rPr>
          <w:rFonts w:ascii="Times New Roman" w:hAnsi="Times New Roman" w:cs="Times New Roman"/>
          <w:sz w:val="24"/>
          <w:szCs w:val="24"/>
        </w:rPr>
        <w:t>se development is considered a change of use</w:t>
      </w:r>
      <w:r w:rsidRPr="00014D8F">
        <w:rPr>
          <w:rFonts w:ascii="Times New Roman" w:hAnsi="Times New Roman" w:cs="Times New Roman"/>
          <w:sz w:val="24"/>
          <w:szCs w:val="24"/>
        </w:rPr>
        <w:t xml:space="preserve"> within the meaning of Section 325</w:t>
      </w:r>
      <w:r w:rsidRPr="00014D8F">
        <w:rPr>
          <w:rFonts w:ascii="Times New Roman" w:hAnsi="Times New Roman" w:cs="Times New Roman"/>
          <w:sz w:val="24"/>
          <w:szCs w:val="24"/>
        </w:rPr>
        <w:noBreakHyphen/>
        <w:t>51 of the Harwich Zoning Bylaw</w:t>
      </w:r>
      <w:r w:rsidR="00E65DB2" w:rsidRPr="00014D8F">
        <w:rPr>
          <w:rFonts w:ascii="Times New Roman" w:hAnsi="Times New Roman" w:cs="Times New Roman"/>
          <w:sz w:val="24"/>
          <w:szCs w:val="24"/>
        </w:rPr>
        <w:t xml:space="preserve">s. The proposal also triggers Site Plan </w:t>
      </w:r>
      <w:r w:rsidR="004017F4">
        <w:rPr>
          <w:rFonts w:ascii="Times New Roman" w:hAnsi="Times New Roman" w:cs="Times New Roman"/>
          <w:sz w:val="24"/>
          <w:szCs w:val="24"/>
        </w:rPr>
        <w:t>Approval</w:t>
      </w:r>
      <w:r w:rsidRPr="00014D8F">
        <w:rPr>
          <w:rFonts w:ascii="Times New Roman" w:hAnsi="Times New Roman" w:cs="Times New Roman"/>
          <w:sz w:val="24"/>
          <w:szCs w:val="24"/>
        </w:rPr>
        <w:t xml:space="preserve"> </w:t>
      </w:r>
      <w:r w:rsidR="004017F4">
        <w:rPr>
          <w:rFonts w:ascii="Times New Roman" w:hAnsi="Times New Roman" w:cs="Times New Roman"/>
          <w:sz w:val="24"/>
          <w:szCs w:val="24"/>
        </w:rPr>
        <w:t>in accordance with</w:t>
      </w:r>
      <w:r w:rsidRPr="00014D8F">
        <w:rPr>
          <w:rFonts w:ascii="Times New Roman" w:hAnsi="Times New Roman" w:cs="Times New Roman"/>
          <w:sz w:val="24"/>
          <w:szCs w:val="24"/>
        </w:rPr>
        <w:t xml:space="preserve"> Section 325-55.  </w:t>
      </w:r>
    </w:p>
    <w:p w14:paraId="04F9B1AE" w14:textId="77777777" w:rsidR="001B3972" w:rsidRPr="00014D8F" w:rsidRDefault="001B3972" w:rsidP="001B3972">
      <w:pPr>
        <w:pStyle w:val="PlainText"/>
        <w:rPr>
          <w:rFonts w:ascii="Times New Roman" w:hAnsi="Times New Roman" w:cs="Times New Roman"/>
          <w:sz w:val="24"/>
          <w:szCs w:val="24"/>
        </w:rPr>
      </w:pPr>
    </w:p>
    <w:p w14:paraId="7A220080" w14:textId="77777777" w:rsidR="001B3972" w:rsidRPr="00014D8F" w:rsidRDefault="001B3972" w:rsidP="00715C62">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 xml:space="preserve">Accordingly, the applicant has applied under Section 325-51, Subsection M of the Harwich Zoning </w:t>
      </w:r>
      <w:r w:rsidR="004012A4" w:rsidRPr="00014D8F">
        <w:rPr>
          <w:rFonts w:ascii="Times New Roman" w:hAnsi="Times New Roman" w:cs="Times New Roman"/>
          <w:sz w:val="24"/>
          <w:szCs w:val="24"/>
        </w:rPr>
        <w:t>Code</w:t>
      </w:r>
      <w:r w:rsidRPr="00014D8F">
        <w:rPr>
          <w:rFonts w:ascii="Times New Roman" w:hAnsi="Times New Roman" w:cs="Times New Roman"/>
          <w:sz w:val="24"/>
          <w:szCs w:val="24"/>
        </w:rPr>
        <w:t xml:space="preserve"> for a Use Special Permit for a change to Mixed Use in the Harwich Center Overlay District and for a Site Plan Special Permit under Section 325-55.</w:t>
      </w:r>
    </w:p>
    <w:p w14:paraId="057A39B8" w14:textId="77777777" w:rsidR="001B3972" w:rsidRPr="00014D8F" w:rsidRDefault="001B3972" w:rsidP="001B3972">
      <w:pPr>
        <w:pStyle w:val="PlainText"/>
        <w:rPr>
          <w:rFonts w:ascii="Times New Roman" w:hAnsi="Times New Roman" w:cs="Times New Roman"/>
          <w:sz w:val="24"/>
          <w:szCs w:val="24"/>
        </w:rPr>
      </w:pPr>
    </w:p>
    <w:p w14:paraId="3D050E34" w14:textId="210CAEEF" w:rsidR="001B3972" w:rsidRPr="00014D8F" w:rsidRDefault="00E65DB2" w:rsidP="00715C62">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The building and site are</w:t>
      </w:r>
      <w:r w:rsidR="001B3972" w:rsidRPr="00014D8F">
        <w:rPr>
          <w:rFonts w:ascii="Times New Roman" w:hAnsi="Times New Roman" w:cs="Times New Roman"/>
          <w:sz w:val="24"/>
          <w:szCs w:val="24"/>
        </w:rPr>
        <w:t xml:space="preserve"> pre</w:t>
      </w:r>
      <w:r w:rsidR="005E3D2F">
        <w:rPr>
          <w:rFonts w:ascii="Times New Roman" w:hAnsi="Times New Roman" w:cs="Times New Roman"/>
          <w:sz w:val="24"/>
          <w:szCs w:val="24"/>
        </w:rPr>
        <w:t>-</w:t>
      </w:r>
      <w:r w:rsidR="001B3972" w:rsidRPr="00014D8F">
        <w:rPr>
          <w:rFonts w:ascii="Times New Roman" w:hAnsi="Times New Roman" w:cs="Times New Roman"/>
          <w:sz w:val="24"/>
          <w:szCs w:val="24"/>
        </w:rPr>
        <w:t xml:space="preserve">existing nonconforming in terms of </w:t>
      </w:r>
      <w:r w:rsidR="00362532" w:rsidRPr="00014D8F">
        <w:rPr>
          <w:rFonts w:ascii="Times New Roman" w:hAnsi="Times New Roman" w:cs="Times New Roman"/>
          <w:sz w:val="24"/>
          <w:szCs w:val="24"/>
        </w:rPr>
        <w:t>setbacks and lot area</w:t>
      </w:r>
      <w:r w:rsidR="001B3972" w:rsidRPr="00014D8F">
        <w:rPr>
          <w:rFonts w:ascii="Times New Roman" w:hAnsi="Times New Roman" w:cs="Times New Roman"/>
          <w:sz w:val="24"/>
          <w:szCs w:val="24"/>
        </w:rPr>
        <w:t xml:space="preserve"> dimensional requirements under the Harwich Zoning </w:t>
      </w:r>
      <w:r w:rsidR="004017F4">
        <w:rPr>
          <w:rFonts w:ascii="Times New Roman" w:hAnsi="Times New Roman" w:cs="Times New Roman"/>
          <w:sz w:val="24"/>
          <w:szCs w:val="24"/>
        </w:rPr>
        <w:t>Code</w:t>
      </w:r>
      <w:r w:rsidR="001B3972" w:rsidRPr="00014D8F">
        <w:rPr>
          <w:rFonts w:ascii="Times New Roman" w:hAnsi="Times New Roman" w:cs="Times New Roman"/>
          <w:sz w:val="24"/>
          <w:szCs w:val="24"/>
        </w:rPr>
        <w:t xml:space="preserve">. </w:t>
      </w:r>
    </w:p>
    <w:p w14:paraId="05FEA9E0" w14:textId="77777777" w:rsidR="001B3972" w:rsidRPr="00014D8F" w:rsidRDefault="001B3972" w:rsidP="001B3972">
      <w:pPr>
        <w:pStyle w:val="PlainText"/>
        <w:rPr>
          <w:rFonts w:ascii="Times New Roman" w:hAnsi="Times New Roman" w:cs="Times New Roman"/>
          <w:sz w:val="24"/>
          <w:szCs w:val="24"/>
        </w:rPr>
      </w:pPr>
    </w:p>
    <w:p w14:paraId="15C7A6B5" w14:textId="77777777" w:rsidR="001B3972" w:rsidRPr="00014D8F" w:rsidRDefault="004017F4" w:rsidP="00BA0809">
      <w:pPr>
        <w:pStyle w:val="PlainText"/>
        <w:numPr>
          <w:ilvl w:val="0"/>
          <w:numId w:val="20"/>
        </w:numPr>
        <w:ind w:left="270"/>
        <w:rPr>
          <w:rFonts w:ascii="Times New Roman" w:hAnsi="Times New Roman" w:cs="Times New Roman"/>
          <w:sz w:val="24"/>
          <w:szCs w:val="24"/>
        </w:rPr>
      </w:pPr>
      <w:r>
        <w:rPr>
          <w:rFonts w:ascii="Times New Roman" w:hAnsi="Times New Roman" w:cs="Times New Roman"/>
          <w:sz w:val="24"/>
          <w:szCs w:val="24"/>
        </w:rPr>
        <w:t xml:space="preserve">The </w:t>
      </w:r>
      <w:r w:rsidR="001B3972" w:rsidRPr="00014D8F">
        <w:rPr>
          <w:rFonts w:ascii="Times New Roman" w:hAnsi="Times New Roman" w:cs="Times New Roman"/>
          <w:sz w:val="24"/>
          <w:szCs w:val="24"/>
        </w:rPr>
        <w:t xml:space="preserve">Applicant has </w:t>
      </w:r>
      <w:r>
        <w:rPr>
          <w:rFonts w:ascii="Times New Roman" w:hAnsi="Times New Roman" w:cs="Times New Roman"/>
          <w:sz w:val="24"/>
          <w:szCs w:val="24"/>
        </w:rPr>
        <w:t>applied</w:t>
      </w:r>
      <w:r w:rsidR="001B3972" w:rsidRPr="00014D8F">
        <w:rPr>
          <w:rFonts w:ascii="Times New Roman" w:hAnsi="Times New Roman" w:cs="Times New Roman"/>
          <w:sz w:val="24"/>
          <w:szCs w:val="24"/>
        </w:rPr>
        <w:t xml:space="preserve"> for a Waiver of strict </w:t>
      </w:r>
      <w:r w:rsidR="00BA0809" w:rsidRPr="00014D8F">
        <w:rPr>
          <w:rFonts w:ascii="Times New Roman" w:hAnsi="Times New Roman" w:cs="Times New Roman"/>
          <w:sz w:val="24"/>
          <w:szCs w:val="24"/>
        </w:rPr>
        <w:t>compliance</w:t>
      </w:r>
      <w:r w:rsidR="001B3972" w:rsidRPr="00014D8F">
        <w:rPr>
          <w:rFonts w:ascii="Times New Roman" w:hAnsi="Times New Roman" w:cs="Times New Roman"/>
          <w:sz w:val="24"/>
          <w:szCs w:val="24"/>
        </w:rPr>
        <w:t xml:space="preserve"> </w:t>
      </w:r>
      <w:r w:rsidR="00BA0809" w:rsidRPr="00014D8F">
        <w:rPr>
          <w:rFonts w:ascii="Times New Roman" w:hAnsi="Times New Roman" w:cs="Times New Roman"/>
          <w:sz w:val="24"/>
          <w:szCs w:val="24"/>
        </w:rPr>
        <w:t>with</w:t>
      </w:r>
      <w:r w:rsidR="001B3972" w:rsidRPr="00014D8F">
        <w:rPr>
          <w:rFonts w:ascii="Times New Roman" w:hAnsi="Times New Roman" w:cs="Times New Roman"/>
          <w:sz w:val="24"/>
          <w:szCs w:val="24"/>
        </w:rPr>
        <w:t xml:space="preserve"> Section 325-51 (M)</w:t>
      </w:r>
      <w:r>
        <w:rPr>
          <w:rFonts w:ascii="Times New Roman" w:hAnsi="Times New Roman" w:cs="Times New Roman"/>
          <w:sz w:val="24"/>
          <w:szCs w:val="24"/>
        </w:rPr>
        <w:t xml:space="preserve"> </w:t>
      </w:r>
      <w:r w:rsidR="001B3972" w:rsidRPr="00014D8F">
        <w:rPr>
          <w:rFonts w:ascii="Times New Roman" w:hAnsi="Times New Roman" w:cs="Times New Roman"/>
          <w:sz w:val="24"/>
          <w:szCs w:val="24"/>
        </w:rPr>
        <w:t>(2) for the pre-existing</w:t>
      </w:r>
      <w:r w:rsidR="00BA0809" w:rsidRPr="00014D8F">
        <w:rPr>
          <w:rFonts w:ascii="Times New Roman" w:hAnsi="Times New Roman" w:cs="Times New Roman"/>
          <w:sz w:val="24"/>
          <w:szCs w:val="24"/>
        </w:rPr>
        <w:t xml:space="preserve"> nonconforming</w:t>
      </w:r>
      <w:r w:rsidR="001B3972" w:rsidRPr="00014D8F">
        <w:rPr>
          <w:rFonts w:ascii="Times New Roman" w:hAnsi="Times New Roman" w:cs="Times New Roman"/>
          <w:sz w:val="24"/>
          <w:szCs w:val="24"/>
        </w:rPr>
        <w:t xml:space="preserve"> lot size and </w:t>
      </w:r>
      <w:r w:rsidR="00BA0809" w:rsidRPr="00014D8F">
        <w:rPr>
          <w:rFonts w:ascii="Times New Roman" w:hAnsi="Times New Roman" w:cs="Times New Roman"/>
          <w:sz w:val="24"/>
          <w:szCs w:val="24"/>
        </w:rPr>
        <w:t xml:space="preserve">Section </w:t>
      </w:r>
      <w:r w:rsidR="001B3972" w:rsidRPr="00014D8F">
        <w:rPr>
          <w:rFonts w:ascii="Times New Roman" w:hAnsi="Times New Roman" w:cs="Times New Roman"/>
          <w:sz w:val="24"/>
          <w:szCs w:val="24"/>
        </w:rPr>
        <w:t>325-51 (M)(4) and (6) for screening and landscaping as the parking will be within the garage.</w:t>
      </w:r>
    </w:p>
    <w:p w14:paraId="2753274D" w14:textId="77777777" w:rsidR="001B3972" w:rsidRPr="00014D8F" w:rsidRDefault="001B3972" w:rsidP="001B3972">
      <w:pPr>
        <w:pStyle w:val="PlainText"/>
        <w:rPr>
          <w:rFonts w:ascii="Times New Roman" w:hAnsi="Times New Roman" w:cs="Times New Roman"/>
          <w:sz w:val="24"/>
          <w:szCs w:val="24"/>
        </w:rPr>
      </w:pPr>
    </w:p>
    <w:p w14:paraId="3C177BA1" w14:textId="7E9FC90F" w:rsidR="001B3972" w:rsidRPr="00014D8F" w:rsidRDefault="001B3972" w:rsidP="00BA0809">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Applicant’s Revised Floor Plan Schematic shows first floor commercial space</w:t>
      </w:r>
      <w:r w:rsidR="00815EDB" w:rsidRPr="00014D8F">
        <w:rPr>
          <w:rFonts w:ascii="Times New Roman" w:hAnsi="Times New Roman" w:cs="Times New Roman"/>
          <w:sz w:val="24"/>
          <w:szCs w:val="24"/>
        </w:rPr>
        <w:t xml:space="preserve"> will </w:t>
      </w:r>
      <w:r w:rsidR="004017F4">
        <w:rPr>
          <w:rFonts w:ascii="Times New Roman" w:hAnsi="Times New Roman" w:cs="Times New Roman"/>
          <w:sz w:val="24"/>
          <w:szCs w:val="24"/>
        </w:rPr>
        <w:t>be</w:t>
      </w:r>
      <w:r w:rsidR="00815EDB" w:rsidRPr="00014D8F">
        <w:rPr>
          <w:rFonts w:ascii="Times New Roman" w:hAnsi="Times New Roman" w:cs="Times New Roman"/>
          <w:sz w:val="24"/>
          <w:szCs w:val="24"/>
        </w:rPr>
        <w:t xml:space="preserve"> over </w:t>
      </w:r>
      <w:r w:rsidRPr="00014D8F">
        <w:rPr>
          <w:rFonts w:ascii="Times New Roman" w:hAnsi="Times New Roman" w:cs="Times New Roman"/>
          <w:sz w:val="24"/>
          <w:szCs w:val="24"/>
        </w:rPr>
        <w:t>50%</w:t>
      </w:r>
      <w:r w:rsidR="00815EDB" w:rsidRPr="00014D8F">
        <w:rPr>
          <w:rFonts w:ascii="Times New Roman" w:hAnsi="Times New Roman" w:cs="Times New Roman"/>
          <w:sz w:val="24"/>
          <w:szCs w:val="24"/>
        </w:rPr>
        <w:t xml:space="preserve"> for commercial use</w:t>
      </w:r>
      <w:r w:rsidRPr="00014D8F">
        <w:rPr>
          <w:rFonts w:ascii="Times New Roman" w:hAnsi="Times New Roman" w:cs="Times New Roman"/>
          <w:sz w:val="24"/>
          <w:szCs w:val="24"/>
        </w:rPr>
        <w:t xml:space="preserve"> and second floor residential space as 690 SF.</w:t>
      </w:r>
    </w:p>
    <w:p w14:paraId="6BEEB457" w14:textId="77777777" w:rsidR="001B3972" w:rsidRPr="00014D8F" w:rsidRDefault="001B3972" w:rsidP="001B3972">
      <w:pPr>
        <w:pStyle w:val="PlainText"/>
        <w:rPr>
          <w:rFonts w:ascii="Times New Roman" w:hAnsi="Times New Roman" w:cs="Times New Roman"/>
          <w:sz w:val="24"/>
          <w:szCs w:val="24"/>
        </w:rPr>
      </w:pPr>
    </w:p>
    <w:p w14:paraId="3F895A2D" w14:textId="77777777" w:rsidR="001B3972" w:rsidRPr="00014D8F" w:rsidRDefault="001B3972" w:rsidP="00815EDB">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 xml:space="preserve">The proposed commercial use is conducive to supporting small, local business and the residential unit will provide an additional unit </w:t>
      </w:r>
      <w:r w:rsidR="00815EDB" w:rsidRPr="00014D8F">
        <w:rPr>
          <w:rFonts w:ascii="Times New Roman" w:hAnsi="Times New Roman" w:cs="Times New Roman"/>
          <w:sz w:val="24"/>
          <w:szCs w:val="24"/>
        </w:rPr>
        <w:t>of</w:t>
      </w:r>
      <w:r w:rsidRPr="00014D8F">
        <w:rPr>
          <w:rFonts w:ascii="Times New Roman" w:hAnsi="Times New Roman" w:cs="Times New Roman"/>
          <w:sz w:val="24"/>
          <w:szCs w:val="24"/>
        </w:rPr>
        <w:t xml:space="preserve"> local housing</w:t>
      </w:r>
      <w:r w:rsidR="00815EDB" w:rsidRPr="00014D8F">
        <w:rPr>
          <w:rFonts w:ascii="Times New Roman" w:hAnsi="Times New Roman" w:cs="Times New Roman"/>
          <w:sz w:val="24"/>
          <w:szCs w:val="24"/>
        </w:rPr>
        <w:t>.</w:t>
      </w:r>
      <w:r w:rsidRPr="00014D8F">
        <w:rPr>
          <w:rFonts w:ascii="Times New Roman" w:hAnsi="Times New Roman" w:cs="Times New Roman"/>
          <w:sz w:val="24"/>
          <w:szCs w:val="24"/>
        </w:rPr>
        <w:t xml:space="preserve"> Mixed Use Development is encouraged in the villages and </w:t>
      </w:r>
      <w:r w:rsidR="00815EDB" w:rsidRPr="00014D8F">
        <w:rPr>
          <w:rFonts w:ascii="Times New Roman" w:hAnsi="Times New Roman" w:cs="Times New Roman"/>
          <w:sz w:val="24"/>
          <w:szCs w:val="24"/>
        </w:rPr>
        <w:t>included in</w:t>
      </w:r>
      <w:r w:rsidRPr="00014D8F">
        <w:rPr>
          <w:rFonts w:ascii="Times New Roman" w:hAnsi="Times New Roman" w:cs="Times New Roman"/>
          <w:sz w:val="24"/>
          <w:szCs w:val="24"/>
        </w:rPr>
        <w:t xml:space="preserve"> the Town’s planning initiatives</w:t>
      </w:r>
      <w:r w:rsidR="00815EDB" w:rsidRPr="00014D8F">
        <w:rPr>
          <w:rFonts w:ascii="Times New Roman" w:hAnsi="Times New Roman" w:cs="Times New Roman"/>
          <w:sz w:val="24"/>
          <w:szCs w:val="24"/>
        </w:rPr>
        <w:t>.</w:t>
      </w:r>
      <w:r w:rsidRPr="00014D8F">
        <w:rPr>
          <w:rFonts w:ascii="Times New Roman" w:hAnsi="Times New Roman" w:cs="Times New Roman"/>
          <w:sz w:val="24"/>
          <w:szCs w:val="24"/>
        </w:rPr>
        <w:t xml:space="preserve"> </w:t>
      </w:r>
    </w:p>
    <w:p w14:paraId="135551D5" w14:textId="77777777" w:rsidR="001B3972" w:rsidRPr="00014D8F" w:rsidRDefault="001B3972" w:rsidP="001B3972">
      <w:pPr>
        <w:pStyle w:val="PlainText"/>
        <w:rPr>
          <w:rFonts w:ascii="Times New Roman" w:hAnsi="Times New Roman" w:cs="Times New Roman"/>
          <w:sz w:val="24"/>
          <w:szCs w:val="24"/>
        </w:rPr>
      </w:pPr>
    </w:p>
    <w:p w14:paraId="4B3117EB" w14:textId="77777777" w:rsidR="001B3972" w:rsidRPr="00014D8F" w:rsidRDefault="001B3972" w:rsidP="00815EDB">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The site parking includes 1 space to the south of the building,</w:t>
      </w:r>
      <w:r w:rsidR="00815EDB" w:rsidRPr="00014D8F">
        <w:rPr>
          <w:rFonts w:ascii="Times New Roman" w:hAnsi="Times New Roman" w:cs="Times New Roman"/>
          <w:sz w:val="24"/>
          <w:szCs w:val="24"/>
        </w:rPr>
        <w:t xml:space="preserve"> within</w:t>
      </w:r>
      <w:r w:rsidRPr="00014D8F">
        <w:rPr>
          <w:rFonts w:ascii="Times New Roman" w:hAnsi="Times New Roman" w:cs="Times New Roman"/>
          <w:sz w:val="24"/>
          <w:szCs w:val="24"/>
        </w:rPr>
        <w:t xml:space="preserve"> a gravel area along Bank Street and one space </w:t>
      </w:r>
      <w:r w:rsidR="00815EDB" w:rsidRPr="00014D8F">
        <w:rPr>
          <w:rFonts w:ascii="Times New Roman" w:hAnsi="Times New Roman" w:cs="Times New Roman"/>
          <w:sz w:val="24"/>
          <w:szCs w:val="24"/>
        </w:rPr>
        <w:t>inside</w:t>
      </w:r>
      <w:r w:rsidRPr="00014D8F">
        <w:rPr>
          <w:rFonts w:ascii="Times New Roman" w:hAnsi="Times New Roman" w:cs="Times New Roman"/>
          <w:sz w:val="24"/>
          <w:szCs w:val="24"/>
        </w:rPr>
        <w:t xml:space="preserve"> the building dedicated to the apartment. </w:t>
      </w:r>
    </w:p>
    <w:p w14:paraId="356F6D69" w14:textId="77777777" w:rsidR="001B3972" w:rsidRPr="00014D8F" w:rsidRDefault="001B3972" w:rsidP="001B3972">
      <w:pPr>
        <w:pStyle w:val="PlainText"/>
        <w:rPr>
          <w:rFonts w:ascii="Times New Roman" w:hAnsi="Times New Roman" w:cs="Times New Roman"/>
          <w:sz w:val="24"/>
          <w:szCs w:val="24"/>
        </w:rPr>
      </w:pPr>
    </w:p>
    <w:p w14:paraId="0EC52339" w14:textId="77777777" w:rsidR="001B3972" w:rsidRPr="00014D8F" w:rsidRDefault="00815EDB" w:rsidP="00536FB7">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T</w:t>
      </w:r>
      <w:r w:rsidR="001B3972" w:rsidRPr="00014D8F">
        <w:rPr>
          <w:rFonts w:ascii="Times New Roman" w:hAnsi="Times New Roman" w:cs="Times New Roman"/>
          <w:sz w:val="24"/>
          <w:szCs w:val="24"/>
        </w:rPr>
        <w:t xml:space="preserve">he </w:t>
      </w:r>
      <w:r w:rsidRPr="00014D8F">
        <w:rPr>
          <w:rFonts w:ascii="Times New Roman" w:hAnsi="Times New Roman" w:cs="Times New Roman"/>
          <w:sz w:val="24"/>
          <w:szCs w:val="24"/>
        </w:rPr>
        <w:t xml:space="preserve">waste water </w:t>
      </w:r>
      <w:r w:rsidR="004017F4">
        <w:rPr>
          <w:rFonts w:ascii="Times New Roman" w:hAnsi="Times New Roman" w:cs="Times New Roman"/>
          <w:sz w:val="24"/>
          <w:szCs w:val="24"/>
        </w:rPr>
        <w:t>treatment</w:t>
      </w:r>
      <w:r w:rsidRPr="00014D8F">
        <w:rPr>
          <w:rFonts w:ascii="Times New Roman" w:hAnsi="Times New Roman" w:cs="Times New Roman"/>
          <w:sz w:val="24"/>
          <w:szCs w:val="24"/>
        </w:rPr>
        <w:t xml:space="preserve"> </w:t>
      </w:r>
      <w:r w:rsidR="001B3972" w:rsidRPr="00014D8F">
        <w:rPr>
          <w:rFonts w:ascii="Times New Roman" w:hAnsi="Times New Roman" w:cs="Times New Roman"/>
          <w:sz w:val="24"/>
          <w:szCs w:val="24"/>
        </w:rPr>
        <w:t xml:space="preserve">system shall be </w:t>
      </w:r>
      <w:r w:rsidRPr="00014D8F">
        <w:rPr>
          <w:rFonts w:ascii="Times New Roman" w:hAnsi="Times New Roman" w:cs="Times New Roman"/>
          <w:sz w:val="24"/>
          <w:szCs w:val="24"/>
        </w:rPr>
        <w:t xml:space="preserve">subject to Board of Health review and approval. </w:t>
      </w:r>
    </w:p>
    <w:p w14:paraId="3BE4FF86" w14:textId="77777777" w:rsidR="00815EDB" w:rsidRPr="00014D8F" w:rsidRDefault="00815EDB" w:rsidP="00815EDB">
      <w:pPr>
        <w:pStyle w:val="ListParagraph"/>
        <w:rPr>
          <w:rFonts w:ascii="Times New Roman" w:hAnsi="Times New Roman" w:cs="Times New Roman"/>
          <w:sz w:val="24"/>
          <w:szCs w:val="24"/>
        </w:rPr>
      </w:pPr>
    </w:p>
    <w:p w14:paraId="5B2B8BE6" w14:textId="77777777" w:rsidR="001B3972" w:rsidRPr="00014D8F" w:rsidRDefault="001B3972" w:rsidP="00815EDB">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 xml:space="preserve">The proposed use and development will not adversely affect the neighborhood and the property is an appropriate location for the proposed use. </w:t>
      </w:r>
    </w:p>
    <w:p w14:paraId="30A2D6B0" w14:textId="77777777" w:rsidR="001B3972" w:rsidRPr="00014D8F" w:rsidRDefault="001B3972" w:rsidP="001B3972">
      <w:pPr>
        <w:pStyle w:val="PlainText"/>
        <w:rPr>
          <w:rFonts w:ascii="Times New Roman" w:hAnsi="Times New Roman" w:cs="Times New Roman"/>
          <w:sz w:val="24"/>
          <w:szCs w:val="24"/>
        </w:rPr>
      </w:pPr>
    </w:p>
    <w:p w14:paraId="7212F97F" w14:textId="77777777" w:rsidR="001B3972" w:rsidRPr="00014D8F" w:rsidRDefault="001B3972" w:rsidP="00815EDB">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 xml:space="preserve">There will be no nuisance or serious hazard to vehicles or pedestrians </w:t>
      </w:r>
      <w:r w:rsidR="00815EDB" w:rsidRPr="00014D8F">
        <w:rPr>
          <w:rFonts w:ascii="Times New Roman" w:hAnsi="Times New Roman" w:cs="Times New Roman"/>
          <w:sz w:val="24"/>
          <w:szCs w:val="24"/>
        </w:rPr>
        <w:t>from</w:t>
      </w:r>
      <w:r w:rsidRPr="00014D8F">
        <w:rPr>
          <w:rFonts w:ascii="Times New Roman" w:hAnsi="Times New Roman" w:cs="Times New Roman"/>
          <w:sz w:val="24"/>
          <w:szCs w:val="24"/>
        </w:rPr>
        <w:t xml:space="preserve"> the proposed uses.</w:t>
      </w:r>
    </w:p>
    <w:p w14:paraId="5CFA7BFD" w14:textId="77777777" w:rsidR="001B3972" w:rsidRPr="00014D8F" w:rsidRDefault="001B3972" w:rsidP="001B3972">
      <w:pPr>
        <w:pStyle w:val="PlainText"/>
        <w:rPr>
          <w:rFonts w:ascii="Times New Roman" w:hAnsi="Times New Roman" w:cs="Times New Roman"/>
          <w:sz w:val="24"/>
          <w:szCs w:val="24"/>
        </w:rPr>
      </w:pPr>
    </w:p>
    <w:p w14:paraId="107386AF" w14:textId="77777777" w:rsidR="001B3972" w:rsidRPr="00014D8F" w:rsidRDefault="001B3972" w:rsidP="00815EDB">
      <w:pPr>
        <w:pStyle w:val="PlainText"/>
        <w:numPr>
          <w:ilvl w:val="0"/>
          <w:numId w:val="20"/>
        </w:numPr>
        <w:rPr>
          <w:rFonts w:ascii="Times New Roman" w:hAnsi="Times New Roman" w:cs="Times New Roman"/>
          <w:sz w:val="24"/>
          <w:szCs w:val="24"/>
        </w:rPr>
      </w:pPr>
      <w:r w:rsidRPr="00014D8F">
        <w:rPr>
          <w:rFonts w:ascii="Times New Roman" w:hAnsi="Times New Roman" w:cs="Times New Roman"/>
          <w:sz w:val="24"/>
          <w:szCs w:val="24"/>
        </w:rPr>
        <w:t xml:space="preserve">The application is date stamped January 10, 2023 and includes the applicable and relevant submission materials required by the Board and otherwise meets the applicable requirements of the Harwich Code.  </w:t>
      </w:r>
    </w:p>
    <w:p w14:paraId="3B029F06" w14:textId="77777777" w:rsidR="002C5DD6" w:rsidRPr="00014D8F" w:rsidRDefault="002C5DD6" w:rsidP="002C5DD6">
      <w:pPr>
        <w:rPr>
          <w:rFonts w:ascii="Times New Roman" w:hAnsi="Times New Roman" w:cs="Times New Roman"/>
          <w:sz w:val="24"/>
          <w:szCs w:val="24"/>
        </w:rPr>
      </w:pPr>
    </w:p>
    <w:p w14:paraId="6E9B6C8A" w14:textId="77777777" w:rsidR="002C5DD6" w:rsidRPr="00014D8F" w:rsidRDefault="002C5DD6" w:rsidP="002C5DD6">
      <w:pPr>
        <w:rPr>
          <w:rFonts w:ascii="Times New Roman" w:hAnsi="Times New Roman" w:cs="Times New Roman"/>
          <w:color w:val="000000" w:themeColor="text1"/>
          <w:sz w:val="24"/>
          <w:szCs w:val="24"/>
        </w:rPr>
      </w:pPr>
      <w:r w:rsidRPr="00014D8F">
        <w:rPr>
          <w:rFonts w:ascii="Times New Roman" w:hAnsi="Times New Roman" w:cs="Times New Roman"/>
          <w:color w:val="000000" w:themeColor="text1"/>
          <w:sz w:val="24"/>
          <w:szCs w:val="24"/>
        </w:rPr>
        <w:t>The</w:t>
      </w:r>
      <w:r w:rsidR="00C62AFB" w:rsidRPr="00014D8F">
        <w:rPr>
          <w:rFonts w:ascii="Times New Roman" w:hAnsi="Times New Roman" w:cs="Times New Roman"/>
          <w:color w:val="000000" w:themeColor="text1"/>
          <w:sz w:val="24"/>
          <w:szCs w:val="24"/>
        </w:rPr>
        <w:t xml:space="preserve"> decision in this matter is based upon the Petition and supporting documentation, testimony and evidence as set forth in the Hearing. A</w:t>
      </w:r>
      <w:r w:rsidRPr="00014D8F">
        <w:rPr>
          <w:rFonts w:ascii="Times New Roman" w:hAnsi="Times New Roman" w:cs="Times New Roman"/>
          <w:color w:val="000000" w:themeColor="text1"/>
          <w:sz w:val="24"/>
          <w:szCs w:val="24"/>
        </w:rPr>
        <w:t>ll documents submitted in association with the project are in the Planning Department’s file for the project and are included in this decision by this reference.</w:t>
      </w:r>
    </w:p>
    <w:p w14:paraId="5B9FCF49" w14:textId="77777777" w:rsidR="002C5DD6" w:rsidRPr="00014D8F" w:rsidRDefault="002C5DD6" w:rsidP="00D47EBB">
      <w:pPr>
        <w:pStyle w:val="BodyText"/>
      </w:pPr>
    </w:p>
    <w:p w14:paraId="1CE005C1" w14:textId="77777777" w:rsidR="000650AE" w:rsidRPr="00014D8F" w:rsidRDefault="000650AE" w:rsidP="00D47EBB">
      <w:pPr>
        <w:pStyle w:val="BodyText"/>
      </w:pPr>
      <w:r w:rsidRPr="00014D8F">
        <w:t>Roll Call Vote:</w:t>
      </w:r>
    </w:p>
    <w:p w14:paraId="5949759C" w14:textId="77777777" w:rsidR="000650AE" w:rsidRPr="00014D8F" w:rsidRDefault="000650AE" w:rsidP="00D47EBB">
      <w:pPr>
        <w:pStyle w:val="BodyText"/>
        <w:ind w:left="1440" w:right="-180" w:hanging="1440"/>
        <w:jc w:val="left"/>
        <w:rPr>
          <w:b w:val="0"/>
        </w:rPr>
      </w:pPr>
      <w:r w:rsidRPr="00014D8F">
        <w:t>IN FAVOR</w:t>
      </w:r>
      <w:r w:rsidRPr="00014D8F">
        <w:rPr>
          <w:b w:val="0"/>
        </w:rPr>
        <w:t>:</w:t>
      </w:r>
      <w:r w:rsidR="00815EDB" w:rsidRPr="00014D8F">
        <w:rPr>
          <w:b w:val="0"/>
        </w:rPr>
        <w:t xml:space="preserve"> Mr. Berry, </w:t>
      </w:r>
      <w:r w:rsidRPr="00014D8F">
        <w:rPr>
          <w:b w:val="0"/>
        </w:rPr>
        <w:t xml:space="preserve">Mr. Chadwick, Mr. Harris, </w:t>
      </w:r>
      <w:r w:rsidR="00D47EBB" w:rsidRPr="00014D8F">
        <w:rPr>
          <w:b w:val="0"/>
        </w:rPr>
        <w:t xml:space="preserve">Ms. Maslowski, </w:t>
      </w:r>
      <w:r w:rsidRPr="00014D8F">
        <w:rPr>
          <w:b w:val="0"/>
        </w:rPr>
        <w:t>Ms. Brutti, Ms. Clark Tucker</w:t>
      </w:r>
      <w:r w:rsidR="00D47EBB" w:rsidRPr="00014D8F">
        <w:rPr>
          <w:b w:val="0"/>
        </w:rPr>
        <w:t>, Mr. Munns</w:t>
      </w:r>
      <w:r w:rsidRPr="00014D8F">
        <w:rPr>
          <w:b w:val="0"/>
        </w:rPr>
        <w:t xml:space="preserve"> </w:t>
      </w:r>
    </w:p>
    <w:p w14:paraId="7231B9DC" w14:textId="77777777" w:rsidR="000650AE" w:rsidRPr="00014D8F" w:rsidRDefault="000650AE" w:rsidP="00D47EBB">
      <w:pPr>
        <w:jc w:val="both"/>
        <w:rPr>
          <w:rFonts w:ascii="Times New Roman" w:hAnsi="Times New Roman" w:cs="Times New Roman"/>
          <w:bCs/>
          <w:sz w:val="24"/>
          <w:szCs w:val="24"/>
        </w:rPr>
      </w:pPr>
      <w:r w:rsidRPr="00014D8F">
        <w:rPr>
          <w:rFonts w:ascii="Times New Roman" w:hAnsi="Times New Roman" w:cs="Times New Roman"/>
          <w:b/>
          <w:bCs/>
          <w:sz w:val="24"/>
          <w:szCs w:val="24"/>
        </w:rPr>
        <w:t>OPPOSED</w:t>
      </w:r>
      <w:r w:rsidRPr="00014D8F">
        <w:rPr>
          <w:rFonts w:ascii="Times New Roman" w:hAnsi="Times New Roman" w:cs="Times New Roman"/>
          <w:bCs/>
          <w:sz w:val="24"/>
          <w:szCs w:val="24"/>
        </w:rPr>
        <w:t>:</w:t>
      </w:r>
      <w:r w:rsidR="004017F4">
        <w:rPr>
          <w:rFonts w:ascii="Times New Roman" w:hAnsi="Times New Roman" w:cs="Times New Roman"/>
          <w:bCs/>
          <w:sz w:val="24"/>
          <w:szCs w:val="24"/>
        </w:rPr>
        <w:t xml:space="preserve"> </w:t>
      </w:r>
      <w:r w:rsidRPr="00014D8F">
        <w:rPr>
          <w:rFonts w:ascii="Times New Roman" w:hAnsi="Times New Roman" w:cs="Times New Roman"/>
          <w:bCs/>
          <w:sz w:val="24"/>
          <w:szCs w:val="24"/>
        </w:rPr>
        <w:t>None</w:t>
      </w:r>
    </w:p>
    <w:p w14:paraId="78B4251B" w14:textId="77777777" w:rsidR="00167204" w:rsidRPr="00014D8F" w:rsidRDefault="000650AE" w:rsidP="007242F7">
      <w:pPr>
        <w:jc w:val="both"/>
        <w:rPr>
          <w:rFonts w:ascii="Times New Roman" w:hAnsi="Times New Roman" w:cs="Times New Roman"/>
          <w:sz w:val="24"/>
          <w:szCs w:val="24"/>
        </w:rPr>
      </w:pPr>
      <w:r w:rsidRPr="00014D8F">
        <w:rPr>
          <w:rFonts w:ascii="Times New Roman" w:hAnsi="Times New Roman" w:cs="Times New Roman"/>
          <w:b/>
          <w:bCs/>
          <w:sz w:val="24"/>
          <w:szCs w:val="24"/>
        </w:rPr>
        <w:t>ABSTAIN</w:t>
      </w:r>
      <w:r w:rsidR="00815EDB" w:rsidRPr="00014D8F">
        <w:rPr>
          <w:rFonts w:ascii="Times New Roman" w:hAnsi="Times New Roman" w:cs="Times New Roman"/>
          <w:bCs/>
          <w:sz w:val="24"/>
          <w:szCs w:val="24"/>
        </w:rPr>
        <w:t>ED</w:t>
      </w:r>
      <w:r w:rsidRPr="00014D8F">
        <w:rPr>
          <w:rFonts w:ascii="Times New Roman" w:hAnsi="Times New Roman" w:cs="Times New Roman"/>
          <w:bCs/>
          <w:sz w:val="24"/>
          <w:szCs w:val="24"/>
        </w:rPr>
        <w:t>:</w:t>
      </w:r>
      <w:r w:rsidR="004017F4">
        <w:rPr>
          <w:rFonts w:ascii="Times New Roman" w:hAnsi="Times New Roman" w:cs="Times New Roman"/>
          <w:bCs/>
          <w:sz w:val="24"/>
          <w:szCs w:val="24"/>
        </w:rPr>
        <w:t xml:space="preserve"> </w:t>
      </w:r>
      <w:r w:rsidRPr="00014D8F">
        <w:rPr>
          <w:rFonts w:ascii="Times New Roman" w:hAnsi="Times New Roman" w:cs="Times New Roman"/>
          <w:bCs/>
          <w:sz w:val="24"/>
          <w:szCs w:val="24"/>
        </w:rPr>
        <w:t>None</w:t>
      </w:r>
    </w:p>
    <w:p w14:paraId="32006423" w14:textId="77777777" w:rsidR="00D47EBB" w:rsidRPr="00014D8F" w:rsidRDefault="00D47EBB" w:rsidP="00D47EBB">
      <w:pPr>
        <w:rPr>
          <w:rFonts w:ascii="Times New Roman" w:hAnsi="Times New Roman" w:cs="Times New Roman"/>
          <w:sz w:val="24"/>
          <w:szCs w:val="24"/>
        </w:rPr>
      </w:pPr>
    </w:p>
    <w:p w14:paraId="540E58C6" w14:textId="77777777" w:rsidR="007242F7" w:rsidRPr="00014D8F" w:rsidRDefault="00D47EBB" w:rsidP="00D47EBB">
      <w:pPr>
        <w:rPr>
          <w:rFonts w:ascii="Times New Roman" w:hAnsi="Times New Roman" w:cs="Times New Roman"/>
          <w:sz w:val="24"/>
          <w:szCs w:val="24"/>
        </w:rPr>
      </w:pPr>
      <w:r w:rsidRPr="00014D8F">
        <w:rPr>
          <w:rFonts w:ascii="Times New Roman" w:hAnsi="Times New Roman" w:cs="Times New Roman"/>
          <w:sz w:val="24"/>
          <w:szCs w:val="24"/>
        </w:rPr>
        <w:t xml:space="preserve">On a motion by Ms. Maslowski which was seconded by Mr. Chadwick, the Board voted to </w:t>
      </w:r>
      <w:r w:rsidR="007242F7" w:rsidRPr="00014D8F">
        <w:rPr>
          <w:rFonts w:ascii="Times New Roman" w:hAnsi="Times New Roman" w:cs="Times New Roman"/>
          <w:sz w:val="24"/>
          <w:szCs w:val="24"/>
        </w:rPr>
        <w:t xml:space="preserve">grant the following waivers from strict </w:t>
      </w:r>
      <w:r w:rsidR="00EF5A6B" w:rsidRPr="00014D8F">
        <w:rPr>
          <w:rFonts w:ascii="Times New Roman" w:hAnsi="Times New Roman" w:cs="Times New Roman"/>
          <w:sz w:val="24"/>
          <w:szCs w:val="24"/>
        </w:rPr>
        <w:t>compliance with</w:t>
      </w:r>
      <w:r w:rsidR="007242F7" w:rsidRPr="00014D8F">
        <w:rPr>
          <w:rFonts w:ascii="Times New Roman" w:hAnsi="Times New Roman" w:cs="Times New Roman"/>
          <w:sz w:val="24"/>
          <w:szCs w:val="24"/>
        </w:rPr>
        <w:t xml:space="preserve"> the </w:t>
      </w:r>
      <w:r w:rsidR="00EF5A6B" w:rsidRPr="00014D8F">
        <w:rPr>
          <w:rFonts w:ascii="Times New Roman" w:hAnsi="Times New Roman" w:cs="Times New Roman"/>
          <w:sz w:val="24"/>
          <w:szCs w:val="24"/>
        </w:rPr>
        <w:t>Zoning Bylaw</w:t>
      </w:r>
      <w:r w:rsidR="007242F7" w:rsidRPr="00014D8F">
        <w:rPr>
          <w:rFonts w:ascii="Times New Roman" w:hAnsi="Times New Roman" w:cs="Times New Roman"/>
          <w:sz w:val="24"/>
          <w:szCs w:val="24"/>
        </w:rPr>
        <w:t>:</w:t>
      </w:r>
    </w:p>
    <w:p w14:paraId="45707766" w14:textId="77777777" w:rsidR="007242F7" w:rsidRPr="00014D8F" w:rsidRDefault="00EF5A6B" w:rsidP="00EF5A6B">
      <w:pPr>
        <w:pStyle w:val="PlainText"/>
        <w:numPr>
          <w:ilvl w:val="0"/>
          <w:numId w:val="21"/>
        </w:numPr>
        <w:rPr>
          <w:rFonts w:ascii="Times New Roman" w:hAnsi="Times New Roman" w:cs="Times New Roman"/>
          <w:sz w:val="24"/>
          <w:szCs w:val="24"/>
        </w:rPr>
      </w:pPr>
      <w:r w:rsidRPr="00014D8F">
        <w:rPr>
          <w:rFonts w:ascii="Times New Roman" w:hAnsi="Times New Roman" w:cs="Times New Roman"/>
          <w:sz w:val="24"/>
          <w:szCs w:val="24"/>
        </w:rPr>
        <w:t>L</w:t>
      </w:r>
      <w:r w:rsidR="007242F7" w:rsidRPr="00014D8F">
        <w:rPr>
          <w:rFonts w:ascii="Times New Roman" w:hAnsi="Times New Roman" w:cs="Times New Roman"/>
          <w:sz w:val="24"/>
          <w:szCs w:val="24"/>
        </w:rPr>
        <w:t>ot dimensional requirements, setback requirements and residential unit square footage.</w:t>
      </w:r>
    </w:p>
    <w:p w14:paraId="06A16B3C" w14:textId="77777777" w:rsidR="007242F7" w:rsidRPr="00014D8F" w:rsidRDefault="007242F7" w:rsidP="00EF5A6B">
      <w:pPr>
        <w:pStyle w:val="ListParagraph"/>
        <w:numPr>
          <w:ilvl w:val="0"/>
          <w:numId w:val="21"/>
        </w:numPr>
        <w:rPr>
          <w:rFonts w:ascii="Times New Roman" w:hAnsi="Times New Roman" w:cs="Times New Roman"/>
          <w:sz w:val="24"/>
          <w:szCs w:val="24"/>
        </w:rPr>
      </w:pPr>
      <w:r w:rsidRPr="00014D8F">
        <w:rPr>
          <w:rFonts w:ascii="Times New Roman" w:hAnsi="Times New Roman" w:cs="Times New Roman"/>
          <w:sz w:val="24"/>
          <w:szCs w:val="24"/>
        </w:rPr>
        <w:t>Landscape and screening requirements.</w:t>
      </w:r>
    </w:p>
    <w:p w14:paraId="799B94D7" w14:textId="77777777" w:rsidR="007242F7" w:rsidRPr="00014D8F" w:rsidRDefault="007242F7" w:rsidP="00D47EBB">
      <w:pPr>
        <w:rPr>
          <w:rFonts w:ascii="Times New Roman" w:hAnsi="Times New Roman" w:cs="Times New Roman"/>
          <w:sz w:val="24"/>
          <w:szCs w:val="24"/>
        </w:rPr>
      </w:pPr>
    </w:p>
    <w:p w14:paraId="60A9F736" w14:textId="77777777" w:rsidR="007242F7" w:rsidRPr="00014D8F" w:rsidRDefault="006766B9" w:rsidP="00D47EBB">
      <w:pPr>
        <w:rPr>
          <w:rFonts w:ascii="Times New Roman" w:hAnsi="Times New Roman" w:cs="Times New Roman"/>
          <w:sz w:val="24"/>
          <w:szCs w:val="24"/>
        </w:rPr>
      </w:pPr>
      <w:r w:rsidRPr="00014D8F">
        <w:rPr>
          <w:rFonts w:ascii="Times New Roman" w:hAnsi="Times New Roman" w:cs="Times New Roman"/>
          <w:sz w:val="24"/>
          <w:szCs w:val="24"/>
        </w:rPr>
        <w:t>On a motion by Ms. Maslowski</w:t>
      </w:r>
      <w:r w:rsidR="00EF5A6B" w:rsidRPr="00014D8F">
        <w:rPr>
          <w:rFonts w:ascii="Times New Roman" w:hAnsi="Times New Roman" w:cs="Times New Roman"/>
          <w:sz w:val="24"/>
          <w:szCs w:val="24"/>
        </w:rPr>
        <w:t>,</w:t>
      </w:r>
      <w:r w:rsidRPr="00014D8F">
        <w:rPr>
          <w:rFonts w:ascii="Times New Roman" w:hAnsi="Times New Roman" w:cs="Times New Roman"/>
          <w:sz w:val="24"/>
          <w:szCs w:val="24"/>
        </w:rPr>
        <w:t xml:space="preserve"> seconded by Mr. Chadwick, the Board voted to grant the </w:t>
      </w:r>
      <w:r w:rsidRPr="00014D8F">
        <w:rPr>
          <w:rFonts w:ascii="Times New Roman" w:hAnsi="Times New Roman" w:cs="Times New Roman"/>
          <w:b/>
          <w:sz w:val="24"/>
          <w:szCs w:val="24"/>
        </w:rPr>
        <w:t>Mixed Use Development Special Permit</w:t>
      </w:r>
      <w:r w:rsidRPr="00014D8F">
        <w:rPr>
          <w:rFonts w:ascii="Times New Roman" w:hAnsi="Times New Roman" w:cs="Times New Roman"/>
          <w:sz w:val="24"/>
          <w:szCs w:val="24"/>
        </w:rPr>
        <w:t xml:space="preserve"> for 338 Bank Street, Case # PB2023-03 subject to the following conditions:</w:t>
      </w:r>
    </w:p>
    <w:p w14:paraId="737DBD3D" w14:textId="77777777" w:rsidR="00EF5A6B" w:rsidRPr="00014D8F" w:rsidRDefault="00EF5A6B" w:rsidP="00D47EBB">
      <w:pPr>
        <w:rPr>
          <w:rFonts w:ascii="Times New Roman" w:hAnsi="Times New Roman" w:cs="Times New Roman"/>
          <w:sz w:val="24"/>
          <w:szCs w:val="24"/>
        </w:rPr>
      </w:pPr>
    </w:p>
    <w:p w14:paraId="39D1B935" w14:textId="77777777" w:rsidR="00EF5A6B" w:rsidRPr="00014D8F" w:rsidRDefault="006B416A" w:rsidP="006B416A">
      <w:pPr>
        <w:pStyle w:val="PlainText"/>
        <w:rPr>
          <w:rFonts w:ascii="Times New Roman" w:hAnsi="Times New Roman" w:cs="Times New Roman"/>
          <w:sz w:val="24"/>
          <w:szCs w:val="24"/>
        </w:rPr>
      </w:pPr>
      <w:r w:rsidRPr="00014D8F">
        <w:rPr>
          <w:rFonts w:ascii="Times New Roman" w:hAnsi="Times New Roman" w:cs="Times New Roman"/>
          <w:sz w:val="24"/>
          <w:szCs w:val="24"/>
        </w:rPr>
        <w:t>1. The project shall obtain Board of Health</w:t>
      </w:r>
      <w:r w:rsidR="00107FC6" w:rsidRPr="00014D8F">
        <w:rPr>
          <w:rFonts w:ascii="Times New Roman" w:hAnsi="Times New Roman" w:cs="Times New Roman"/>
          <w:sz w:val="24"/>
          <w:szCs w:val="24"/>
        </w:rPr>
        <w:t xml:space="preserve"> approval </w:t>
      </w:r>
      <w:r w:rsidR="00EF5A6B" w:rsidRPr="00014D8F">
        <w:rPr>
          <w:rFonts w:ascii="Times New Roman" w:hAnsi="Times New Roman" w:cs="Times New Roman"/>
          <w:sz w:val="24"/>
          <w:szCs w:val="24"/>
        </w:rPr>
        <w:t xml:space="preserve">for the on-site septic system. </w:t>
      </w:r>
    </w:p>
    <w:p w14:paraId="3DBAFD65" w14:textId="0E7E8D7C" w:rsidR="006B416A" w:rsidRPr="00014D8F" w:rsidRDefault="006B416A" w:rsidP="006B416A">
      <w:pPr>
        <w:pStyle w:val="PlainText"/>
        <w:rPr>
          <w:rFonts w:ascii="Times New Roman" w:hAnsi="Times New Roman" w:cs="Times New Roman"/>
          <w:sz w:val="24"/>
          <w:szCs w:val="24"/>
        </w:rPr>
      </w:pPr>
      <w:r w:rsidRPr="00014D8F">
        <w:rPr>
          <w:rFonts w:ascii="Times New Roman" w:hAnsi="Times New Roman" w:cs="Times New Roman"/>
          <w:sz w:val="24"/>
          <w:szCs w:val="24"/>
        </w:rPr>
        <w:t xml:space="preserve">2. All </w:t>
      </w:r>
      <w:r w:rsidR="00DB4B5F">
        <w:rPr>
          <w:rFonts w:ascii="Times New Roman" w:hAnsi="Times New Roman" w:cs="Times New Roman"/>
          <w:sz w:val="24"/>
          <w:szCs w:val="24"/>
        </w:rPr>
        <w:t>l</w:t>
      </w:r>
      <w:r w:rsidRPr="00014D8F">
        <w:rPr>
          <w:rFonts w:ascii="Times New Roman" w:hAnsi="Times New Roman" w:cs="Times New Roman"/>
          <w:sz w:val="24"/>
          <w:szCs w:val="24"/>
        </w:rPr>
        <w:t xml:space="preserve">ighting and </w:t>
      </w:r>
      <w:r w:rsidR="00EF5A6B" w:rsidRPr="00014D8F">
        <w:rPr>
          <w:rFonts w:ascii="Times New Roman" w:hAnsi="Times New Roman" w:cs="Times New Roman"/>
          <w:sz w:val="24"/>
          <w:szCs w:val="24"/>
        </w:rPr>
        <w:t>s</w:t>
      </w:r>
      <w:r w:rsidRPr="00014D8F">
        <w:rPr>
          <w:rFonts w:ascii="Times New Roman" w:hAnsi="Times New Roman" w:cs="Times New Roman"/>
          <w:sz w:val="24"/>
          <w:szCs w:val="24"/>
        </w:rPr>
        <w:t xml:space="preserve">ignage must comply with the Town Code. </w:t>
      </w:r>
    </w:p>
    <w:p w14:paraId="4997EF0C" w14:textId="28067D2E" w:rsidR="00EF5A6B" w:rsidRPr="00014D8F" w:rsidRDefault="00EF5A6B" w:rsidP="00107FC6">
      <w:pPr>
        <w:ind w:left="180" w:hanging="180"/>
        <w:rPr>
          <w:rFonts w:ascii="Times New Roman" w:hAnsi="Times New Roman" w:cs="Times New Roman"/>
          <w:sz w:val="24"/>
          <w:szCs w:val="24"/>
        </w:rPr>
      </w:pPr>
      <w:r w:rsidRPr="00014D8F">
        <w:rPr>
          <w:rFonts w:ascii="Times New Roman" w:hAnsi="Times New Roman" w:cs="Times New Roman"/>
          <w:sz w:val="24"/>
          <w:szCs w:val="24"/>
        </w:rPr>
        <w:t xml:space="preserve">3. </w:t>
      </w:r>
      <w:r w:rsidR="00107FC6" w:rsidRPr="00014D8F">
        <w:rPr>
          <w:rFonts w:ascii="Times New Roman" w:hAnsi="Times New Roman" w:cs="Times New Roman"/>
          <w:sz w:val="24"/>
          <w:szCs w:val="24"/>
        </w:rPr>
        <w:t>Prior to the issuance of a building permit</w:t>
      </w:r>
      <w:r w:rsidR="00DB4B5F">
        <w:rPr>
          <w:rFonts w:ascii="Times New Roman" w:hAnsi="Times New Roman" w:cs="Times New Roman"/>
          <w:sz w:val="24"/>
          <w:szCs w:val="24"/>
        </w:rPr>
        <w:t>,</w:t>
      </w:r>
      <w:r w:rsidR="00107FC6" w:rsidRPr="00014D8F">
        <w:rPr>
          <w:rFonts w:ascii="Times New Roman" w:hAnsi="Times New Roman" w:cs="Times New Roman"/>
          <w:sz w:val="24"/>
          <w:szCs w:val="24"/>
        </w:rPr>
        <w:t xml:space="preserve"> t</w:t>
      </w:r>
      <w:r w:rsidRPr="00014D8F">
        <w:rPr>
          <w:rFonts w:ascii="Times New Roman" w:hAnsi="Times New Roman" w:cs="Times New Roman"/>
          <w:sz w:val="24"/>
          <w:szCs w:val="24"/>
        </w:rPr>
        <w:t>he applicant shall submit a final revised Site Plan</w:t>
      </w:r>
      <w:r w:rsidR="00A211FC" w:rsidRPr="00014D8F">
        <w:rPr>
          <w:rFonts w:ascii="Times New Roman" w:hAnsi="Times New Roman" w:cs="Times New Roman"/>
          <w:sz w:val="24"/>
          <w:szCs w:val="24"/>
        </w:rPr>
        <w:t>, prepared by Moran Engineering,</w:t>
      </w:r>
      <w:r w:rsidRPr="00014D8F">
        <w:rPr>
          <w:rFonts w:ascii="Times New Roman" w:hAnsi="Times New Roman" w:cs="Times New Roman"/>
          <w:sz w:val="24"/>
          <w:szCs w:val="24"/>
        </w:rPr>
        <w:t xml:space="preserve"> showing the second means of egress from the second story apartment</w:t>
      </w:r>
      <w:r w:rsidR="00107FC6" w:rsidRPr="00014D8F">
        <w:rPr>
          <w:rFonts w:ascii="Times New Roman" w:hAnsi="Times New Roman" w:cs="Times New Roman"/>
          <w:sz w:val="24"/>
          <w:szCs w:val="24"/>
        </w:rPr>
        <w:t xml:space="preserve">. The Planning &amp; Community </w:t>
      </w:r>
      <w:r w:rsidR="004017F4">
        <w:rPr>
          <w:rFonts w:ascii="Times New Roman" w:hAnsi="Times New Roman" w:cs="Times New Roman"/>
          <w:sz w:val="24"/>
          <w:szCs w:val="24"/>
        </w:rPr>
        <w:t>D</w:t>
      </w:r>
      <w:r w:rsidR="00107FC6" w:rsidRPr="00014D8F">
        <w:rPr>
          <w:rFonts w:ascii="Times New Roman" w:hAnsi="Times New Roman" w:cs="Times New Roman"/>
          <w:sz w:val="24"/>
          <w:szCs w:val="24"/>
        </w:rPr>
        <w:t xml:space="preserve">evelopment Director shall </w:t>
      </w:r>
      <w:r w:rsidRPr="00014D8F">
        <w:rPr>
          <w:rFonts w:ascii="Times New Roman" w:hAnsi="Times New Roman" w:cs="Times New Roman"/>
          <w:sz w:val="24"/>
          <w:szCs w:val="24"/>
        </w:rPr>
        <w:t>review and approv</w:t>
      </w:r>
      <w:r w:rsidR="004017F4">
        <w:rPr>
          <w:rFonts w:ascii="Times New Roman" w:hAnsi="Times New Roman" w:cs="Times New Roman"/>
          <w:sz w:val="24"/>
          <w:szCs w:val="24"/>
        </w:rPr>
        <w:t>e</w:t>
      </w:r>
      <w:r w:rsidR="00107FC6" w:rsidRPr="00014D8F">
        <w:rPr>
          <w:rFonts w:ascii="Times New Roman" w:hAnsi="Times New Roman" w:cs="Times New Roman"/>
          <w:sz w:val="24"/>
          <w:szCs w:val="24"/>
        </w:rPr>
        <w:t xml:space="preserve"> the final Site Plan</w:t>
      </w:r>
      <w:r w:rsidRPr="00014D8F">
        <w:rPr>
          <w:rFonts w:ascii="Times New Roman" w:hAnsi="Times New Roman" w:cs="Times New Roman"/>
          <w:sz w:val="24"/>
          <w:szCs w:val="24"/>
        </w:rPr>
        <w:t>.</w:t>
      </w:r>
    </w:p>
    <w:p w14:paraId="64BA73A7" w14:textId="52F1342B" w:rsidR="006B416A" w:rsidRPr="00014D8F" w:rsidRDefault="005E3D2F" w:rsidP="00107FC6">
      <w:pPr>
        <w:pStyle w:val="PlainText"/>
        <w:ind w:left="180" w:hanging="270"/>
        <w:rPr>
          <w:rFonts w:ascii="Times New Roman" w:hAnsi="Times New Roman" w:cs="Times New Roman"/>
          <w:sz w:val="24"/>
          <w:szCs w:val="24"/>
        </w:rPr>
      </w:pPr>
      <w:r>
        <w:rPr>
          <w:rFonts w:ascii="Times New Roman" w:hAnsi="Times New Roman" w:cs="Times New Roman"/>
          <w:sz w:val="24"/>
          <w:szCs w:val="24"/>
        </w:rPr>
        <w:t xml:space="preserve"> </w:t>
      </w:r>
      <w:r w:rsidR="006B416A" w:rsidRPr="00014D8F">
        <w:rPr>
          <w:rFonts w:ascii="Times New Roman" w:hAnsi="Times New Roman" w:cs="Times New Roman"/>
          <w:sz w:val="24"/>
          <w:szCs w:val="24"/>
        </w:rPr>
        <w:t xml:space="preserve">4. </w:t>
      </w:r>
      <w:r w:rsidR="00A211FC" w:rsidRPr="00014D8F">
        <w:rPr>
          <w:rFonts w:ascii="Times New Roman" w:hAnsi="Times New Roman" w:cs="Times New Roman"/>
          <w:sz w:val="24"/>
          <w:szCs w:val="24"/>
        </w:rPr>
        <w:t>The applicant cannot make any c</w:t>
      </w:r>
      <w:r w:rsidR="006B416A" w:rsidRPr="00014D8F">
        <w:rPr>
          <w:rFonts w:ascii="Times New Roman" w:hAnsi="Times New Roman" w:cs="Times New Roman"/>
          <w:sz w:val="24"/>
          <w:szCs w:val="24"/>
        </w:rPr>
        <w:t xml:space="preserve">hanges to the </w:t>
      </w:r>
      <w:r w:rsidR="00A211FC" w:rsidRPr="00014D8F">
        <w:rPr>
          <w:rFonts w:ascii="Times New Roman" w:hAnsi="Times New Roman" w:cs="Times New Roman"/>
          <w:sz w:val="24"/>
          <w:szCs w:val="24"/>
        </w:rPr>
        <w:t>approved S</w:t>
      </w:r>
      <w:r w:rsidR="006B416A" w:rsidRPr="00014D8F">
        <w:rPr>
          <w:rFonts w:ascii="Times New Roman" w:hAnsi="Times New Roman" w:cs="Times New Roman"/>
          <w:sz w:val="24"/>
          <w:szCs w:val="24"/>
        </w:rPr>
        <w:t xml:space="preserve">ite </w:t>
      </w:r>
      <w:r w:rsidR="00A211FC" w:rsidRPr="00014D8F">
        <w:rPr>
          <w:rFonts w:ascii="Times New Roman" w:hAnsi="Times New Roman" w:cs="Times New Roman"/>
          <w:sz w:val="24"/>
          <w:szCs w:val="24"/>
        </w:rPr>
        <w:t>Plan without</w:t>
      </w:r>
      <w:r w:rsidR="006B416A" w:rsidRPr="00014D8F">
        <w:rPr>
          <w:rFonts w:ascii="Times New Roman" w:hAnsi="Times New Roman" w:cs="Times New Roman"/>
          <w:sz w:val="24"/>
          <w:szCs w:val="24"/>
        </w:rPr>
        <w:t xml:space="preserve"> further Planning Board review and </w:t>
      </w:r>
      <w:r w:rsidR="00A211FC" w:rsidRPr="00014D8F">
        <w:rPr>
          <w:rFonts w:ascii="Times New Roman" w:hAnsi="Times New Roman" w:cs="Times New Roman"/>
          <w:sz w:val="24"/>
          <w:szCs w:val="24"/>
        </w:rPr>
        <w:t>approval.</w:t>
      </w:r>
      <w:r w:rsidR="006B416A" w:rsidRPr="00014D8F">
        <w:rPr>
          <w:rFonts w:ascii="Times New Roman" w:hAnsi="Times New Roman" w:cs="Times New Roman"/>
          <w:sz w:val="24"/>
          <w:szCs w:val="24"/>
        </w:rPr>
        <w:t xml:space="preserve"> </w:t>
      </w:r>
    </w:p>
    <w:p w14:paraId="5FF3B4C5" w14:textId="77777777" w:rsidR="006B416A" w:rsidRPr="00014D8F" w:rsidRDefault="006B416A" w:rsidP="006B416A">
      <w:pPr>
        <w:pStyle w:val="PlainText"/>
        <w:rPr>
          <w:rFonts w:ascii="Times New Roman" w:hAnsi="Times New Roman" w:cs="Times New Roman"/>
          <w:sz w:val="24"/>
          <w:szCs w:val="24"/>
        </w:rPr>
      </w:pPr>
      <w:r w:rsidRPr="00014D8F">
        <w:rPr>
          <w:rFonts w:ascii="Times New Roman" w:hAnsi="Times New Roman" w:cs="Times New Roman"/>
          <w:sz w:val="24"/>
          <w:szCs w:val="24"/>
        </w:rPr>
        <w:t>5. This Decision shall run with the property.</w:t>
      </w:r>
    </w:p>
    <w:p w14:paraId="236AC103" w14:textId="77777777" w:rsidR="00A211FC" w:rsidRPr="00014D8F" w:rsidRDefault="00A211FC" w:rsidP="006B416A">
      <w:pPr>
        <w:pStyle w:val="PlainText"/>
        <w:rPr>
          <w:rFonts w:ascii="Times New Roman" w:hAnsi="Times New Roman" w:cs="Times New Roman"/>
          <w:sz w:val="24"/>
          <w:szCs w:val="24"/>
        </w:rPr>
      </w:pPr>
      <w:r w:rsidRPr="00014D8F">
        <w:rPr>
          <w:rFonts w:ascii="Times New Roman" w:hAnsi="Times New Roman" w:cs="Times New Roman"/>
          <w:sz w:val="24"/>
          <w:szCs w:val="24"/>
        </w:rPr>
        <w:t xml:space="preserve">6. This Certificate of Action shall be recorded at the Barnstable County Registry of Deeds along with the final revised Site Plan. Proof of recording shall be submitted to the Planning Department prior to the start of construction. </w:t>
      </w:r>
    </w:p>
    <w:p w14:paraId="517B4297" w14:textId="77777777" w:rsidR="006B416A" w:rsidRPr="00014D8F" w:rsidRDefault="006B416A" w:rsidP="006B416A">
      <w:pPr>
        <w:pStyle w:val="PlainText"/>
        <w:rPr>
          <w:rFonts w:ascii="Times New Roman" w:hAnsi="Times New Roman" w:cs="Times New Roman"/>
          <w:sz w:val="24"/>
          <w:szCs w:val="24"/>
        </w:rPr>
      </w:pPr>
    </w:p>
    <w:p w14:paraId="00B68508" w14:textId="77777777" w:rsidR="006B416A" w:rsidRPr="00DB4B5F" w:rsidRDefault="006B416A" w:rsidP="006B416A">
      <w:pPr>
        <w:rPr>
          <w:rFonts w:ascii="Times New Roman" w:hAnsi="Times New Roman" w:cs="Times New Roman"/>
          <w:b/>
          <w:bCs/>
          <w:sz w:val="24"/>
          <w:szCs w:val="24"/>
        </w:rPr>
      </w:pPr>
      <w:r w:rsidRPr="00014D8F">
        <w:rPr>
          <w:rFonts w:ascii="Times New Roman" w:hAnsi="Times New Roman" w:cs="Times New Roman"/>
          <w:sz w:val="24"/>
          <w:szCs w:val="24"/>
        </w:rPr>
        <w:t>On a motion by Ms. Maslowski which was</w:t>
      </w:r>
      <w:r w:rsidR="00FE10B8" w:rsidRPr="00014D8F">
        <w:rPr>
          <w:rFonts w:ascii="Times New Roman" w:hAnsi="Times New Roman" w:cs="Times New Roman"/>
          <w:sz w:val="24"/>
          <w:szCs w:val="24"/>
        </w:rPr>
        <w:t xml:space="preserve"> seconded by Ms. Clark Tucker, t</w:t>
      </w:r>
      <w:r w:rsidRPr="00014D8F">
        <w:rPr>
          <w:rFonts w:ascii="Times New Roman" w:hAnsi="Times New Roman" w:cs="Times New Roman"/>
          <w:sz w:val="24"/>
          <w:szCs w:val="24"/>
        </w:rPr>
        <w:t xml:space="preserve">he Board voted to adopt the same findings and waivers as in the </w:t>
      </w:r>
      <w:proofErr w:type="gramStart"/>
      <w:r w:rsidR="00FE10B8" w:rsidRPr="00014D8F">
        <w:rPr>
          <w:rFonts w:ascii="Times New Roman" w:hAnsi="Times New Roman" w:cs="Times New Roman"/>
          <w:b/>
          <w:sz w:val="24"/>
          <w:szCs w:val="24"/>
        </w:rPr>
        <w:t>Mixed Use</w:t>
      </w:r>
      <w:proofErr w:type="gramEnd"/>
      <w:r w:rsidR="00FE10B8" w:rsidRPr="00014D8F">
        <w:rPr>
          <w:rFonts w:ascii="Times New Roman" w:hAnsi="Times New Roman" w:cs="Times New Roman"/>
          <w:b/>
          <w:sz w:val="24"/>
          <w:szCs w:val="24"/>
        </w:rPr>
        <w:t xml:space="preserve"> Special Permit</w:t>
      </w:r>
      <w:r w:rsidR="00FE10B8" w:rsidRPr="00014D8F">
        <w:rPr>
          <w:rFonts w:ascii="Times New Roman" w:hAnsi="Times New Roman" w:cs="Times New Roman"/>
          <w:sz w:val="24"/>
          <w:szCs w:val="24"/>
        </w:rPr>
        <w:t xml:space="preserve"> for the </w:t>
      </w:r>
      <w:r w:rsidR="00FE10B8" w:rsidRPr="00DB4B5F">
        <w:rPr>
          <w:rFonts w:ascii="Times New Roman" w:hAnsi="Times New Roman" w:cs="Times New Roman"/>
          <w:b/>
          <w:bCs/>
          <w:sz w:val="24"/>
          <w:szCs w:val="24"/>
        </w:rPr>
        <w:t>Site Plan Special Permit.</w:t>
      </w:r>
    </w:p>
    <w:p w14:paraId="751A4624" w14:textId="77777777" w:rsidR="00FE10B8" w:rsidRPr="00014D8F" w:rsidRDefault="00FE10B8" w:rsidP="006B416A">
      <w:pPr>
        <w:rPr>
          <w:rFonts w:ascii="Times New Roman" w:hAnsi="Times New Roman" w:cs="Times New Roman"/>
          <w:sz w:val="24"/>
          <w:szCs w:val="24"/>
        </w:rPr>
      </w:pPr>
    </w:p>
    <w:p w14:paraId="0C01C2CD" w14:textId="77777777" w:rsidR="00FE10B8" w:rsidRPr="00014D8F" w:rsidRDefault="00FE10B8" w:rsidP="00FE10B8">
      <w:pPr>
        <w:pStyle w:val="BodyText"/>
      </w:pPr>
      <w:r w:rsidRPr="00014D8F">
        <w:t>Roll Call Vote:</w:t>
      </w:r>
    </w:p>
    <w:p w14:paraId="3A9AEAE5" w14:textId="77777777" w:rsidR="00FE10B8" w:rsidRPr="00014D8F" w:rsidRDefault="00FE10B8" w:rsidP="00FE10B8">
      <w:pPr>
        <w:pStyle w:val="BodyText"/>
        <w:ind w:right="-180"/>
        <w:jc w:val="left"/>
        <w:rPr>
          <w:b w:val="0"/>
        </w:rPr>
      </w:pPr>
      <w:r w:rsidRPr="00014D8F">
        <w:t>IN FAVOR</w:t>
      </w:r>
      <w:r w:rsidRPr="00014D8F">
        <w:rPr>
          <w:b w:val="0"/>
        </w:rPr>
        <w:t>:</w:t>
      </w:r>
      <w:r w:rsidR="00A211FC" w:rsidRPr="00014D8F">
        <w:rPr>
          <w:b w:val="0"/>
        </w:rPr>
        <w:t xml:space="preserve"> Mr. Berry,</w:t>
      </w:r>
      <w:r w:rsidR="004017F4">
        <w:rPr>
          <w:b w:val="0"/>
        </w:rPr>
        <w:t xml:space="preserve"> </w:t>
      </w:r>
      <w:r w:rsidRPr="00014D8F">
        <w:rPr>
          <w:b w:val="0"/>
        </w:rPr>
        <w:t>Mr. Chadwick, Mr. Harris, Ms. Maslowski, Ms. Brutti, Ms. Clar</w:t>
      </w:r>
      <w:r w:rsidR="00A211FC" w:rsidRPr="00014D8F">
        <w:rPr>
          <w:b w:val="0"/>
        </w:rPr>
        <w:t>k Tucker and</w:t>
      </w:r>
      <w:r w:rsidRPr="00014D8F">
        <w:rPr>
          <w:b w:val="0"/>
        </w:rPr>
        <w:t xml:space="preserve"> Mr. Munns </w:t>
      </w:r>
    </w:p>
    <w:p w14:paraId="64322469" w14:textId="77777777" w:rsidR="00FE10B8" w:rsidRPr="00014D8F" w:rsidRDefault="00FE10B8" w:rsidP="00FE10B8">
      <w:pPr>
        <w:jc w:val="both"/>
        <w:rPr>
          <w:rFonts w:ascii="Times New Roman" w:hAnsi="Times New Roman" w:cs="Times New Roman"/>
          <w:bCs/>
          <w:sz w:val="24"/>
          <w:szCs w:val="24"/>
        </w:rPr>
      </w:pPr>
      <w:r w:rsidRPr="00014D8F">
        <w:rPr>
          <w:rFonts w:ascii="Times New Roman" w:hAnsi="Times New Roman" w:cs="Times New Roman"/>
          <w:b/>
          <w:bCs/>
          <w:sz w:val="24"/>
          <w:szCs w:val="24"/>
        </w:rPr>
        <w:t>OPPOSED</w:t>
      </w:r>
      <w:r w:rsidRPr="00014D8F">
        <w:rPr>
          <w:rFonts w:ascii="Times New Roman" w:hAnsi="Times New Roman" w:cs="Times New Roman"/>
          <w:bCs/>
          <w:sz w:val="24"/>
          <w:szCs w:val="24"/>
        </w:rPr>
        <w:t>:</w:t>
      </w:r>
      <w:r w:rsidR="004017F4">
        <w:rPr>
          <w:rFonts w:ascii="Times New Roman" w:hAnsi="Times New Roman" w:cs="Times New Roman"/>
          <w:bCs/>
          <w:sz w:val="24"/>
          <w:szCs w:val="24"/>
        </w:rPr>
        <w:t xml:space="preserve"> </w:t>
      </w:r>
      <w:r w:rsidRPr="00014D8F">
        <w:rPr>
          <w:rFonts w:ascii="Times New Roman" w:hAnsi="Times New Roman" w:cs="Times New Roman"/>
          <w:bCs/>
          <w:sz w:val="24"/>
          <w:szCs w:val="24"/>
        </w:rPr>
        <w:t>None</w:t>
      </w:r>
    </w:p>
    <w:p w14:paraId="72ABCC73" w14:textId="77777777" w:rsidR="00FE10B8" w:rsidRPr="00014D8F" w:rsidRDefault="00FE10B8" w:rsidP="00FE10B8">
      <w:pPr>
        <w:jc w:val="both"/>
        <w:rPr>
          <w:rFonts w:ascii="Times New Roman" w:hAnsi="Times New Roman" w:cs="Times New Roman"/>
          <w:sz w:val="24"/>
          <w:szCs w:val="24"/>
        </w:rPr>
      </w:pPr>
      <w:r w:rsidRPr="00014D8F">
        <w:rPr>
          <w:rFonts w:ascii="Times New Roman" w:hAnsi="Times New Roman" w:cs="Times New Roman"/>
          <w:b/>
          <w:bCs/>
          <w:sz w:val="24"/>
          <w:szCs w:val="24"/>
        </w:rPr>
        <w:t>ABSTAIN</w:t>
      </w:r>
      <w:r w:rsidR="00A211FC" w:rsidRPr="00014D8F">
        <w:rPr>
          <w:rFonts w:ascii="Times New Roman" w:hAnsi="Times New Roman" w:cs="Times New Roman"/>
          <w:b/>
          <w:bCs/>
          <w:sz w:val="24"/>
          <w:szCs w:val="24"/>
        </w:rPr>
        <w:t>ED</w:t>
      </w:r>
      <w:r w:rsidRPr="00014D8F">
        <w:rPr>
          <w:rFonts w:ascii="Times New Roman" w:hAnsi="Times New Roman" w:cs="Times New Roman"/>
          <w:bCs/>
          <w:sz w:val="24"/>
          <w:szCs w:val="24"/>
        </w:rPr>
        <w:t>:</w:t>
      </w:r>
      <w:r w:rsidR="004017F4">
        <w:rPr>
          <w:rFonts w:ascii="Times New Roman" w:hAnsi="Times New Roman" w:cs="Times New Roman"/>
          <w:bCs/>
          <w:sz w:val="24"/>
          <w:szCs w:val="24"/>
        </w:rPr>
        <w:t xml:space="preserve"> </w:t>
      </w:r>
      <w:r w:rsidRPr="00014D8F">
        <w:rPr>
          <w:rFonts w:ascii="Times New Roman" w:hAnsi="Times New Roman" w:cs="Times New Roman"/>
          <w:bCs/>
          <w:sz w:val="24"/>
          <w:szCs w:val="24"/>
        </w:rPr>
        <w:t>None</w:t>
      </w:r>
    </w:p>
    <w:p w14:paraId="43CF3EBB" w14:textId="77777777" w:rsidR="007242F7" w:rsidRPr="00014D8F" w:rsidRDefault="007242F7" w:rsidP="00D47EBB">
      <w:pPr>
        <w:rPr>
          <w:rFonts w:ascii="Times New Roman" w:hAnsi="Times New Roman" w:cs="Times New Roman"/>
          <w:sz w:val="24"/>
          <w:szCs w:val="24"/>
        </w:rPr>
      </w:pPr>
    </w:p>
    <w:p w14:paraId="00A65598" w14:textId="008153E8" w:rsidR="00D47EBB" w:rsidRPr="00014D8F" w:rsidRDefault="00FE10B8" w:rsidP="00D47EBB">
      <w:pPr>
        <w:rPr>
          <w:rFonts w:ascii="Times New Roman" w:hAnsi="Times New Roman" w:cs="Times New Roman"/>
          <w:sz w:val="24"/>
          <w:szCs w:val="24"/>
        </w:rPr>
      </w:pPr>
      <w:r w:rsidRPr="00014D8F">
        <w:rPr>
          <w:rFonts w:ascii="Times New Roman" w:hAnsi="Times New Roman" w:cs="Times New Roman"/>
          <w:sz w:val="24"/>
          <w:szCs w:val="24"/>
        </w:rPr>
        <w:t xml:space="preserve">On a motion by Ms. Maslowski which was seconded by Ms. Clark Tucker, the Board voted to </w:t>
      </w:r>
      <w:r w:rsidR="00D47EBB" w:rsidRPr="00014D8F">
        <w:rPr>
          <w:rFonts w:ascii="Times New Roman" w:hAnsi="Times New Roman" w:cs="Times New Roman"/>
          <w:sz w:val="24"/>
          <w:szCs w:val="24"/>
        </w:rPr>
        <w:t xml:space="preserve">grant the </w:t>
      </w:r>
      <w:r w:rsidR="00D47EBB" w:rsidRPr="00014D8F">
        <w:rPr>
          <w:rFonts w:ascii="Times New Roman" w:hAnsi="Times New Roman" w:cs="Times New Roman"/>
          <w:b/>
          <w:sz w:val="24"/>
          <w:szCs w:val="24"/>
        </w:rPr>
        <w:t xml:space="preserve">Site Plan Special Permit </w:t>
      </w:r>
      <w:r w:rsidR="00D47EBB" w:rsidRPr="00014D8F">
        <w:rPr>
          <w:rFonts w:ascii="Times New Roman" w:hAnsi="Times New Roman" w:cs="Times New Roman"/>
          <w:sz w:val="24"/>
          <w:szCs w:val="24"/>
        </w:rPr>
        <w:t>for</w:t>
      </w:r>
      <w:r w:rsidR="00DB4B5F">
        <w:rPr>
          <w:rFonts w:ascii="Times New Roman" w:hAnsi="Times New Roman" w:cs="Times New Roman"/>
          <w:sz w:val="24"/>
          <w:szCs w:val="24"/>
        </w:rPr>
        <w:t xml:space="preserve"> 338 Bank Street</w:t>
      </w:r>
      <w:r w:rsidR="00D47EBB" w:rsidRPr="00014D8F">
        <w:rPr>
          <w:rFonts w:ascii="Times New Roman" w:hAnsi="Times New Roman" w:cs="Times New Roman"/>
          <w:bCs/>
          <w:sz w:val="24"/>
          <w:szCs w:val="24"/>
        </w:rPr>
        <w:t xml:space="preserve">, </w:t>
      </w:r>
      <w:r w:rsidR="00D47EBB" w:rsidRPr="00014D8F">
        <w:rPr>
          <w:rFonts w:ascii="Times New Roman" w:hAnsi="Times New Roman" w:cs="Times New Roman"/>
          <w:sz w:val="24"/>
          <w:szCs w:val="24"/>
        </w:rPr>
        <w:t xml:space="preserve">Case </w:t>
      </w:r>
      <w:r w:rsidR="00D47EBB" w:rsidRPr="00014D8F">
        <w:rPr>
          <w:rFonts w:ascii="Times New Roman" w:hAnsi="Times New Roman" w:cs="Times New Roman"/>
          <w:bCs/>
          <w:sz w:val="24"/>
          <w:szCs w:val="24"/>
        </w:rPr>
        <w:t>PB2023-0</w:t>
      </w:r>
      <w:r w:rsidR="00DB4B5F">
        <w:rPr>
          <w:rFonts w:ascii="Times New Roman" w:hAnsi="Times New Roman" w:cs="Times New Roman"/>
          <w:bCs/>
          <w:sz w:val="24"/>
          <w:szCs w:val="24"/>
        </w:rPr>
        <w:t>3</w:t>
      </w:r>
      <w:r w:rsidR="00D47EBB" w:rsidRPr="00014D8F">
        <w:rPr>
          <w:rFonts w:ascii="Times New Roman" w:eastAsia="Calibri" w:hAnsi="Times New Roman" w:cs="Times New Roman"/>
          <w:bCs/>
          <w:sz w:val="24"/>
          <w:szCs w:val="24"/>
        </w:rPr>
        <w:t>.</w:t>
      </w:r>
      <w:r w:rsidR="00D47EBB" w:rsidRPr="00014D8F">
        <w:rPr>
          <w:rFonts w:ascii="Times New Roman" w:hAnsi="Times New Roman" w:cs="Times New Roman"/>
          <w:noProof/>
          <w:sz w:val="24"/>
          <w:szCs w:val="24"/>
        </w:rPr>
        <w:t xml:space="preserve"> </w:t>
      </w:r>
    </w:p>
    <w:p w14:paraId="082E4A8A" w14:textId="77777777" w:rsidR="00A9677A" w:rsidRPr="00014D8F" w:rsidRDefault="00A9677A" w:rsidP="00D47EBB">
      <w:pPr>
        <w:rPr>
          <w:rFonts w:ascii="Times New Roman" w:hAnsi="Times New Roman" w:cs="Times New Roman"/>
          <w:b/>
          <w:sz w:val="24"/>
          <w:szCs w:val="24"/>
          <w:u w:val="single"/>
        </w:rPr>
      </w:pPr>
    </w:p>
    <w:p w14:paraId="72EE4AF3" w14:textId="77777777" w:rsidR="00D47EBB" w:rsidRPr="00014D8F" w:rsidRDefault="00D47EBB" w:rsidP="00D47EBB">
      <w:pPr>
        <w:rPr>
          <w:rFonts w:ascii="Times New Roman" w:hAnsi="Times New Roman" w:cs="Times New Roman"/>
          <w:i/>
          <w:sz w:val="24"/>
          <w:szCs w:val="24"/>
        </w:rPr>
      </w:pPr>
      <w:r w:rsidRPr="00014D8F">
        <w:rPr>
          <w:rFonts w:ascii="Times New Roman" w:hAnsi="Times New Roman" w:cs="Times New Roman"/>
          <w:b/>
          <w:sz w:val="24"/>
          <w:szCs w:val="24"/>
          <w:u w:val="single"/>
        </w:rPr>
        <w:t>Conditions of Approval</w:t>
      </w:r>
    </w:p>
    <w:p w14:paraId="3ABE482C" w14:textId="77777777" w:rsidR="00D47EBB" w:rsidRPr="00014D8F" w:rsidRDefault="00D47EBB" w:rsidP="00D47EBB">
      <w:pPr>
        <w:pStyle w:val="ListParagraph"/>
        <w:numPr>
          <w:ilvl w:val="0"/>
          <w:numId w:val="10"/>
        </w:numPr>
        <w:rPr>
          <w:rFonts w:ascii="Times New Roman" w:hAnsi="Times New Roman" w:cs="Times New Roman"/>
          <w:sz w:val="24"/>
          <w:szCs w:val="24"/>
        </w:rPr>
      </w:pPr>
      <w:r w:rsidRPr="00014D8F">
        <w:rPr>
          <w:rFonts w:ascii="Times New Roman" w:hAnsi="Times New Roman" w:cs="Times New Roman"/>
          <w:sz w:val="24"/>
          <w:szCs w:val="24"/>
        </w:rPr>
        <w:t xml:space="preserve">The proposed </w:t>
      </w:r>
      <w:r w:rsidR="004017F4">
        <w:rPr>
          <w:rFonts w:ascii="Times New Roman" w:hAnsi="Times New Roman" w:cs="Times New Roman"/>
          <w:sz w:val="24"/>
          <w:szCs w:val="24"/>
        </w:rPr>
        <w:t>building restoration and addition</w:t>
      </w:r>
      <w:r w:rsidRPr="00014D8F">
        <w:rPr>
          <w:rFonts w:ascii="Times New Roman" w:hAnsi="Times New Roman" w:cs="Times New Roman"/>
          <w:sz w:val="24"/>
          <w:szCs w:val="24"/>
        </w:rPr>
        <w:t xml:space="preserve"> shall be in accordance with the </w:t>
      </w:r>
      <w:r w:rsidR="00107FC6" w:rsidRPr="00014D8F">
        <w:rPr>
          <w:rFonts w:ascii="Times New Roman" w:hAnsi="Times New Roman" w:cs="Times New Roman"/>
          <w:sz w:val="24"/>
          <w:szCs w:val="24"/>
        </w:rPr>
        <w:t xml:space="preserve">final revised </w:t>
      </w:r>
      <w:r w:rsidRPr="00014D8F">
        <w:rPr>
          <w:rFonts w:ascii="Times New Roman" w:hAnsi="Times New Roman" w:cs="Times New Roman"/>
          <w:sz w:val="24"/>
          <w:szCs w:val="24"/>
        </w:rPr>
        <w:t>Site Plan referenced above.</w:t>
      </w:r>
    </w:p>
    <w:p w14:paraId="30E393D5" w14:textId="77777777" w:rsidR="00D47EBB" w:rsidRPr="00014D8F" w:rsidRDefault="00D47EBB" w:rsidP="00D47EBB">
      <w:pPr>
        <w:pStyle w:val="ListParagraph"/>
        <w:numPr>
          <w:ilvl w:val="0"/>
          <w:numId w:val="10"/>
        </w:numPr>
        <w:rPr>
          <w:rFonts w:ascii="Times New Roman" w:hAnsi="Times New Roman" w:cs="Times New Roman"/>
          <w:sz w:val="24"/>
          <w:szCs w:val="24"/>
        </w:rPr>
      </w:pPr>
      <w:r w:rsidRPr="00014D8F">
        <w:rPr>
          <w:rFonts w:ascii="Times New Roman" w:hAnsi="Times New Roman" w:cs="Times New Roman"/>
          <w:sz w:val="24"/>
          <w:szCs w:val="24"/>
        </w:rPr>
        <w:t>This decision shall run with the property.</w:t>
      </w:r>
    </w:p>
    <w:p w14:paraId="25AB0FAC" w14:textId="77777777" w:rsidR="00D47EBB" w:rsidRPr="00014D8F" w:rsidRDefault="00D47EBB" w:rsidP="00D47EBB">
      <w:pPr>
        <w:pStyle w:val="ListParagraph"/>
        <w:numPr>
          <w:ilvl w:val="0"/>
          <w:numId w:val="10"/>
        </w:numPr>
        <w:rPr>
          <w:rFonts w:ascii="Times New Roman" w:hAnsi="Times New Roman" w:cs="Times New Roman"/>
          <w:sz w:val="24"/>
          <w:szCs w:val="24"/>
        </w:rPr>
      </w:pPr>
      <w:r w:rsidRPr="00014D8F">
        <w:rPr>
          <w:rFonts w:ascii="Times New Roman" w:hAnsi="Times New Roman" w:cs="Times New Roman"/>
          <w:sz w:val="24"/>
          <w:szCs w:val="24"/>
        </w:rPr>
        <w:t xml:space="preserve">This decision shall not be effective until it and the approved </w:t>
      </w:r>
      <w:r w:rsidR="00107FC6" w:rsidRPr="00014D8F">
        <w:rPr>
          <w:rFonts w:ascii="Times New Roman" w:hAnsi="Times New Roman" w:cs="Times New Roman"/>
          <w:sz w:val="24"/>
          <w:szCs w:val="24"/>
        </w:rPr>
        <w:t>S</w:t>
      </w:r>
      <w:r w:rsidRPr="00014D8F">
        <w:rPr>
          <w:rFonts w:ascii="Times New Roman" w:hAnsi="Times New Roman" w:cs="Times New Roman"/>
          <w:sz w:val="24"/>
          <w:szCs w:val="24"/>
        </w:rPr>
        <w:t xml:space="preserve">ite </w:t>
      </w:r>
      <w:r w:rsidR="00107FC6" w:rsidRPr="00014D8F">
        <w:rPr>
          <w:rFonts w:ascii="Times New Roman" w:hAnsi="Times New Roman" w:cs="Times New Roman"/>
          <w:sz w:val="24"/>
          <w:szCs w:val="24"/>
        </w:rPr>
        <w:t>P</w:t>
      </w:r>
      <w:r w:rsidRPr="00014D8F">
        <w:rPr>
          <w:rFonts w:ascii="Times New Roman" w:hAnsi="Times New Roman" w:cs="Times New Roman"/>
          <w:sz w:val="24"/>
          <w:szCs w:val="24"/>
        </w:rPr>
        <w:t xml:space="preserve">lan </w:t>
      </w:r>
      <w:r w:rsidR="004017F4">
        <w:rPr>
          <w:rFonts w:ascii="Times New Roman" w:hAnsi="Times New Roman" w:cs="Times New Roman"/>
          <w:sz w:val="24"/>
          <w:szCs w:val="24"/>
        </w:rPr>
        <w:t>is</w:t>
      </w:r>
      <w:r w:rsidRPr="00014D8F">
        <w:rPr>
          <w:rFonts w:ascii="Times New Roman" w:hAnsi="Times New Roman" w:cs="Times New Roman"/>
          <w:sz w:val="24"/>
          <w:szCs w:val="24"/>
        </w:rPr>
        <w:t xml:space="preserve"> recorded with the Barnstable Registry of Deeds.</w:t>
      </w:r>
    </w:p>
    <w:p w14:paraId="2E85034A" w14:textId="77777777" w:rsidR="00D47EBB" w:rsidRPr="00014D8F" w:rsidRDefault="00D47EBB" w:rsidP="00D47EBB">
      <w:pPr>
        <w:pStyle w:val="ListParagraph"/>
        <w:numPr>
          <w:ilvl w:val="0"/>
          <w:numId w:val="10"/>
        </w:numPr>
        <w:rPr>
          <w:rFonts w:ascii="Times New Roman" w:hAnsi="Times New Roman" w:cs="Times New Roman"/>
          <w:sz w:val="24"/>
          <w:szCs w:val="24"/>
        </w:rPr>
      </w:pPr>
      <w:r w:rsidRPr="00014D8F">
        <w:rPr>
          <w:rFonts w:ascii="Times New Roman" w:hAnsi="Times New Roman" w:cs="Times New Roman"/>
          <w:sz w:val="24"/>
          <w:szCs w:val="24"/>
        </w:rPr>
        <w:t xml:space="preserve">Changes to the </w:t>
      </w:r>
      <w:r w:rsidR="00107FC6" w:rsidRPr="00014D8F">
        <w:rPr>
          <w:rFonts w:ascii="Times New Roman" w:hAnsi="Times New Roman" w:cs="Times New Roman"/>
          <w:sz w:val="24"/>
          <w:szCs w:val="24"/>
        </w:rPr>
        <w:t>S</w:t>
      </w:r>
      <w:r w:rsidRPr="00014D8F">
        <w:rPr>
          <w:rFonts w:ascii="Times New Roman" w:hAnsi="Times New Roman" w:cs="Times New Roman"/>
          <w:sz w:val="24"/>
          <w:szCs w:val="24"/>
        </w:rPr>
        <w:t>ite</w:t>
      </w:r>
      <w:r w:rsidR="00107FC6" w:rsidRPr="00014D8F">
        <w:rPr>
          <w:rFonts w:ascii="Times New Roman" w:hAnsi="Times New Roman" w:cs="Times New Roman"/>
          <w:sz w:val="24"/>
          <w:szCs w:val="24"/>
        </w:rPr>
        <w:t xml:space="preserve"> Plan</w:t>
      </w:r>
      <w:r w:rsidRPr="00014D8F">
        <w:rPr>
          <w:rFonts w:ascii="Times New Roman" w:hAnsi="Times New Roman" w:cs="Times New Roman"/>
          <w:sz w:val="24"/>
          <w:szCs w:val="24"/>
        </w:rPr>
        <w:t xml:space="preserve"> not authorized under this decision may require further Planning Board review and modification to this decision.</w:t>
      </w:r>
    </w:p>
    <w:p w14:paraId="3FDC0480" w14:textId="742112E0" w:rsidR="00D47EBB" w:rsidRPr="00014D8F" w:rsidRDefault="00D47EBB" w:rsidP="00D47EBB">
      <w:pPr>
        <w:pStyle w:val="ListParagraph"/>
        <w:numPr>
          <w:ilvl w:val="0"/>
          <w:numId w:val="10"/>
        </w:numPr>
        <w:rPr>
          <w:rFonts w:ascii="Times New Roman" w:hAnsi="Times New Roman" w:cs="Times New Roman"/>
          <w:sz w:val="24"/>
          <w:szCs w:val="24"/>
        </w:rPr>
      </w:pPr>
      <w:r w:rsidRPr="00014D8F">
        <w:rPr>
          <w:rFonts w:ascii="Times New Roman" w:hAnsi="Times New Roman" w:cs="Times New Roman"/>
          <w:sz w:val="24"/>
          <w:szCs w:val="24"/>
        </w:rPr>
        <w:t xml:space="preserve">The applicant shall conform to the inspection, certification and as-built plan requirements outlined pursuant to </w:t>
      </w:r>
      <w:r w:rsidR="00DB4B5F">
        <w:rPr>
          <w:rFonts w:ascii="Times New Roman" w:hAnsi="Times New Roman" w:cs="Times New Roman"/>
          <w:sz w:val="24"/>
          <w:szCs w:val="24"/>
        </w:rPr>
        <w:t>the Subdivision of Land and Site Plan Special Permit section</w:t>
      </w:r>
      <w:r w:rsidRPr="00014D8F">
        <w:rPr>
          <w:rFonts w:ascii="Times New Roman" w:hAnsi="Times New Roman" w:cs="Times New Roman"/>
          <w:sz w:val="24"/>
          <w:szCs w:val="24"/>
        </w:rPr>
        <w:t xml:space="preserve"> of the Harwich Code.</w:t>
      </w:r>
    </w:p>
    <w:p w14:paraId="76A57B70" w14:textId="77777777" w:rsidR="002C5DD6" w:rsidRPr="00014D8F" w:rsidRDefault="002C5DD6" w:rsidP="00D47EBB">
      <w:pPr>
        <w:pStyle w:val="BodyText"/>
      </w:pPr>
    </w:p>
    <w:p w14:paraId="457D68D4" w14:textId="77777777" w:rsidR="00D47EBB" w:rsidRPr="00014D8F" w:rsidRDefault="00D47EBB" w:rsidP="00D47EBB">
      <w:pPr>
        <w:pStyle w:val="BodyText"/>
      </w:pPr>
      <w:r w:rsidRPr="00014D8F">
        <w:t>All Votes by Roll Call Vote:</w:t>
      </w:r>
    </w:p>
    <w:p w14:paraId="772B71A4" w14:textId="77777777" w:rsidR="00D47EBB" w:rsidRPr="00014D8F" w:rsidRDefault="00D47EBB" w:rsidP="00D47EBB">
      <w:pPr>
        <w:pStyle w:val="BodyText"/>
        <w:ind w:right="-180"/>
        <w:jc w:val="left"/>
        <w:rPr>
          <w:b w:val="0"/>
        </w:rPr>
      </w:pPr>
      <w:r w:rsidRPr="004017F4">
        <w:t>IN FAVOR</w:t>
      </w:r>
      <w:r w:rsidRPr="00014D8F">
        <w:rPr>
          <w:b w:val="0"/>
        </w:rPr>
        <w:t>:</w:t>
      </w:r>
      <w:r w:rsidRPr="00014D8F">
        <w:rPr>
          <w:b w:val="0"/>
        </w:rPr>
        <w:tab/>
        <w:t>Mr. Chadwick, Mr. Harris, Ms. Maslowski, Ms. Brutti, Ms. Clark Tucker, Mr. Munns and Mr. Berry</w:t>
      </w:r>
    </w:p>
    <w:p w14:paraId="58B39E9B" w14:textId="77777777" w:rsidR="00D47EBB" w:rsidRPr="00014D8F" w:rsidRDefault="00D47EBB" w:rsidP="00D47EBB">
      <w:pPr>
        <w:jc w:val="both"/>
        <w:rPr>
          <w:rFonts w:ascii="Times New Roman" w:hAnsi="Times New Roman" w:cs="Times New Roman"/>
          <w:bCs/>
          <w:sz w:val="24"/>
          <w:szCs w:val="24"/>
        </w:rPr>
      </w:pPr>
      <w:r w:rsidRPr="004017F4">
        <w:rPr>
          <w:rFonts w:ascii="Times New Roman" w:hAnsi="Times New Roman" w:cs="Times New Roman"/>
          <w:b/>
          <w:bCs/>
          <w:sz w:val="24"/>
          <w:szCs w:val="24"/>
        </w:rPr>
        <w:t>OPPOSED</w:t>
      </w:r>
      <w:r w:rsidRPr="00014D8F">
        <w:rPr>
          <w:rFonts w:ascii="Times New Roman" w:hAnsi="Times New Roman" w:cs="Times New Roman"/>
          <w:bCs/>
          <w:sz w:val="24"/>
          <w:szCs w:val="24"/>
        </w:rPr>
        <w:t>:</w:t>
      </w:r>
      <w:r w:rsidR="004017F4">
        <w:rPr>
          <w:rFonts w:ascii="Times New Roman" w:hAnsi="Times New Roman" w:cs="Times New Roman"/>
          <w:bCs/>
          <w:sz w:val="24"/>
          <w:szCs w:val="24"/>
        </w:rPr>
        <w:t xml:space="preserve"> </w:t>
      </w:r>
      <w:r w:rsidRPr="00014D8F">
        <w:rPr>
          <w:rFonts w:ascii="Times New Roman" w:hAnsi="Times New Roman" w:cs="Times New Roman"/>
          <w:bCs/>
          <w:sz w:val="24"/>
          <w:szCs w:val="24"/>
        </w:rPr>
        <w:t>None</w:t>
      </w:r>
    </w:p>
    <w:p w14:paraId="7DD88E3A" w14:textId="77777777" w:rsidR="00D47EBB" w:rsidRPr="00014D8F" w:rsidRDefault="00D47EBB" w:rsidP="00D47EBB">
      <w:pPr>
        <w:jc w:val="both"/>
        <w:rPr>
          <w:rFonts w:ascii="Times New Roman" w:hAnsi="Times New Roman" w:cs="Times New Roman"/>
          <w:bCs/>
          <w:sz w:val="24"/>
          <w:szCs w:val="24"/>
        </w:rPr>
      </w:pPr>
      <w:r w:rsidRPr="004017F4">
        <w:rPr>
          <w:rFonts w:ascii="Times New Roman" w:hAnsi="Times New Roman" w:cs="Times New Roman"/>
          <w:b/>
          <w:bCs/>
          <w:sz w:val="24"/>
          <w:szCs w:val="24"/>
        </w:rPr>
        <w:t>ABSTAIN</w:t>
      </w:r>
      <w:r w:rsidR="004017F4">
        <w:rPr>
          <w:rFonts w:ascii="Times New Roman" w:hAnsi="Times New Roman" w:cs="Times New Roman"/>
          <w:bCs/>
          <w:sz w:val="24"/>
          <w:szCs w:val="24"/>
        </w:rPr>
        <w:t>ED</w:t>
      </w:r>
      <w:r w:rsidRPr="00014D8F">
        <w:rPr>
          <w:rFonts w:ascii="Times New Roman" w:hAnsi="Times New Roman" w:cs="Times New Roman"/>
          <w:bCs/>
          <w:sz w:val="24"/>
          <w:szCs w:val="24"/>
        </w:rPr>
        <w:t>:</w:t>
      </w:r>
      <w:r w:rsidR="004017F4">
        <w:rPr>
          <w:rFonts w:ascii="Times New Roman" w:hAnsi="Times New Roman" w:cs="Times New Roman"/>
          <w:bCs/>
          <w:sz w:val="24"/>
          <w:szCs w:val="24"/>
        </w:rPr>
        <w:t xml:space="preserve"> </w:t>
      </w:r>
      <w:r w:rsidRPr="00014D8F">
        <w:rPr>
          <w:rFonts w:ascii="Times New Roman" w:hAnsi="Times New Roman" w:cs="Times New Roman"/>
          <w:bCs/>
          <w:sz w:val="24"/>
          <w:szCs w:val="24"/>
        </w:rPr>
        <w:t>None</w:t>
      </w:r>
    </w:p>
    <w:p w14:paraId="77D532D0" w14:textId="77777777" w:rsidR="002C5DD6" w:rsidRPr="00014D8F" w:rsidRDefault="002C5DD6" w:rsidP="00D47EBB">
      <w:pPr>
        <w:jc w:val="both"/>
        <w:rPr>
          <w:rFonts w:ascii="Times New Roman" w:hAnsi="Times New Roman" w:cs="Times New Roman"/>
          <w:bCs/>
          <w:sz w:val="24"/>
          <w:szCs w:val="24"/>
        </w:rPr>
      </w:pPr>
    </w:p>
    <w:p w14:paraId="490B5D8F" w14:textId="77777777" w:rsidR="002C5DD6" w:rsidRPr="00014D8F" w:rsidRDefault="002C5DD6" w:rsidP="002C5DD6">
      <w:pPr>
        <w:rPr>
          <w:rFonts w:ascii="Times New Roman" w:hAnsi="Times New Roman" w:cs="Times New Roman"/>
          <w:sz w:val="24"/>
          <w:szCs w:val="24"/>
        </w:rPr>
      </w:pPr>
      <w:r w:rsidRPr="00014D8F">
        <w:rPr>
          <w:rFonts w:ascii="Times New Roman" w:hAnsi="Times New Roman" w:cs="Times New Roman"/>
          <w:sz w:val="24"/>
          <w:szCs w:val="24"/>
        </w:rPr>
        <w:t xml:space="preserve">This </w:t>
      </w:r>
      <w:r w:rsidR="004017F4">
        <w:rPr>
          <w:rFonts w:ascii="Times New Roman" w:hAnsi="Times New Roman" w:cs="Times New Roman"/>
          <w:sz w:val="24"/>
          <w:szCs w:val="24"/>
        </w:rPr>
        <w:t>S</w:t>
      </w:r>
      <w:r w:rsidRPr="00014D8F">
        <w:rPr>
          <w:rFonts w:ascii="Times New Roman" w:hAnsi="Times New Roman" w:cs="Times New Roman"/>
          <w:sz w:val="24"/>
          <w:szCs w:val="24"/>
        </w:rPr>
        <w:t xml:space="preserve">pecial </w:t>
      </w:r>
      <w:r w:rsidR="004017F4">
        <w:rPr>
          <w:rFonts w:ascii="Times New Roman" w:hAnsi="Times New Roman" w:cs="Times New Roman"/>
          <w:sz w:val="24"/>
          <w:szCs w:val="24"/>
        </w:rPr>
        <w:t>P</w:t>
      </w:r>
      <w:r w:rsidRPr="00014D8F">
        <w:rPr>
          <w:rFonts w:ascii="Times New Roman" w:hAnsi="Times New Roman" w:cs="Times New Roman"/>
          <w:sz w:val="24"/>
          <w:szCs w:val="24"/>
        </w:rPr>
        <w:t>ermit shall lapse at the end of two (2) years from the date of filing of the Board’s decision in the office of the Town Clerk if substantial use or, in the case of permit for construction, if construction has not commenced, without good cause.</w:t>
      </w:r>
    </w:p>
    <w:p w14:paraId="54110480" w14:textId="77777777" w:rsidR="002C5DD6" w:rsidRPr="00014D8F" w:rsidRDefault="002C5DD6" w:rsidP="002C5DD6">
      <w:pPr>
        <w:pStyle w:val="BodyText"/>
        <w:ind w:left="1440" w:hanging="1440"/>
      </w:pPr>
    </w:p>
    <w:p w14:paraId="2BE67C44" w14:textId="77777777" w:rsidR="002C5DD6" w:rsidRPr="00014D8F" w:rsidRDefault="002C5DD6" w:rsidP="002C5DD6">
      <w:pPr>
        <w:pStyle w:val="BodyText"/>
        <w:ind w:left="1440" w:hanging="1440"/>
      </w:pPr>
    </w:p>
    <w:p w14:paraId="443A0768" w14:textId="77777777" w:rsidR="002C5DD6" w:rsidRPr="00014D8F" w:rsidRDefault="002C5DD6" w:rsidP="002C5DD6">
      <w:pPr>
        <w:rPr>
          <w:rFonts w:ascii="Times New Roman" w:hAnsi="Times New Roman" w:cs="Times New Roman"/>
          <w:bCs/>
          <w:sz w:val="24"/>
          <w:szCs w:val="24"/>
        </w:rPr>
      </w:pPr>
      <w:r w:rsidRPr="00014D8F">
        <w:rPr>
          <w:rFonts w:ascii="Times New Roman" w:hAnsi="Times New Roman" w:cs="Times New Roman"/>
          <w:b/>
          <w:bCs/>
          <w:sz w:val="24"/>
          <w:szCs w:val="24"/>
        </w:rPr>
        <w:t>_________________________________________________</w:t>
      </w:r>
    </w:p>
    <w:p w14:paraId="013AFE4C" w14:textId="77777777" w:rsidR="002C5DD6" w:rsidRPr="00014D8F" w:rsidRDefault="002C5DD6" w:rsidP="002C5DD6">
      <w:pPr>
        <w:rPr>
          <w:rFonts w:ascii="Times New Roman" w:hAnsi="Times New Roman" w:cs="Times New Roman"/>
          <w:bCs/>
          <w:sz w:val="24"/>
          <w:szCs w:val="24"/>
        </w:rPr>
      </w:pPr>
      <w:r w:rsidRPr="00014D8F">
        <w:rPr>
          <w:rFonts w:ascii="Times New Roman" w:hAnsi="Times New Roman" w:cs="Times New Roman"/>
          <w:bCs/>
          <w:sz w:val="24"/>
          <w:szCs w:val="24"/>
        </w:rPr>
        <w:t>Duncan Berry, Chairman</w:t>
      </w:r>
      <w:r w:rsidRPr="00014D8F">
        <w:rPr>
          <w:rFonts w:ascii="Times New Roman" w:hAnsi="Times New Roman" w:cs="Times New Roman"/>
          <w:bCs/>
          <w:sz w:val="24"/>
          <w:szCs w:val="24"/>
        </w:rPr>
        <w:tab/>
      </w:r>
      <w:r w:rsidRPr="00014D8F">
        <w:rPr>
          <w:rFonts w:ascii="Times New Roman" w:hAnsi="Times New Roman" w:cs="Times New Roman"/>
          <w:bCs/>
          <w:sz w:val="24"/>
          <w:szCs w:val="24"/>
        </w:rPr>
        <w:tab/>
      </w:r>
      <w:r w:rsidRPr="00014D8F">
        <w:rPr>
          <w:rFonts w:ascii="Times New Roman" w:hAnsi="Times New Roman" w:cs="Times New Roman"/>
          <w:bCs/>
          <w:sz w:val="24"/>
          <w:szCs w:val="24"/>
        </w:rPr>
        <w:tab/>
        <w:t>Date</w:t>
      </w:r>
    </w:p>
    <w:p w14:paraId="4F3A5119" w14:textId="77777777" w:rsidR="002C5DD6" w:rsidRPr="00014D8F" w:rsidRDefault="002C5DD6" w:rsidP="002C5DD6">
      <w:pPr>
        <w:rPr>
          <w:rFonts w:ascii="Times New Roman" w:hAnsi="Times New Roman" w:cs="Times New Roman"/>
          <w:sz w:val="24"/>
          <w:szCs w:val="24"/>
        </w:rPr>
      </w:pPr>
    </w:p>
    <w:p w14:paraId="0B45FB5C" w14:textId="77777777" w:rsidR="002C5DD6" w:rsidRPr="00014D8F" w:rsidRDefault="002C5DD6" w:rsidP="002C5DD6">
      <w:pPr>
        <w:rPr>
          <w:rFonts w:ascii="Times New Roman" w:hAnsi="Times New Roman" w:cs="Times New Roman"/>
          <w:sz w:val="24"/>
          <w:szCs w:val="24"/>
        </w:rPr>
      </w:pPr>
    </w:p>
    <w:p w14:paraId="16C8BE1C" w14:textId="77777777" w:rsidR="002C5DD6" w:rsidRPr="00014D8F" w:rsidRDefault="002C5DD6" w:rsidP="002C5DD6">
      <w:pPr>
        <w:rPr>
          <w:rFonts w:ascii="Times New Roman" w:hAnsi="Times New Roman" w:cs="Times New Roman"/>
          <w:sz w:val="24"/>
          <w:szCs w:val="24"/>
        </w:rPr>
      </w:pPr>
      <w:r w:rsidRPr="00014D8F">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2E31E8CD" w14:textId="77777777" w:rsidR="002C5DD6" w:rsidRPr="00014D8F" w:rsidRDefault="002C5DD6" w:rsidP="002C5DD6">
      <w:pPr>
        <w:rPr>
          <w:rFonts w:ascii="Times New Roman" w:hAnsi="Times New Roman" w:cs="Times New Roman"/>
          <w:sz w:val="24"/>
          <w:szCs w:val="24"/>
        </w:rPr>
      </w:pPr>
    </w:p>
    <w:p w14:paraId="4BBCD5E4" w14:textId="77777777" w:rsidR="002C5DD6" w:rsidRPr="00014D8F" w:rsidRDefault="002C5DD6" w:rsidP="002C5DD6">
      <w:pPr>
        <w:rPr>
          <w:rFonts w:ascii="Times New Roman" w:hAnsi="Times New Roman" w:cs="Times New Roman"/>
          <w:sz w:val="24"/>
          <w:szCs w:val="24"/>
        </w:rPr>
      </w:pPr>
      <w:r w:rsidRPr="00014D8F">
        <w:rPr>
          <w:rFonts w:ascii="Times New Roman" w:hAnsi="Times New Roman" w:cs="Times New Roman"/>
          <w:sz w:val="24"/>
          <w:szCs w:val="24"/>
        </w:rPr>
        <w:t>This Decision has been filed with the Town Clerk on: ___________________________</w:t>
      </w:r>
    </w:p>
    <w:p w14:paraId="2666685E" w14:textId="77777777" w:rsidR="002C5DD6" w:rsidRPr="00014D8F" w:rsidRDefault="004017F4" w:rsidP="002C5D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41BE9E23" w14:textId="77777777" w:rsidR="002C5DD6" w:rsidRPr="00014D8F" w:rsidRDefault="002C5DD6" w:rsidP="002C5DD6">
      <w:pPr>
        <w:rPr>
          <w:rFonts w:ascii="Times New Roman" w:hAnsi="Times New Roman" w:cs="Times New Roman"/>
          <w:sz w:val="24"/>
          <w:szCs w:val="24"/>
        </w:rPr>
      </w:pPr>
    </w:p>
    <w:p w14:paraId="48C58333" w14:textId="77777777" w:rsidR="002C5DD6" w:rsidRPr="00014D8F" w:rsidRDefault="002C5DD6" w:rsidP="002C5DD6">
      <w:pPr>
        <w:ind w:left="5220"/>
        <w:rPr>
          <w:rFonts w:ascii="Times New Roman" w:hAnsi="Times New Roman" w:cs="Times New Roman"/>
          <w:sz w:val="24"/>
          <w:szCs w:val="24"/>
        </w:rPr>
      </w:pPr>
      <w:r w:rsidRPr="00014D8F">
        <w:rPr>
          <w:rFonts w:ascii="Times New Roman" w:hAnsi="Times New Roman" w:cs="Times New Roman"/>
          <w:sz w:val="24"/>
          <w:szCs w:val="24"/>
        </w:rPr>
        <w:t>____________________________</w:t>
      </w:r>
    </w:p>
    <w:p w14:paraId="5C47173D" w14:textId="77777777" w:rsidR="002C5DD6" w:rsidRPr="00014D8F" w:rsidRDefault="002C5DD6" w:rsidP="002C5DD6">
      <w:pPr>
        <w:ind w:left="5220"/>
        <w:rPr>
          <w:rFonts w:ascii="Times New Roman" w:hAnsi="Times New Roman" w:cs="Times New Roman"/>
          <w:sz w:val="24"/>
          <w:szCs w:val="24"/>
        </w:rPr>
      </w:pPr>
      <w:r w:rsidRPr="00014D8F">
        <w:rPr>
          <w:rFonts w:ascii="Times New Roman" w:hAnsi="Times New Roman" w:cs="Times New Roman"/>
          <w:sz w:val="24"/>
          <w:szCs w:val="24"/>
        </w:rPr>
        <w:t>Town Clerk</w:t>
      </w:r>
    </w:p>
    <w:p w14:paraId="2E536597" w14:textId="77777777" w:rsidR="002C5DD6" w:rsidRPr="00014D8F" w:rsidRDefault="002C5DD6" w:rsidP="002C5DD6">
      <w:pPr>
        <w:rPr>
          <w:rFonts w:ascii="Times New Roman" w:hAnsi="Times New Roman" w:cs="Times New Roman"/>
          <w:sz w:val="24"/>
          <w:szCs w:val="24"/>
        </w:rPr>
      </w:pPr>
    </w:p>
    <w:p w14:paraId="506D10F2" w14:textId="77777777" w:rsidR="002C5DD6" w:rsidRPr="00014D8F" w:rsidRDefault="002C5DD6" w:rsidP="002C5DD6">
      <w:pPr>
        <w:rPr>
          <w:rFonts w:ascii="Times New Roman" w:hAnsi="Times New Roman" w:cs="Times New Roman"/>
          <w:sz w:val="24"/>
          <w:szCs w:val="24"/>
        </w:rPr>
      </w:pPr>
      <w:r w:rsidRPr="00014D8F">
        <w:rPr>
          <w:rFonts w:ascii="Times New Roman" w:hAnsi="Times New Roman" w:cs="Times New Roman"/>
          <w:sz w:val="24"/>
          <w:szCs w:val="24"/>
        </w:rPr>
        <w:t xml:space="preserve">This is to certify that twenty days have elapsed after this decision was filed in my office and no appeal has been filed. </w:t>
      </w:r>
    </w:p>
    <w:p w14:paraId="032FEB82" w14:textId="77777777" w:rsidR="002C5DD6" w:rsidRPr="00014D8F" w:rsidRDefault="002C5DD6" w:rsidP="002C5DD6">
      <w:pPr>
        <w:rPr>
          <w:rFonts w:ascii="Times New Roman" w:hAnsi="Times New Roman" w:cs="Times New Roman"/>
          <w:sz w:val="24"/>
          <w:szCs w:val="24"/>
        </w:rPr>
      </w:pPr>
    </w:p>
    <w:p w14:paraId="606A9AAA" w14:textId="77777777" w:rsidR="002C5DD6" w:rsidRPr="00014D8F" w:rsidRDefault="002C5DD6" w:rsidP="002C5DD6">
      <w:pPr>
        <w:rPr>
          <w:rFonts w:ascii="Times New Roman" w:hAnsi="Times New Roman" w:cs="Times New Roman"/>
          <w:sz w:val="24"/>
          <w:szCs w:val="24"/>
        </w:rPr>
      </w:pPr>
      <w:r w:rsidRPr="00014D8F">
        <w:rPr>
          <w:rFonts w:ascii="Times New Roman" w:hAnsi="Times New Roman" w:cs="Times New Roman"/>
          <w:sz w:val="24"/>
          <w:szCs w:val="24"/>
        </w:rPr>
        <w:t xml:space="preserve">Date filed: _____________________ </w:t>
      </w:r>
    </w:p>
    <w:p w14:paraId="74BC4DB0" w14:textId="77777777" w:rsidR="002C5DD6" w:rsidRPr="00014D8F" w:rsidRDefault="002C5DD6" w:rsidP="002C5DD6">
      <w:pPr>
        <w:rPr>
          <w:rFonts w:ascii="Times New Roman" w:hAnsi="Times New Roman" w:cs="Times New Roman"/>
          <w:sz w:val="24"/>
          <w:szCs w:val="24"/>
        </w:rPr>
      </w:pPr>
    </w:p>
    <w:p w14:paraId="76FD5949" w14:textId="77777777" w:rsidR="002C5DD6" w:rsidRPr="00014D8F" w:rsidRDefault="002C5DD6" w:rsidP="002C5DD6">
      <w:pPr>
        <w:rPr>
          <w:rFonts w:ascii="Times New Roman" w:hAnsi="Times New Roman" w:cs="Times New Roman"/>
          <w:sz w:val="24"/>
          <w:szCs w:val="24"/>
        </w:rPr>
      </w:pPr>
      <w:r w:rsidRPr="00014D8F">
        <w:rPr>
          <w:rFonts w:ascii="Times New Roman" w:hAnsi="Times New Roman" w:cs="Times New Roman"/>
          <w:sz w:val="24"/>
          <w:szCs w:val="24"/>
        </w:rPr>
        <w:t>Twenty Days Elapsed: ___________________________</w:t>
      </w:r>
    </w:p>
    <w:p w14:paraId="70574B90" w14:textId="77777777" w:rsidR="002C5DD6" w:rsidRPr="00014D8F" w:rsidRDefault="002C5DD6" w:rsidP="002C5DD6">
      <w:pPr>
        <w:ind w:left="5220"/>
        <w:rPr>
          <w:rFonts w:ascii="Times New Roman" w:hAnsi="Times New Roman" w:cs="Times New Roman"/>
          <w:sz w:val="24"/>
          <w:szCs w:val="24"/>
        </w:rPr>
      </w:pPr>
      <w:r w:rsidRPr="00014D8F">
        <w:rPr>
          <w:rFonts w:ascii="Times New Roman" w:hAnsi="Times New Roman" w:cs="Times New Roman"/>
          <w:sz w:val="24"/>
          <w:szCs w:val="24"/>
        </w:rPr>
        <w:tab/>
      </w:r>
      <w:r w:rsidRPr="00014D8F">
        <w:rPr>
          <w:rFonts w:ascii="Times New Roman" w:hAnsi="Times New Roman" w:cs="Times New Roman"/>
          <w:sz w:val="24"/>
          <w:szCs w:val="24"/>
        </w:rPr>
        <w:tab/>
      </w:r>
      <w:r w:rsidRPr="00014D8F">
        <w:rPr>
          <w:rFonts w:ascii="Times New Roman" w:hAnsi="Times New Roman" w:cs="Times New Roman"/>
          <w:sz w:val="24"/>
          <w:szCs w:val="24"/>
        </w:rPr>
        <w:tab/>
      </w:r>
      <w:r w:rsidRPr="00014D8F">
        <w:rPr>
          <w:rFonts w:ascii="Times New Roman" w:hAnsi="Times New Roman" w:cs="Times New Roman"/>
          <w:sz w:val="24"/>
          <w:szCs w:val="24"/>
        </w:rPr>
        <w:tab/>
      </w:r>
      <w:r w:rsidRPr="00014D8F">
        <w:rPr>
          <w:rFonts w:ascii="Times New Roman" w:hAnsi="Times New Roman" w:cs="Times New Roman"/>
          <w:sz w:val="24"/>
          <w:szCs w:val="24"/>
        </w:rPr>
        <w:tab/>
      </w:r>
    </w:p>
    <w:p w14:paraId="5FFAD1DD" w14:textId="77777777" w:rsidR="002C5DD6" w:rsidRPr="00014D8F" w:rsidRDefault="002C5DD6" w:rsidP="002C5DD6">
      <w:pPr>
        <w:ind w:left="5220"/>
        <w:rPr>
          <w:rFonts w:ascii="Times New Roman" w:hAnsi="Times New Roman" w:cs="Times New Roman"/>
          <w:sz w:val="24"/>
          <w:szCs w:val="24"/>
        </w:rPr>
      </w:pPr>
    </w:p>
    <w:p w14:paraId="3452038C" w14:textId="77777777" w:rsidR="002C5DD6" w:rsidRPr="00014D8F" w:rsidRDefault="002C5DD6" w:rsidP="004017F4">
      <w:pPr>
        <w:rPr>
          <w:rFonts w:ascii="Times New Roman" w:hAnsi="Times New Roman" w:cs="Times New Roman"/>
          <w:sz w:val="24"/>
          <w:szCs w:val="24"/>
        </w:rPr>
      </w:pPr>
      <w:r w:rsidRPr="00014D8F">
        <w:rPr>
          <w:rFonts w:ascii="Times New Roman" w:hAnsi="Times New Roman" w:cs="Times New Roman"/>
          <w:sz w:val="24"/>
          <w:szCs w:val="24"/>
        </w:rPr>
        <w:t>________________________________</w:t>
      </w:r>
    </w:p>
    <w:p w14:paraId="495ED9CA" w14:textId="77777777" w:rsidR="002C5DD6" w:rsidRPr="00014D8F" w:rsidRDefault="002C5DD6" w:rsidP="004017F4">
      <w:pPr>
        <w:rPr>
          <w:rFonts w:ascii="Times New Roman" w:hAnsi="Times New Roman" w:cs="Times New Roman"/>
          <w:sz w:val="24"/>
          <w:szCs w:val="24"/>
        </w:rPr>
      </w:pPr>
      <w:r w:rsidRPr="00014D8F">
        <w:rPr>
          <w:rFonts w:ascii="Times New Roman" w:hAnsi="Times New Roman" w:cs="Times New Roman"/>
          <w:sz w:val="24"/>
          <w:szCs w:val="24"/>
        </w:rPr>
        <w:t>Town Clerk</w:t>
      </w:r>
    </w:p>
    <w:p w14:paraId="56D6029B" w14:textId="77777777" w:rsidR="002C5DD6" w:rsidRPr="00014D8F" w:rsidRDefault="002C5DD6" w:rsidP="002C5DD6">
      <w:pPr>
        <w:rPr>
          <w:rFonts w:ascii="Times New Roman" w:hAnsi="Times New Roman" w:cs="Times New Roman"/>
          <w:sz w:val="24"/>
          <w:szCs w:val="24"/>
        </w:rPr>
      </w:pPr>
    </w:p>
    <w:p w14:paraId="6B2EE78C" w14:textId="77777777" w:rsidR="00014D8F" w:rsidRPr="00014D8F" w:rsidRDefault="00014D8F" w:rsidP="00D47EBB">
      <w:pPr>
        <w:jc w:val="both"/>
        <w:rPr>
          <w:rFonts w:ascii="Times New Roman" w:hAnsi="Times New Roman" w:cs="Times New Roman"/>
          <w:sz w:val="24"/>
          <w:szCs w:val="24"/>
        </w:rPr>
      </w:pPr>
      <w:r w:rsidRPr="00014D8F">
        <w:rPr>
          <w:rFonts w:ascii="Times New Roman" w:hAnsi="Times New Roman" w:cs="Times New Roman"/>
          <w:sz w:val="24"/>
          <w:szCs w:val="24"/>
        </w:rPr>
        <w:t>c</w:t>
      </w:r>
      <w:r w:rsidR="00107FC6" w:rsidRPr="00014D8F">
        <w:rPr>
          <w:rFonts w:ascii="Times New Roman" w:hAnsi="Times New Roman" w:cs="Times New Roman"/>
          <w:sz w:val="24"/>
          <w:szCs w:val="24"/>
        </w:rPr>
        <w:t xml:space="preserve">c: </w:t>
      </w:r>
      <w:r w:rsidRPr="00014D8F">
        <w:rPr>
          <w:rFonts w:ascii="Times New Roman" w:hAnsi="Times New Roman" w:cs="Times New Roman"/>
          <w:sz w:val="24"/>
          <w:szCs w:val="24"/>
        </w:rPr>
        <w:t xml:space="preserve">  Emily Mitchell, Town Clerk</w:t>
      </w:r>
    </w:p>
    <w:p w14:paraId="0175CDA4" w14:textId="77777777" w:rsidR="002C5DD6" w:rsidRPr="00014D8F" w:rsidRDefault="00014D8F" w:rsidP="00D47EBB">
      <w:pPr>
        <w:jc w:val="both"/>
        <w:rPr>
          <w:rFonts w:ascii="Times New Roman" w:hAnsi="Times New Roman" w:cs="Times New Roman"/>
          <w:sz w:val="24"/>
          <w:szCs w:val="24"/>
        </w:rPr>
      </w:pPr>
      <w:r w:rsidRPr="00014D8F">
        <w:rPr>
          <w:rFonts w:ascii="Times New Roman" w:hAnsi="Times New Roman" w:cs="Times New Roman"/>
          <w:sz w:val="24"/>
          <w:szCs w:val="24"/>
        </w:rPr>
        <w:t xml:space="preserve">       </w:t>
      </w:r>
      <w:r w:rsidR="00107FC6" w:rsidRPr="00014D8F">
        <w:rPr>
          <w:rFonts w:ascii="Times New Roman" w:hAnsi="Times New Roman" w:cs="Times New Roman"/>
          <w:sz w:val="24"/>
          <w:szCs w:val="24"/>
        </w:rPr>
        <w:t>Jack Mee, Building Commissioner</w:t>
      </w:r>
    </w:p>
    <w:p w14:paraId="1F5EAFB9" w14:textId="77777777" w:rsidR="00107FC6" w:rsidRPr="00014D8F" w:rsidRDefault="00107FC6" w:rsidP="00D47EBB">
      <w:pPr>
        <w:jc w:val="both"/>
        <w:rPr>
          <w:rFonts w:ascii="Times New Roman" w:hAnsi="Times New Roman" w:cs="Times New Roman"/>
          <w:sz w:val="24"/>
          <w:szCs w:val="24"/>
        </w:rPr>
      </w:pPr>
      <w:r w:rsidRPr="00014D8F">
        <w:rPr>
          <w:rFonts w:ascii="Times New Roman" w:hAnsi="Times New Roman" w:cs="Times New Roman"/>
          <w:sz w:val="24"/>
          <w:szCs w:val="24"/>
        </w:rPr>
        <w:t xml:space="preserve">       </w:t>
      </w:r>
      <w:r w:rsidR="00014D8F" w:rsidRPr="00014D8F">
        <w:rPr>
          <w:rFonts w:ascii="Times New Roman" w:hAnsi="Times New Roman" w:cs="Times New Roman"/>
          <w:sz w:val="24"/>
          <w:szCs w:val="24"/>
        </w:rPr>
        <w:t>Gail McAleer, Assessor</w:t>
      </w:r>
    </w:p>
    <w:p w14:paraId="0E8806F5" w14:textId="77777777" w:rsidR="00D47EBB" w:rsidRPr="00014D8F" w:rsidRDefault="00014D8F" w:rsidP="00D47EBB">
      <w:pPr>
        <w:rPr>
          <w:rFonts w:ascii="Times New Roman" w:hAnsi="Times New Roman" w:cs="Times New Roman"/>
          <w:sz w:val="24"/>
          <w:szCs w:val="24"/>
        </w:rPr>
      </w:pPr>
      <w:r w:rsidRPr="00014D8F">
        <w:rPr>
          <w:rFonts w:ascii="Times New Roman" w:hAnsi="Times New Roman" w:cs="Times New Roman"/>
          <w:sz w:val="24"/>
          <w:szCs w:val="24"/>
        </w:rPr>
        <w:t xml:space="preserve">       Dan Croteau PE., Moran Engineering</w:t>
      </w:r>
    </w:p>
    <w:p w14:paraId="137F8D35" w14:textId="77777777" w:rsidR="00D47EBB" w:rsidRPr="00014D8F" w:rsidRDefault="00D47EBB" w:rsidP="00D47EBB">
      <w:pPr>
        <w:rPr>
          <w:rFonts w:ascii="Times New Roman" w:hAnsi="Times New Roman" w:cs="Times New Roman"/>
          <w:b/>
          <w:sz w:val="24"/>
          <w:szCs w:val="24"/>
          <w:u w:val="single"/>
        </w:rPr>
      </w:pPr>
    </w:p>
    <w:p w14:paraId="1F58DBD2" w14:textId="77777777" w:rsidR="00D47EBB" w:rsidRPr="00014D8F" w:rsidRDefault="00D47EBB" w:rsidP="00A9677A">
      <w:pPr>
        <w:rPr>
          <w:rFonts w:ascii="Times New Roman" w:hAnsi="Times New Roman" w:cs="Times New Roman"/>
          <w:b/>
          <w:i/>
          <w:sz w:val="24"/>
          <w:szCs w:val="24"/>
          <w:shd w:val="clear" w:color="auto" w:fill="FFFFFF"/>
        </w:rPr>
      </w:pPr>
    </w:p>
    <w:p w14:paraId="2EF5D3E8" w14:textId="77777777" w:rsidR="00D47EBB" w:rsidRPr="00014D8F" w:rsidRDefault="00D47EBB" w:rsidP="00A9677A">
      <w:pPr>
        <w:rPr>
          <w:rFonts w:ascii="Times New Roman" w:hAnsi="Times New Roman" w:cs="Times New Roman"/>
          <w:b/>
          <w:i/>
          <w:sz w:val="24"/>
          <w:szCs w:val="24"/>
          <w:shd w:val="clear" w:color="auto" w:fill="FFFFFF"/>
        </w:rPr>
      </w:pPr>
    </w:p>
    <w:p w14:paraId="27CF277D" w14:textId="77777777" w:rsidR="00A9677A" w:rsidRPr="00014D8F" w:rsidRDefault="00A9677A" w:rsidP="00A9677A">
      <w:pPr>
        <w:rPr>
          <w:rFonts w:ascii="Times New Roman" w:hAnsi="Times New Roman" w:cs="Times New Roman"/>
          <w:noProof/>
          <w:sz w:val="24"/>
          <w:szCs w:val="24"/>
        </w:rPr>
      </w:pPr>
    </w:p>
    <w:sectPr w:rsidR="00A9677A" w:rsidRPr="00014D8F" w:rsidSect="00C823F7">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F795" w14:textId="77777777" w:rsidR="00253E29" w:rsidRDefault="00253E29" w:rsidP="00241C97">
      <w:r>
        <w:separator/>
      </w:r>
    </w:p>
  </w:endnote>
  <w:endnote w:type="continuationSeparator" w:id="0">
    <w:p w14:paraId="13223C87"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58467"/>
      <w:docPartObj>
        <w:docPartGallery w:val="Page Numbers (Bottom of Page)"/>
        <w:docPartUnique/>
      </w:docPartObj>
    </w:sdtPr>
    <w:sdtEndPr>
      <w:rPr>
        <w:noProof/>
      </w:rPr>
    </w:sdtEndPr>
    <w:sdtContent>
      <w:p w14:paraId="697013CC" w14:textId="77777777" w:rsidR="004017F4" w:rsidRDefault="004017F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BB465D5"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E4FA" w14:textId="77777777" w:rsidR="00253E29" w:rsidRDefault="00253E29" w:rsidP="00241C97">
      <w:r>
        <w:separator/>
      </w:r>
    </w:p>
  </w:footnote>
  <w:footnote w:type="continuationSeparator" w:id="0">
    <w:p w14:paraId="37F9E401"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EC"/>
    <w:multiLevelType w:val="hybridMultilevel"/>
    <w:tmpl w:val="53565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F5606"/>
    <w:multiLevelType w:val="hybridMultilevel"/>
    <w:tmpl w:val="23B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F13219B"/>
    <w:multiLevelType w:val="hybridMultilevel"/>
    <w:tmpl w:val="ECBA51F2"/>
    <w:lvl w:ilvl="0" w:tplc="CFBC1032">
      <w:start w:val="1"/>
      <w:numFmt w:val="decimal"/>
      <w:lvlText w:val="%1."/>
      <w:lvlJc w:val="left"/>
      <w:pPr>
        <w:tabs>
          <w:tab w:val="num" w:pos="720"/>
        </w:tabs>
        <w:ind w:left="720" w:hanging="360"/>
      </w:pPr>
      <w:rPr>
        <w:strike w:val="0"/>
        <w:dstrike w:val="0"/>
        <w:color w:val="auto"/>
        <w:u w:val="none"/>
        <w:effect w:val="none"/>
      </w:rPr>
    </w:lvl>
    <w:lvl w:ilvl="1" w:tplc="204A0EBE">
      <w:start w:val="1"/>
      <w:numFmt w:val="upperLetter"/>
      <w:lvlText w:val="%2."/>
      <w:lvlJc w:val="left"/>
      <w:pPr>
        <w:tabs>
          <w:tab w:val="num" w:pos="1440"/>
        </w:tabs>
        <w:ind w:left="1440" w:hanging="360"/>
      </w:pPr>
      <w:rPr>
        <w:rFonts w:ascii="Times New Roman" w:eastAsiaTheme="minorHAnsi" w:hAnsi="Times New Roman" w:cs="Times New Roman"/>
      </w:rPr>
    </w:lvl>
    <w:lvl w:ilvl="2" w:tplc="1A46363A">
      <w:start w:val="1"/>
      <w:numFmt w:val="lowerLetter"/>
      <w:lvlText w:val="%3."/>
      <w:lvlJc w:val="right"/>
      <w:pPr>
        <w:tabs>
          <w:tab w:val="num" w:pos="2160"/>
        </w:tabs>
        <w:ind w:left="2160" w:hanging="180"/>
      </w:pPr>
      <w:rPr>
        <w:rFonts w:ascii="Times New Roman" w:eastAsiaTheme="minorHAnsi" w:hAnsi="Times New Roman" w:cs="Times New Roman"/>
      </w:rPr>
    </w:lvl>
    <w:lvl w:ilvl="3" w:tplc="04090015">
      <w:start w:val="1"/>
      <w:numFmt w:val="upperLetter"/>
      <w:lvlText w:val="%4."/>
      <w:lvlJc w:val="left"/>
      <w:pPr>
        <w:tabs>
          <w:tab w:val="num" w:pos="2880"/>
        </w:tabs>
        <w:ind w:left="2880" w:hanging="360"/>
      </w:pPr>
    </w:lvl>
    <w:lvl w:ilvl="4" w:tplc="0409000F">
      <w:start w:val="1"/>
      <w:numFmt w:val="decimal"/>
      <w:lvlText w:val="%5."/>
      <w:lvlJc w:val="left"/>
      <w:pPr>
        <w:tabs>
          <w:tab w:val="num" w:pos="1080"/>
        </w:tabs>
        <w:ind w:left="10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506173">
    <w:abstractNumId w:val="7"/>
  </w:num>
  <w:num w:numId="2" w16cid:durableId="1511019456">
    <w:abstractNumId w:val="14"/>
  </w:num>
  <w:num w:numId="3" w16cid:durableId="931816832">
    <w:abstractNumId w:val="2"/>
  </w:num>
  <w:num w:numId="4" w16cid:durableId="836654071">
    <w:abstractNumId w:val="5"/>
  </w:num>
  <w:num w:numId="5" w16cid:durableId="504327693">
    <w:abstractNumId w:val="15"/>
  </w:num>
  <w:num w:numId="6" w16cid:durableId="1556895829">
    <w:abstractNumId w:val="18"/>
  </w:num>
  <w:num w:numId="7" w16cid:durableId="1743529470">
    <w:abstractNumId w:val="11"/>
  </w:num>
  <w:num w:numId="8" w16cid:durableId="1082336280">
    <w:abstractNumId w:val="10"/>
  </w:num>
  <w:num w:numId="9" w16cid:durableId="855461350">
    <w:abstractNumId w:val="6"/>
  </w:num>
  <w:num w:numId="10" w16cid:durableId="588005255">
    <w:abstractNumId w:val="16"/>
  </w:num>
  <w:num w:numId="11" w16cid:durableId="869612982">
    <w:abstractNumId w:val="1"/>
  </w:num>
  <w:num w:numId="12" w16cid:durableId="956180946">
    <w:abstractNumId w:val="19"/>
  </w:num>
  <w:num w:numId="13" w16cid:durableId="1571191127">
    <w:abstractNumId w:val="20"/>
  </w:num>
  <w:num w:numId="14" w16cid:durableId="1435900103">
    <w:abstractNumId w:val="8"/>
  </w:num>
  <w:num w:numId="15" w16cid:durableId="1886991110">
    <w:abstractNumId w:val="3"/>
  </w:num>
  <w:num w:numId="16" w16cid:durableId="721368277">
    <w:abstractNumId w:val="17"/>
  </w:num>
  <w:num w:numId="17" w16cid:durableId="1753239073">
    <w:abstractNumId w:val="13"/>
  </w:num>
  <w:num w:numId="18" w16cid:durableId="1581597336">
    <w:abstractNumId w:val="12"/>
  </w:num>
  <w:num w:numId="19" w16cid:durableId="424543703">
    <w:abstractNumId w:val="4"/>
  </w:num>
  <w:num w:numId="20" w16cid:durableId="1628849509">
    <w:abstractNumId w:val="0"/>
  </w:num>
  <w:num w:numId="21" w16cid:durableId="79914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14D8F"/>
    <w:rsid w:val="00026743"/>
    <w:rsid w:val="00040F43"/>
    <w:rsid w:val="00041ED7"/>
    <w:rsid w:val="000627F0"/>
    <w:rsid w:val="000650AE"/>
    <w:rsid w:val="00070016"/>
    <w:rsid w:val="00073D67"/>
    <w:rsid w:val="00074E99"/>
    <w:rsid w:val="00084CC2"/>
    <w:rsid w:val="000872A1"/>
    <w:rsid w:val="00087554"/>
    <w:rsid w:val="000A69A6"/>
    <w:rsid w:val="000A7709"/>
    <w:rsid w:val="000B254D"/>
    <w:rsid w:val="000C20A3"/>
    <w:rsid w:val="000F5831"/>
    <w:rsid w:val="00107FC6"/>
    <w:rsid w:val="0012700B"/>
    <w:rsid w:val="001301D1"/>
    <w:rsid w:val="0016022E"/>
    <w:rsid w:val="00165D4E"/>
    <w:rsid w:val="00165DBA"/>
    <w:rsid w:val="00167204"/>
    <w:rsid w:val="001729B0"/>
    <w:rsid w:val="001801F4"/>
    <w:rsid w:val="00187450"/>
    <w:rsid w:val="00193138"/>
    <w:rsid w:val="001A2C37"/>
    <w:rsid w:val="001A38C0"/>
    <w:rsid w:val="001B3972"/>
    <w:rsid w:val="001C04B4"/>
    <w:rsid w:val="001D4599"/>
    <w:rsid w:val="001D7909"/>
    <w:rsid w:val="001E18A4"/>
    <w:rsid w:val="001F3EC7"/>
    <w:rsid w:val="002004E2"/>
    <w:rsid w:val="0022272B"/>
    <w:rsid w:val="00233004"/>
    <w:rsid w:val="00234CC6"/>
    <w:rsid w:val="00241C97"/>
    <w:rsid w:val="00245C07"/>
    <w:rsid w:val="00250830"/>
    <w:rsid w:val="00253E29"/>
    <w:rsid w:val="00254902"/>
    <w:rsid w:val="00263C53"/>
    <w:rsid w:val="002860CF"/>
    <w:rsid w:val="00294AE0"/>
    <w:rsid w:val="002B0251"/>
    <w:rsid w:val="002C5DD6"/>
    <w:rsid w:val="002C65D3"/>
    <w:rsid w:val="002C6B92"/>
    <w:rsid w:val="002D6B5C"/>
    <w:rsid w:val="002E3EA7"/>
    <w:rsid w:val="002F2B51"/>
    <w:rsid w:val="002F5626"/>
    <w:rsid w:val="003048B3"/>
    <w:rsid w:val="00305FF6"/>
    <w:rsid w:val="0032159C"/>
    <w:rsid w:val="0032228B"/>
    <w:rsid w:val="0032328B"/>
    <w:rsid w:val="00323C89"/>
    <w:rsid w:val="00326C59"/>
    <w:rsid w:val="00340A9A"/>
    <w:rsid w:val="00340EC2"/>
    <w:rsid w:val="003500AC"/>
    <w:rsid w:val="00362532"/>
    <w:rsid w:val="00364DEC"/>
    <w:rsid w:val="0037458E"/>
    <w:rsid w:val="00391F7C"/>
    <w:rsid w:val="003924EE"/>
    <w:rsid w:val="003975A9"/>
    <w:rsid w:val="003A5885"/>
    <w:rsid w:val="003A6C11"/>
    <w:rsid w:val="003B1170"/>
    <w:rsid w:val="003C1F78"/>
    <w:rsid w:val="003D1861"/>
    <w:rsid w:val="003F01B6"/>
    <w:rsid w:val="003F177A"/>
    <w:rsid w:val="004012A4"/>
    <w:rsid w:val="004017F4"/>
    <w:rsid w:val="00420550"/>
    <w:rsid w:val="00427786"/>
    <w:rsid w:val="00461143"/>
    <w:rsid w:val="00464C04"/>
    <w:rsid w:val="004664CA"/>
    <w:rsid w:val="00472A75"/>
    <w:rsid w:val="00472C86"/>
    <w:rsid w:val="0047536C"/>
    <w:rsid w:val="00477FA9"/>
    <w:rsid w:val="00481320"/>
    <w:rsid w:val="00497F3C"/>
    <w:rsid w:val="004A4D21"/>
    <w:rsid w:val="004C340F"/>
    <w:rsid w:val="004D067B"/>
    <w:rsid w:val="004D7DF9"/>
    <w:rsid w:val="00503320"/>
    <w:rsid w:val="00503D5C"/>
    <w:rsid w:val="00520801"/>
    <w:rsid w:val="0053352B"/>
    <w:rsid w:val="005371F9"/>
    <w:rsid w:val="00540E6D"/>
    <w:rsid w:val="00570C73"/>
    <w:rsid w:val="00577FB1"/>
    <w:rsid w:val="00585670"/>
    <w:rsid w:val="00591098"/>
    <w:rsid w:val="005C35BC"/>
    <w:rsid w:val="005C5088"/>
    <w:rsid w:val="005E3D2F"/>
    <w:rsid w:val="005F7B44"/>
    <w:rsid w:val="00626346"/>
    <w:rsid w:val="00631CA3"/>
    <w:rsid w:val="00646133"/>
    <w:rsid w:val="00650CDA"/>
    <w:rsid w:val="00662067"/>
    <w:rsid w:val="0066441A"/>
    <w:rsid w:val="00671B2F"/>
    <w:rsid w:val="006766B9"/>
    <w:rsid w:val="0068408C"/>
    <w:rsid w:val="006A6C95"/>
    <w:rsid w:val="006B416A"/>
    <w:rsid w:val="006E3AF1"/>
    <w:rsid w:val="006E41E5"/>
    <w:rsid w:val="006F6C52"/>
    <w:rsid w:val="00715C62"/>
    <w:rsid w:val="00721255"/>
    <w:rsid w:val="007242F7"/>
    <w:rsid w:val="00730087"/>
    <w:rsid w:val="0074129D"/>
    <w:rsid w:val="00743FCB"/>
    <w:rsid w:val="007648FB"/>
    <w:rsid w:val="00794F58"/>
    <w:rsid w:val="007A4B1B"/>
    <w:rsid w:val="007C4023"/>
    <w:rsid w:val="007F0A8F"/>
    <w:rsid w:val="007F2117"/>
    <w:rsid w:val="00815EDB"/>
    <w:rsid w:val="008169FC"/>
    <w:rsid w:val="00823E17"/>
    <w:rsid w:val="0083326E"/>
    <w:rsid w:val="00835455"/>
    <w:rsid w:val="00837B1C"/>
    <w:rsid w:val="00854079"/>
    <w:rsid w:val="00863E06"/>
    <w:rsid w:val="0087542E"/>
    <w:rsid w:val="00881A32"/>
    <w:rsid w:val="00882354"/>
    <w:rsid w:val="00883C7A"/>
    <w:rsid w:val="00894576"/>
    <w:rsid w:val="0089551E"/>
    <w:rsid w:val="008C164C"/>
    <w:rsid w:val="008C45DD"/>
    <w:rsid w:val="008E6B93"/>
    <w:rsid w:val="00902970"/>
    <w:rsid w:val="0091348D"/>
    <w:rsid w:val="00920DAF"/>
    <w:rsid w:val="00921A22"/>
    <w:rsid w:val="00926C62"/>
    <w:rsid w:val="00956FE0"/>
    <w:rsid w:val="00986AD8"/>
    <w:rsid w:val="009A7A5C"/>
    <w:rsid w:val="009C667B"/>
    <w:rsid w:val="009D33CB"/>
    <w:rsid w:val="009D4853"/>
    <w:rsid w:val="009D6607"/>
    <w:rsid w:val="009F46C2"/>
    <w:rsid w:val="009F52ED"/>
    <w:rsid w:val="00A15057"/>
    <w:rsid w:val="00A211FC"/>
    <w:rsid w:val="00A75657"/>
    <w:rsid w:val="00A804AA"/>
    <w:rsid w:val="00A8172A"/>
    <w:rsid w:val="00A9677A"/>
    <w:rsid w:val="00AB301A"/>
    <w:rsid w:val="00AC33E3"/>
    <w:rsid w:val="00AC7178"/>
    <w:rsid w:val="00AE34CC"/>
    <w:rsid w:val="00AE75BF"/>
    <w:rsid w:val="00AE7A40"/>
    <w:rsid w:val="00B005A0"/>
    <w:rsid w:val="00B11729"/>
    <w:rsid w:val="00B269BD"/>
    <w:rsid w:val="00B30B00"/>
    <w:rsid w:val="00B3472C"/>
    <w:rsid w:val="00B37217"/>
    <w:rsid w:val="00B50311"/>
    <w:rsid w:val="00B748EB"/>
    <w:rsid w:val="00B83561"/>
    <w:rsid w:val="00BA0809"/>
    <w:rsid w:val="00BB7A10"/>
    <w:rsid w:val="00BE0124"/>
    <w:rsid w:val="00BF6771"/>
    <w:rsid w:val="00C17827"/>
    <w:rsid w:val="00C2174A"/>
    <w:rsid w:val="00C218EB"/>
    <w:rsid w:val="00C21B98"/>
    <w:rsid w:val="00C24BBF"/>
    <w:rsid w:val="00C26488"/>
    <w:rsid w:val="00C466B2"/>
    <w:rsid w:val="00C53BF4"/>
    <w:rsid w:val="00C555BD"/>
    <w:rsid w:val="00C62AFB"/>
    <w:rsid w:val="00C73D4B"/>
    <w:rsid w:val="00C821F7"/>
    <w:rsid w:val="00C823F7"/>
    <w:rsid w:val="00C87D4A"/>
    <w:rsid w:val="00CA37CF"/>
    <w:rsid w:val="00D05F94"/>
    <w:rsid w:val="00D2105E"/>
    <w:rsid w:val="00D47EBB"/>
    <w:rsid w:val="00D52036"/>
    <w:rsid w:val="00D55859"/>
    <w:rsid w:val="00D57583"/>
    <w:rsid w:val="00D75429"/>
    <w:rsid w:val="00D77FC6"/>
    <w:rsid w:val="00D81688"/>
    <w:rsid w:val="00D94669"/>
    <w:rsid w:val="00DB08E7"/>
    <w:rsid w:val="00DB4B5F"/>
    <w:rsid w:val="00DB4DE7"/>
    <w:rsid w:val="00DB6706"/>
    <w:rsid w:val="00DC2BAE"/>
    <w:rsid w:val="00DE1A75"/>
    <w:rsid w:val="00DE2694"/>
    <w:rsid w:val="00E32D57"/>
    <w:rsid w:val="00E33B33"/>
    <w:rsid w:val="00E36699"/>
    <w:rsid w:val="00E41998"/>
    <w:rsid w:val="00E431F5"/>
    <w:rsid w:val="00E560E1"/>
    <w:rsid w:val="00E65DB2"/>
    <w:rsid w:val="00E67EF0"/>
    <w:rsid w:val="00E729D0"/>
    <w:rsid w:val="00E75FC9"/>
    <w:rsid w:val="00E901C8"/>
    <w:rsid w:val="00EB7AB8"/>
    <w:rsid w:val="00ED2828"/>
    <w:rsid w:val="00EF5A6B"/>
    <w:rsid w:val="00F005B5"/>
    <w:rsid w:val="00F17802"/>
    <w:rsid w:val="00F353AD"/>
    <w:rsid w:val="00F53DA1"/>
    <w:rsid w:val="00F54659"/>
    <w:rsid w:val="00F60A5C"/>
    <w:rsid w:val="00F95516"/>
    <w:rsid w:val="00F969C8"/>
    <w:rsid w:val="00FA6C24"/>
    <w:rsid w:val="00FC100F"/>
    <w:rsid w:val="00FC3044"/>
    <w:rsid w:val="00FC7B80"/>
    <w:rsid w:val="00FD1A51"/>
    <w:rsid w:val="00FD1BD9"/>
    <w:rsid w:val="00FE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CD12"/>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1B3972"/>
    <w:rPr>
      <w:rFonts w:ascii="Consolas" w:hAnsi="Consolas"/>
      <w:sz w:val="21"/>
      <w:szCs w:val="21"/>
    </w:rPr>
  </w:style>
  <w:style w:type="character" w:customStyle="1" w:styleId="PlainTextChar">
    <w:name w:val="Plain Text Char"/>
    <w:basedOn w:val="DefaultParagraphFont"/>
    <w:link w:val="PlainText"/>
    <w:uiPriority w:val="99"/>
    <w:rsid w:val="001B39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2FBBD-B4CD-4267-91B9-9A13009AA1F0}">
  <ds:schemaRefs>
    <ds:schemaRef ds:uri="http://schemas.openxmlformats.org/officeDocument/2006/bibliography"/>
  </ds:schemaRefs>
</ds:datastoreItem>
</file>

<file path=customXml/itemProps2.xml><?xml version="1.0" encoding="utf-8"?>
<ds:datastoreItem xmlns:ds="http://schemas.openxmlformats.org/officeDocument/2006/customXml" ds:itemID="{5358F8D6-049C-45AE-B278-62DC755535DC}"/>
</file>

<file path=customXml/itemProps3.xml><?xml version="1.0" encoding="utf-8"?>
<ds:datastoreItem xmlns:ds="http://schemas.openxmlformats.org/officeDocument/2006/customXml" ds:itemID="{632C510B-BC20-40D7-AEAF-422AC17E0EDE}"/>
</file>

<file path=customXml/itemProps4.xml><?xml version="1.0" encoding="utf-8"?>
<ds:datastoreItem xmlns:ds="http://schemas.openxmlformats.org/officeDocument/2006/customXml" ds:itemID="{09E98993-0C04-45C1-91FE-8DFE0064BA49}"/>
</file>

<file path=docProps/app.xml><?xml version="1.0" encoding="utf-8"?>
<Properties xmlns="http://schemas.openxmlformats.org/officeDocument/2006/extended-properties" xmlns:vt="http://schemas.openxmlformats.org/officeDocument/2006/docPropsVTypes">
  <Template>Normal</Template>
  <TotalTime>26</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5</cp:revision>
  <cp:lastPrinted>2023-03-15T15:30:00Z</cp:lastPrinted>
  <dcterms:created xsi:type="dcterms:W3CDTF">2023-03-15T16:02:00Z</dcterms:created>
  <dcterms:modified xsi:type="dcterms:W3CDTF">2023-03-15T17:05:00Z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2023-03-15T16:49:57Z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65dcf84d-9f0e-43c3-87a7-8f96ac7daa78</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2878600</vt:r8>
  </property>
</Properties>
</file>